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6C7" w:rsidRPr="008355D6" w:rsidRDefault="008B36C7" w:rsidP="008B36C7">
      <w:pPr>
        <w:jc w:val="center"/>
        <w:rPr>
          <w:sz w:val="28"/>
          <w:szCs w:val="28"/>
        </w:rPr>
      </w:pPr>
      <w:r w:rsidRPr="008355D6">
        <w:rPr>
          <w:sz w:val="28"/>
          <w:szCs w:val="28"/>
        </w:rPr>
        <w:t>Муниципальное бюджетное общеобразовательное учреждение</w:t>
      </w:r>
    </w:p>
    <w:p w:rsidR="008B36C7" w:rsidRPr="008355D6" w:rsidRDefault="008B36C7" w:rsidP="008B36C7">
      <w:pPr>
        <w:jc w:val="center"/>
        <w:rPr>
          <w:sz w:val="28"/>
          <w:szCs w:val="28"/>
        </w:rPr>
      </w:pPr>
      <w:r w:rsidRPr="008355D6">
        <w:rPr>
          <w:sz w:val="28"/>
          <w:szCs w:val="28"/>
        </w:rPr>
        <w:t>средняя общеобразовательная школа с.Киселевка</w:t>
      </w:r>
    </w:p>
    <w:p w:rsidR="008B36C7" w:rsidRPr="008355D6" w:rsidRDefault="008B36C7" w:rsidP="008B36C7">
      <w:pPr>
        <w:jc w:val="center"/>
        <w:rPr>
          <w:sz w:val="28"/>
          <w:szCs w:val="28"/>
        </w:rPr>
      </w:pPr>
      <w:r w:rsidRPr="008355D6">
        <w:rPr>
          <w:sz w:val="28"/>
          <w:szCs w:val="28"/>
        </w:rPr>
        <w:t>Ульчского муниципального района Хабаровского края</w:t>
      </w:r>
    </w:p>
    <w:p w:rsidR="008B36C7" w:rsidRDefault="008B36C7" w:rsidP="008B36C7">
      <w:pPr>
        <w:rPr>
          <w:sz w:val="24"/>
          <w:szCs w:val="24"/>
        </w:rPr>
        <w:sectPr w:rsidR="008B36C7" w:rsidSect="008B1CBB">
          <w:footerReference w:type="even" r:id="rId7"/>
          <w:footerReference w:type="default" r:id="rId8"/>
          <w:pgSz w:w="11906" w:h="16838"/>
          <w:pgMar w:top="1134" w:right="1134" w:bottom="851" w:left="1134" w:header="709" w:footer="709" w:gutter="0"/>
          <w:cols w:space="720"/>
        </w:sectPr>
      </w:pPr>
    </w:p>
    <w:p w:rsidR="008B36C7" w:rsidRPr="008355D6" w:rsidRDefault="008B36C7" w:rsidP="008B36C7">
      <w:pPr>
        <w:rPr>
          <w:sz w:val="24"/>
          <w:szCs w:val="24"/>
        </w:rPr>
      </w:pPr>
    </w:p>
    <w:p w:rsidR="008B36C7" w:rsidRPr="008355D6" w:rsidRDefault="008B36C7" w:rsidP="008B36C7">
      <w:pPr>
        <w:rPr>
          <w:sz w:val="24"/>
          <w:szCs w:val="24"/>
        </w:rPr>
      </w:pPr>
    </w:p>
    <w:p w:rsidR="008B36C7" w:rsidRPr="008355D6" w:rsidRDefault="008B36C7" w:rsidP="008B36C7">
      <w:pPr>
        <w:rPr>
          <w:sz w:val="24"/>
          <w:szCs w:val="24"/>
        </w:rPr>
      </w:pPr>
    </w:p>
    <w:p w:rsidR="008B36C7" w:rsidRPr="008355D6" w:rsidRDefault="002A51DC" w:rsidP="008B36C7">
      <w:pPr>
        <w:rPr>
          <w:sz w:val="24"/>
          <w:szCs w:val="24"/>
        </w:rPr>
      </w:pPr>
      <w:r w:rsidRPr="002A51DC">
        <w:rPr>
          <w:noProof/>
          <w:sz w:val="28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-12.9pt;margin-top:9.6pt;width:245.95pt;height:119.9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<v:textbox style="mso-next-textbox:#Надпись 2;mso-fit-shape-to-text:t">
              <w:txbxContent>
                <w:p w:rsidR="008B1CBB" w:rsidRPr="008355D6" w:rsidRDefault="008B1CBB" w:rsidP="008B36C7">
                  <w:pPr>
                    <w:rPr>
                      <w:sz w:val="28"/>
                      <w:szCs w:val="28"/>
                    </w:rPr>
                  </w:pPr>
                  <w:r w:rsidRPr="008355D6">
                    <w:rPr>
                      <w:sz w:val="28"/>
                      <w:szCs w:val="28"/>
                    </w:rPr>
                    <w:t xml:space="preserve">Рассмотрено и согласовано       </w:t>
                  </w:r>
                </w:p>
                <w:p w:rsidR="008B1CBB" w:rsidRPr="008355D6" w:rsidRDefault="008B1CBB" w:rsidP="008B36C7">
                  <w:pPr>
                    <w:rPr>
                      <w:sz w:val="28"/>
                      <w:szCs w:val="28"/>
                    </w:rPr>
                  </w:pPr>
                  <w:r w:rsidRPr="008355D6">
                    <w:rPr>
                      <w:sz w:val="28"/>
                      <w:szCs w:val="28"/>
                    </w:rPr>
                    <w:t xml:space="preserve">на заседании  МО учителей </w:t>
                  </w:r>
                  <w:r>
                    <w:rPr>
                      <w:sz w:val="28"/>
                      <w:szCs w:val="28"/>
                    </w:rPr>
                    <w:t xml:space="preserve">                 </w:t>
                  </w:r>
                  <w:r w:rsidRPr="008355D6">
                    <w:rPr>
                      <w:sz w:val="28"/>
                      <w:szCs w:val="28"/>
                    </w:rPr>
                    <w:t xml:space="preserve">естественно-математического цикла                                              </w:t>
                  </w:r>
                </w:p>
                <w:p w:rsidR="008B1CBB" w:rsidRDefault="008B1CBB" w:rsidP="008B36C7">
                  <w:pPr>
                    <w:rPr>
                      <w:sz w:val="28"/>
                      <w:szCs w:val="28"/>
                    </w:rPr>
                  </w:pPr>
                  <w:r w:rsidRPr="008355D6">
                    <w:rPr>
                      <w:sz w:val="28"/>
                      <w:szCs w:val="28"/>
                    </w:rPr>
                    <w:t xml:space="preserve">Протокол  № 1    от   </w:t>
                  </w:r>
                </w:p>
                <w:p w:rsidR="008B1CBB" w:rsidRPr="008355D6" w:rsidRDefault="008B1CBB" w:rsidP="008B36C7">
                  <w:pPr>
                    <w:rPr>
                      <w:sz w:val="28"/>
                      <w:szCs w:val="28"/>
                    </w:rPr>
                  </w:pPr>
                  <w:r w:rsidRPr="008355D6">
                    <w:rPr>
                      <w:sz w:val="28"/>
                      <w:szCs w:val="28"/>
                    </w:rPr>
                    <w:t>«</w:t>
                  </w:r>
                  <w:r>
                    <w:rPr>
                      <w:sz w:val="28"/>
                      <w:szCs w:val="28"/>
                      <w:u w:val="single"/>
                    </w:rPr>
                    <w:t>3</w:t>
                  </w:r>
                  <w:r w:rsidR="00471187">
                    <w:rPr>
                      <w:sz w:val="28"/>
                      <w:szCs w:val="28"/>
                      <w:u w:val="single"/>
                    </w:rPr>
                    <w:t>0</w:t>
                  </w:r>
                  <w:r w:rsidRPr="008355D6">
                    <w:rPr>
                      <w:sz w:val="28"/>
                      <w:szCs w:val="28"/>
                    </w:rPr>
                    <w:t>»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  <w:u w:val="single"/>
                    </w:rPr>
                    <w:t xml:space="preserve">августа </w:t>
                  </w:r>
                  <w:r w:rsidRPr="008355D6">
                    <w:rPr>
                      <w:sz w:val="28"/>
                      <w:szCs w:val="28"/>
                    </w:rPr>
                    <w:t>201</w:t>
                  </w:r>
                  <w:r w:rsidR="00471187">
                    <w:rPr>
                      <w:sz w:val="28"/>
                      <w:szCs w:val="28"/>
                    </w:rPr>
                    <w:t>7</w:t>
                  </w:r>
                  <w:r w:rsidRPr="008355D6">
                    <w:rPr>
                      <w:sz w:val="28"/>
                      <w:szCs w:val="28"/>
                    </w:rPr>
                    <w:t xml:space="preserve"> г.</w:t>
                  </w:r>
                </w:p>
                <w:p w:rsidR="008B1CBB" w:rsidRPr="008355D6" w:rsidRDefault="008B1CBB" w:rsidP="008B36C7">
                  <w:pPr>
                    <w:rPr>
                      <w:sz w:val="28"/>
                      <w:szCs w:val="28"/>
                    </w:rPr>
                  </w:pPr>
                  <w:r w:rsidRPr="008355D6">
                    <w:rPr>
                      <w:sz w:val="28"/>
                      <w:szCs w:val="28"/>
                    </w:rPr>
                    <w:t xml:space="preserve">Руководитель МО___________ </w:t>
                  </w:r>
                </w:p>
                <w:p w:rsidR="008B1CBB" w:rsidRPr="008355D6" w:rsidRDefault="008B1CBB" w:rsidP="008B36C7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8B36C7" w:rsidRPr="008355D6" w:rsidRDefault="008B36C7" w:rsidP="008B36C7">
      <w:pPr>
        <w:rPr>
          <w:sz w:val="24"/>
          <w:szCs w:val="24"/>
        </w:rPr>
      </w:pPr>
    </w:p>
    <w:p w:rsidR="008B36C7" w:rsidRPr="008355D6" w:rsidRDefault="008B36C7" w:rsidP="008B36C7">
      <w:pPr>
        <w:rPr>
          <w:sz w:val="24"/>
          <w:szCs w:val="24"/>
        </w:rPr>
      </w:pPr>
    </w:p>
    <w:p w:rsidR="008B36C7" w:rsidRPr="008355D6" w:rsidRDefault="008B36C7" w:rsidP="008B36C7">
      <w:pPr>
        <w:rPr>
          <w:sz w:val="24"/>
          <w:szCs w:val="24"/>
        </w:rPr>
      </w:pPr>
    </w:p>
    <w:p w:rsidR="008B36C7" w:rsidRPr="008355D6" w:rsidRDefault="008B36C7" w:rsidP="008B36C7">
      <w:pPr>
        <w:rPr>
          <w:sz w:val="24"/>
          <w:szCs w:val="24"/>
        </w:rPr>
      </w:pPr>
    </w:p>
    <w:p w:rsidR="008B36C7" w:rsidRPr="008355D6" w:rsidRDefault="008B36C7" w:rsidP="008B36C7">
      <w:pPr>
        <w:rPr>
          <w:sz w:val="24"/>
          <w:szCs w:val="24"/>
        </w:rPr>
      </w:pPr>
    </w:p>
    <w:p w:rsidR="008B36C7" w:rsidRPr="008355D6" w:rsidRDefault="008B36C7" w:rsidP="008B36C7">
      <w:pPr>
        <w:rPr>
          <w:sz w:val="24"/>
          <w:szCs w:val="24"/>
        </w:rPr>
      </w:pPr>
    </w:p>
    <w:p w:rsidR="008B36C7" w:rsidRPr="008355D6" w:rsidRDefault="008B36C7" w:rsidP="008B36C7">
      <w:pPr>
        <w:rPr>
          <w:sz w:val="24"/>
          <w:szCs w:val="24"/>
        </w:rPr>
      </w:pPr>
    </w:p>
    <w:p w:rsidR="008B36C7" w:rsidRPr="008355D6" w:rsidRDefault="008B36C7" w:rsidP="008B36C7">
      <w:pPr>
        <w:rPr>
          <w:sz w:val="24"/>
          <w:szCs w:val="24"/>
        </w:rPr>
      </w:pPr>
    </w:p>
    <w:p w:rsidR="008B36C7" w:rsidRPr="008355D6" w:rsidRDefault="008B36C7" w:rsidP="008B36C7">
      <w:pPr>
        <w:rPr>
          <w:sz w:val="24"/>
          <w:szCs w:val="24"/>
        </w:rPr>
      </w:pPr>
    </w:p>
    <w:p w:rsidR="008B36C7" w:rsidRPr="008355D6" w:rsidRDefault="008B36C7" w:rsidP="008B36C7">
      <w:pPr>
        <w:rPr>
          <w:sz w:val="24"/>
          <w:szCs w:val="24"/>
        </w:rPr>
      </w:pPr>
    </w:p>
    <w:p w:rsidR="008B36C7" w:rsidRPr="008355D6" w:rsidRDefault="008B36C7" w:rsidP="008B36C7">
      <w:pPr>
        <w:rPr>
          <w:sz w:val="24"/>
          <w:szCs w:val="24"/>
        </w:rPr>
      </w:pPr>
    </w:p>
    <w:p w:rsidR="008B36C7" w:rsidRPr="008355D6" w:rsidRDefault="008B36C7" w:rsidP="008B36C7">
      <w:pPr>
        <w:rPr>
          <w:sz w:val="24"/>
          <w:szCs w:val="24"/>
        </w:rPr>
      </w:pPr>
    </w:p>
    <w:p w:rsidR="008B36C7" w:rsidRPr="008355D6" w:rsidRDefault="008B36C7" w:rsidP="008B36C7">
      <w:pPr>
        <w:rPr>
          <w:sz w:val="24"/>
          <w:szCs w:val="24"/>
        </w:rPr>
      </w:pPr>
    </w:p>
    <w:p w:rsidR="008B36C7" w:rsidRPr="008355D6" w:rsidRDefault="008B36C7" w:rsidP="008B36C7">
      <w:pPr>
        <w:rPr>
          <w:sz w:val="24"/>
          <w:szCs w:val="24"/>
        </w:rPr>
      </w:pPr>
    </w:p>
    <w:p w:rsidR="008B36C7" w:rsidRPr="008355D6" w:rsidRDefault="008B36C7" w:rsidP="008B36C7">
      <w:pPr>
        <w:rPr>
          <w:sz w:val="24"/>
          <w:szCs w:val="24"/>
        </w:rPr>
      </w:pPr>
    </w:p>
    <w:p w:rsidR="008B36C7" w:rsidRDefault="008B36C7" w:rsidP="008B36C7">
      <w:pPr>
        <w:jc w:val="center"/>
        <w:rPr>
          <w:b/>
          <w:bCs/>
          <w:sz w:val="28"/>
          <w:szCs w:val="28"/>
        </w:rPr>
      </w:pPr>
    </w:p>
    <w:p w:rsidR="008B36C7" w:rsidRDefault="008B36C7" w:rsidP="008B36C7">
      <w:pPr>
        <w:jc w:val="center"/>
        <w:rPr>
          <w:b/>
          <w:bCs/>
          <w:sz w:val="28"/>
          <w:szCs w:val="28"/>
        </w:rPr>
      </w:pPr>
    </w:p>
    <w:p w:rsidR="008B36C7" w:rsidRDefault="008B36C7" w:rsidP="008B36C7">
      <w:pPr>
        <w:jc w:val="center"/>
        <w:rPr>
          <w:b/>
          <w:bCs/>
          <w:sz w:val="28"/>
          <w:szCs w:val="28"/>
        </w:rPr>
      </w:pPr>
    </w:p>
    <w:p w:rsidR="008B36C7" w:rsidRDefault="008B36C7" w:rsidP="008B36C7">
      <w:pPr>
        <w:jc w:val="center"/>
        <w:rPr>
          <w:b/>
          <w:bCs/>
          <w:sz w:val="28"/>
          <w:szCs w:val="28"/>
        </w:rPr>
      </w:pPr>
    </w:p>
    <w:p w:rsidR="008B36C7" w:rsidRDefault="002A51DC" w:rsidP="008B36C7">
      <w:pPr>
        <w:jc w:val="center"/>
        <w:rPr>
          <w:b/>
          <w:bCs/>
          <w:sz w:val="28"/>
          <w:szCs w:val="28"/>
        </w:rPr>
      </w:pPr>
      <w:r w:rsidRPr="002A51DC">
        <w:rPr>
          <w:noProof/>
          <w:sz w:val="28"/>
          <w:szCs w:val="24"/>
        </w:rPr>
        <w:pict>
          <v:shape id="_x0000_s1027" type="#_x0000_t202" style="position:absolute;left:0;text-align:left;margin-left:128.95pt;margin-top:2.9pt;width:201.3pt;height:152.1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Lc6QA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LLAeS&#10;S13tgFmr+zGHtQSh0fYjRi2MeIHdhw2xDCPxQkF3ZsPxOOxEVMaT8wwUe2opTy1EUYAqsMeoF5c+&#10;7lHkzVxCF1c88vuQySFlGN1I+2HNwm6c6tHr4Wew+AE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o+Lc6QAIAAFQEAAAOAAAA&#10;AAAAAAAAAAAAAC4CAABkcnMvZTJvRG9jLnhtbFBLAQItABQABgAIAAAAIQD9LzLW2wAAAAUBAAAP&#10;AAAAAAAAAAAAAAAAAJoEAABkcnMvZG93bnJldi54bWxQSwUGAAAAAAQABADzAAAAogUAAAAA&#10;" stroked="f">
            <v:textbox style="mso-next-textbox:#_x0000_s1027;mso-fit-shape-to-text:t">
              <w:txbxContent>
                <w:p w:rsidR="008B1CBB" w:rsidRPr="008355D6" w:rsidRDefault="008B1CBB" w:rsidP="008B36C7">
                  <w:pPr>
                    <w:rPr>
                      <w:sz w:val="28"/>
                      <w:szCs w:val="28"/>
                    </w:rPr>
                  </w:pPr>
                  <w:r w:rsidRPr="008355D6">
                    <w:rPr>
                      <w:sz w:val="28"/>
                      <w:szCs w:val="28"/>
                    </w:rPr>
                    <w:t>«Утверждено»</w:t>
                  </w:r>
                </w:p>
                <w:p w:rsidR="008B1CBB" w:rsidRPr="008355D6" w:rsidRDefault="008B1CBB" w:rsidP="008B36C7">
                  <w:pPr>
                    <w:rPr>
                      <w:sz w:val="28"/>
                      <w:szCs w:val="28"/>
                    </w:rPr>
                  </w:pPr>
                  <w:r w:rsidRPr="008355D6">
                    <w:rPr>
                      <w:sz w:val="28"/>
                      <w:szCs w:val="28"/>
                    </w:rPr>
                    <w:t xml:space="preserve">                                                                                           Директор школы</w:t>
                  </w:r>
                </w:p>
                <w:p w:rsidR="008B1CBB" w:rsidRPr="008355D6" w:rsidRDefault="008B1CBB" w:rsidP="008B36C7">
                  <w:pPr>
                    <w:rPr>
                      <w:sz w:val="28"/>
                      <w:szCs w:val="28"/>
                    </w:rPr>
                  </w:pPr>
                  <w:r w:rsidRPr="008355D6">
                    <w:rPr>
                      <w:sz w:val="28"/>
                      <w:szCs w:val="28"/>
                    </w:rPr>
                    <w:t xml:space="preserve">                                                                                     _________ Казюкина В.Н. </w:t>
                  </w:r>
                </w:p>
                <w:p w:rsidR="008B1CBB" w:rsidRPr="008355D6" w:rsidRDefault="008B1CBB" w:rsidP="008B36C7">
                  <w:pPr>
                    <w:rPr>
                      <w:sz w:val="28"/>
                      <w:szCs w:val="28"/>
                    </w:rPr>
                  </w:pPr>
                  <w:r w:rsidRPr="008355D6">
                    <w:rPr>
                      <w:sz w:val="28"/>
                      <w:szCs w:val="28"/>
                    </w:rPr>
                    <w:t xml:space="preserve">                                                                                                    </w:t>
                  </w:r>
                  <w:r w:rsidRPr="00B30B26">
                    <w:rPr>
                      <w:sz w:val="28"/>
                      <w:szCs w:val="28"/>
                    </w:rPr>
                    <w:t>Приказ от 31.08.201</w:t>
                  </w:r>
                  <w:r w:rsidR="00471187">
                    <w:rPr>
                      <w:sz w:val="28"/>
                      <w:szCs w:val="28"/>
                    </w:rPr>
                    <w:t>7</w:t>
                  </w:r>
                  <w:r w:rsidRPr="00B30B26">
                    <w:rPr>
                      <w:sz w:val="28"/>
                      <w:szCs w:val="28"/>
                    </w:rPr>
                    <w:t xml:space="preserve">. № </w:t>
                  </w:r>
                  <w:r>
                    <w:rPr>
                      <w:sz w:val="28"/>
                      <w:szCs w:val="28"/>
                    </w:rPr>
                    <w:t>1</w:t>
                  </w:r>
                  <w:r w:rsidR="00471187">
                    <w:rPr>
                      <w:sz w:val="28"/>
                      <w:szCs w:val="28"/>
                    </w:rPr>
                    <w:t>8</w:t>
                  </w:r>
                  <w:r w:rsidRPr="008355D6">
                    <w:rPr>
                      <w:sz w:val="28"/>
                      <w:szCs w:val="28"/>
                    </w:rPr>
                    <w:t xml:space="preserve">                                                                                                                                                                                   </w:t>
                  </w:r>
                </w:p>
                <w:p w:rsidR="008B1CBB" w:rsidRPr="008355D6" w:rsidRDefault="008B1CBB" w:rsidP="008B36C7">
                  <w:pPr>
                    <w:rPr>
                      <w:sz w:val="28"/>
                      <w:szCs w:val="28"/>
                    </w:rPr>
                  </w:pPr>
                </w:p>
                <w:p w:rsidR="008B1CBB" w:rsidRPr="008355D6" w:rsidRDefault="008B1CBB" w:rsidP="008B36C7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8B36C7" w:rsidRDefault="008B36C7" w:rsidP="008B36C7">
      <w:pPr>
        <w:jc w:val="center"/>
        <w:rPr>
          <w:b/>
          <w:bCs/>
          <w:sz w:val="28"/>
          <w:szCs w:val="28"/>
        </w:rPr>
      </w:pPr>
    </w:p>
    <w:p w:rsidR="008B36C7" w:rsidRDefault="008B36C7" w:rsidP="008B36C7">
      <w:pPr>
        <w:jc w:val="center"/>
        <w:rPr>
          <w:b/>
          <w:bCs/>
          <w:sz w:val="28"/>
          <w:szCs w:val="28"/>
        </w:rPr>
      </w:pPr>
    </w:p>
    <w:p w:rsidR="008B36C7" w:rsidRDefault="008B36C7" w:rsidP="008B36C7">
      <w:pPr>
        <w:jc w:val="center"/>
        <w:rPr>
          <w:b/>
          <w:bCs/>
          <w:sz w:val="28"/>
          <w:szCs w:val="28"/>
        </w:rPr>
      </w:pPr>
    </w:p>
    <w:p w:rsidR="008B36C7" w:rsidRDefault="008B36C7" w:rsidP="008B36C7">
      <w:pPr>
        <w:jc w:val="center"/>
        <w:rPr>
          <w:b/>
          <w:bCs/>
          <w:sz w:val="28"/>
          <w:szCs w:val="28"/>
        </w:rPr>
      </w:pPr>
    </w:p>
    <w:p w:rsidR="008B36C7" w:rsidRDefault="008B36C7" w:rsidP="008B36C7">
      <w:pPr>
        <w:jc w:val="center"/>
        <w:rPr>
          <w:b/>
          <w:bCs/>
          <w:sz w:val="28"/>
          <w:szCs w:val="28"/>
        </w:rPr>
      </w:pPr>
    </w:p>
    <w:p w:rsidR="008B36C7" w:rsidRDefault="008B36C7" w:rsidP="008B36C7">
      <w:pPr>
        <w:jc w:val="center"/>
        <w:rPr>
          <w:b/>
          <w:bCs/>
          <w:sz w:val="28"/>
          <w:szCs w:val="28"/>
        </w:rPr>
      </w:pPr>
    </w:p>
    <w:p w:rsidR="008B36C7" w:rsidRDefault="008B36C7" w:rsidP="008B36C7">
      <w:pPr>
        <w:jc w:val="center"/>
        <w:rPr>
          <w:b/>
          <w:bCs/>
          <w:sz w:val="28"/>
          <w:szCs w:val="28"/>
        </w:rPr>
      </w:pPr>
    </w:p>
    <w:p w:rsidR="008B36C7" w:rsidRDefault="008B36C7" w:rsidP="008B36C7">
      <w:pPr>
        <w:jc w:val="center"/>
        <w:rPr>
          <w:b/>
          <w:bCs/>
          <w:sz w:val="28"/>
          <w:szCs w:val="28"/>
        </w:rPr>
      </w:pPr>
    </w:p>
    <w:p w:rsidR="008B36C7" w:rsidRDefault="008B36C7" w:rsidP="008B36C7">
      <w:pPr>
        <w:jc w:val="center"/>
        <w:rPr>
          <w:b/>
          <w:bCs/>
          <w:sz w:val="28"/>
          <w:szCs w:val="28"/>
        </w:rPr>
      </w:pPr>
    </w:p>
    <w:p w:rsidR="008B36C7" w:rsidRDefault="008B36C7" w:rsidP="008B36C7">
      <w:pPr>
        <w:jc w:val="center"/>
        <w:rPr>
          <w:b/>
          <w:bCs/>
          <w:sz w:val="28"/>
          <w:szCs w:val="28"/>
        </w:rPr>
      </w:pPr>
    </w:p>
    <w:p w:rsidR="008B36C7" w:rsidRDefault="008B36C7" w:rsidP="008B36C7">
      <w:pPr>
        <w:jc w:val="center"/>
        <w:rPr>
          <w:b/>
          <w:bCs/>
          <w:sz w:val="28"/>
          <w:szCs w:val="28"/>
        </w:rPr>
      </w:pPr>
    </w:p>
    <w:p w:rsidR="008B36C7" w:rsidRDefault="008B36C7" w:rsidP="008B36C7">
      <w:pPr>
        <w:jc w:val="center"/>
        <w:rPr>
          <w:b/>
          <w:bCs/>
          <w:sz w:val="28"/>
          <w:szCs w:val="28"/>
        </w:rPr>
      </w:pPr>
    </w:p>
    <w:p w:rsidR="008B36C7" w:rsidRDefault="008B36C7" w:rsidP="008B36C7">
      <w:pPr>
        <w:jc w:val="center"/>
        <w:rPr>
          <w:b/>
          <w:bCs/>
          <w:sz w:val="28"/>
          <w:szCs w:val="28"/>
        </w:rPr>
      </w:pPr>
    </w:p>
    <w:p w:rsidR="008B36C7" w:rsidRDefault="008B36C7" w:rsidP="008B36C7">
      <w:pPr>
        <w:jc w:val="center"/>
        <w:rPr>
          <w:b/>
          <w:bCs/>
          <w:sz w:val="28"/>
          <w:szCs w:val="28"/>
        </w:rPr>
      </w:pPr>
    </w:p>
    <w:p w:rsidR="008B36C7" w:rsidRDefault="008B36C7" w:rsidP="008B36C7">
      <w:pPr>
        <w:jc w:val="center"/>
        <w:rPr>
          <w:b/>
          <w:bCs/>
          <w:sz w:val="28"/>
          <w:szCs w:val="28"/>
        </w:rPr>
      </w:pPr>
    </w:p>
    <w:p w:rsidR="008B36C7" w:rsidRDefault="008B36C7" w:rsidP="008B36C7">
      <w:pPr>
        <w:jc w:val="center"/>
        <w:rPr>
          <w:b/>
          <w:bCs/>
          <w:sz w:val="28"/>
          <w:szCs w:val="28"/>
        </w:rPr>
      </w:pPr>
    </w:p>
    <w:p w:rsidR="008B36C7" w:rsidRDefault="008B36C7" w:rsidP="008B36C7">
      <w:pPr>
        <w:jc w:val="center"/>
        <w:rPr>
          <w:b/>
          <w:bCs/>
          <w:sz w:val="28"/>
          <w:szCs w:val="28"/>
        </w:rPr>
      </w:pPr>
    </w:p>
    <w:p w:rsidR="008B36C7" w:rsidRDefault="008B36C7" w:rsidP="008B36C7">
      <w:pPr>
        <w:jc w:val="center"/>
        <w:rPr>
          <w:b/>
          <w:bCs/>
          <w:sz w:val="28"/>
          <w:szCs w:val="28"/>
        </w:rPr>
      </w:pPr>
    </w:p>
    <w:p w:rsidR="008B36C7" w:rsidRDefault="008B36C7" w:rsidP="008B36C7">
      <w:pPr>
        <w:jc w:val="center"/>
        <w:rPr>
          <w:b/>
          <w:bCs/>
          <w:sz w:val="28"/>
          <w:szCs w:val="28"/>
        </w:rPr>
      </w:pPr>
    </w:p>
    <w:p w:rsidR="008B36C7" w:rsidRDefault="008B36C7" w:rsidP="008B36C7">
      <w:pPr>
        <w:jc w:val="center"/>
        <w:rPr>
          <w:b/>
          <w:bCs/>
          <w:sz w:val="28"/>
          <w:szCs w:val="28"/>
        </w:rPr>
      </w:pPr>
    </w:p>
    <w:p w:rsidR="008B36C7" w:rsidRDefault="008B36C7" w:rsidP="008B36C7">
      <w:pPr>
        <w:jc w:val="center"/>
        <w:rPr>
          <w:b/>
          <w:bCs/>
          <w:sz w:val="28"/>
          <w:szCs w:val="28"/>
        </w:rPr>
      </w:pPr>
    </w:p>
    <w:p w:rsidR="008B36C7" w:rsidRDefault="008B36C7" w:rsidP="008B36C7">
      <w:pPr>
        <w:jc w:val="center"/>
        <w:rPr>
          <w:b/>
          <w:bCs/>
          <w:sz w:val="28"/>
          <w:szCs w:val="28"/>
        </w:rPr>
      </w:pPr>
    </w:p>
    <w:p w:rsidR="008B36C7" w:rsidRDefault="008B36C7" w:rsidP="008B36C7">
      <w:pPr>
        <w:jc w:val="center"/>
        <w:rPr>
          <w:b/>
          <w:bCs/>
          <w:sz w:val="28"/>
          <w:szCs w:val="28"/>
        </w:rPr>
      </w:pPr>
    </w:p>
    <w:p w:rsidR="008B36C7" w:rsidRDefault="008B36C7" w:rsidP="008B36C7">
      <w:pPr>
        <w:jc w:val="center"/>
        <w:rPr>
          <w:b/>
          <w:bCs/>
          <w:sz w:val="28"/>
          <w:szCs w:val="28"/>
        </w:rPr>
      </w:pPr>
    </w:p>
    <w:p w:rsidR="008B36C7" w:rsidRDefault="008B36C7" w:rsidP="008B36C7">
      <w:pPr>
        <w:jc w:val="center"/>
        <w:rPr>
          <w:b/>
          <w:bCs/>
          <w:sz w:val="28"/>
          <w:szCs w:val="28"/>
        </w:rPr>
      </w:pPr>
    </w:p>
    <w:p w:rsidR="008B36C7" w:rsidRDefault="008B36C7" w:rsidP="008B36C7">
      <w:pPr>
        <w:jc w:val="center"/>
        <w:rPr>
          <w:b/>
          <w:bCs/>
          <w:sz w:val="28"/>
          <w:szCs w:val="28"/>
        </w:rPr>
      </w:pPr>
    </w:p>
    <w:p w:rsidR="008B36C7" w:rsidRDefault="008B36C7" w:rsidP="008B36C7">
      <w:pPr>
        <w:jc w:val="center"/>
        <w:rPr>
          <w:b/>
          <w:bCs/>
          <w:sz w:val="28"/>
          <w:szCs w:val="28"/>
        </w:rPr>
      </w:pPr>
    </w:p>
    <w:p w:rsidR="008B36C7" w:rsidRDefault="008B36C7" w:rsidP="008B36C7">
      <w:pPr>
        <w:jc w:val="center"/>
        <w:rPr>
          <w:b/>
          <w:bCs/>
          <w:sz w:val="28"/>
          <w:szCs w:val="28"/>
        </w:rPr>
      </w:pPr>
    </w:p>
    <w:p w:rsidR="008B36C7" w:rsidRDefault="008B36C7" w:rsidP="008B36C7">
      <w:pPr>
        <w:jc w:val="center"/>
        <w:rPr>
          <w:b/>
          <w:bCs/>
          <w:sz w:val="28"/>
          <w:szCs w:val="28"/>
        </w:rPr>
      </w:pPr>
    </w:p>
    <w:p w:rsidR="008B36C7" w:rsidRDefault="008B36C7" w:rsidP="008B36C7">
      <w:pPr>
        <w:jc w:val="center"/>
        <w:rPr>
          <w:b/>
          <w:bCs/>
          <w:sz w:val="28"/>
          <w:szCs w:val="28"/>
        </w:rPr>
        <w:sectPr w:rsidR="008B36C7" w:rsidSect="008B1CBB">
          <w:type w:val="continuous"/>
          <w:pgSz w:w="11906" w:h="16838"/>
          <w:pgMar w:top="1134" w:right="1134" w:bottom="851" w:left="1134" w:header="709" w:footer="709" w:gutter="0"/>
          <w:cols w:num="3" w:space="720"/>
        </w:sectPr>
      </w:pPr>
    </w:p>
    <w:p w:rsidR="008B36C7" w:rsidRDefault="008B36C7" w:rsidP="008B36C7">
      <w:pPr>
        <w:jc w:val="center"/>
        <w:rPr>
          <w:b/>
          <w:bCs/>
          <w:sz w:val="32"/>
          <w:szCs w:val="32"/>
        </w:rPr>
      </w:pPr>
      <w:r w:rsidRPr="00B30B26">
        <w:rPr>
          <w:b/>
          <w:bCs/>
          <w:sz w:val="32"/>
          <w:szCs w:val="32"/>
        </w:rPr>
        <w:lastRenderedPageBreak/>
        <w:t>РАБОЧАЯ ПРОГРАММА</w:t>
      </w:r>
    </w:p>
    <w:p w:rsidR="008B36C7" w:rsidRPr="00B30B26" w:rsidRDefault="008B36C7" w:rsidP="008B36C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элективного курса </w:t>
      </w:r>
    </w:p>
    <w:p w:rsidR="008B36C7" w:rsidRPr="00B30B26" w:rsidRDefault="008B36C7" w:rsidP="008B36C7">
      <w:pPr>
        <w:jc w:val="center"/>
        <w:rPr>
          <w:b/>
          <w:bCs/>
          <w:sz w:val="16"/>
          <w:szCs w:val="16"/>
        </w:rPr>
      </w:pPr>
    </w:p>
    <w:p w:rsidR="008B36C7" w:rsidRDefault="008B36C7" w:rsidP="008B36C7">
      <w:pPr>
        <w:pStyle w:val="a6"/>
        <w:suppressLineNumbers/>
        <w:spacing w:line="360" w:lineRule="auto"/>
        <w:jc w:val="center"/>
        <w:rPr>
          <w:b/>
          <w:sz w:val="32"/>
          <w:szCs w:val="32"/>
        </w:rPr>
      </w:pPr>
      <w:r w:rsidRPr="00686D8F">
        <w:rPr>
          <w:b/>
          <w:sz w:val="32"/>
          <w:szCs w:val="32"/>
        </w:rPr>
        <w:t>«</w:t>
      </w:r>
      <w:r w:rsidRPr="008B36C7">
        <w:rPr>
          <w:b/>
          <w:sz w:val="32"/>
          <w:szCs w:val="32"/>
        </w:rPr>
        <w:t>Подготовка к ГИА по математике</w:t>
      </w:r>
      <w:r w:rsidRPr="00686D8F">
        <w:rPr>
          <w:b/>
          <w:sz w:val="32"/>
          <w:szCs w:val="32"/>
        </w:rPr>
        <w:t>»</w:t>
      </w:r>
    </w:p>
    <w:p w:rsidR="008B36C7" w:rsidRDefault="008B36C7" w:rsidP="008B36C7">
      <w:pPr>
        <w:pStyle w:val="a6"/>
        <w:suppressLineNumbers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9 класс</w:t>
      </w:r>
    </w:p>
    <w:p w:rsidR="008B36C7" w:rsidRPr="00B30B26" w:rsidRDefault="008B36C7" w:rsidP="008B36C7">
      <w:pPr>
        <w:pStyle w:val="a6"/>
        <w:suppressLineNumbers/>
        <w:spacing w:line="360" w:lineRule="auto"/>
        <w:jc w:val="center"/>
        <w:rPr>
          <w:sz w:val="32"/>
          <w:szCs w:val="32"/>
        </w:rPr>
      </w:pPr>
      <w:r w:rsidRPr="00B30B26">
        <w:rPr>
          <w:sz w:val="32"/>
          <w:szCs w:val="32"/>
        </w:rPr>
        <w:t xml:space="preserve">срок реализации программы </w:t>
      </w:r>
      <w:r>
        <w:rPr>
          <w:sz w:val="32"/>
          <w:szCs w:val="32"/>
        </w:rPr>
        <w:t xml:space="preserve">- </w:t>
      </w:r>
      <w:r w:rsidRPr="00B30B26">
        <w:rPr>
          <w:sz w:val="32"/>
          <w:szCs w:val="32"/>
        </w:rPr>
        <w:t>201</w:t>
      </w:r>
      <w:r w:rsidR="00471187">
        <w:rPr>
          <w:sz w:val="32"/>
          <w:szCs w:val="32"/>
        </w:rPr>
        <w:t>7</w:t>
      </w:r>
      <w:r w:rsidRPr="00B30B26">
        <w:rPr>
          <w:sz w:val="32"/>
          <w:szCs w:val="32"/>
        </w:rPr>
        <w:t>-201</w:t>
      </w:r>
      <w:r w:rsidR="00471187">
        <w:rPr>
          <w:sz w:val="32"/>
          <w:szCs w:val="32"/>
        </w:rPr>
        <w:t>8</w:t>
      </w:r>
      <w:r w:rsidRPr="00B30B26">
        <w:rPr>
          <w:sz w:val="32"/>
          <w:szCs w:val="32"/>
        </w:rPr>
        <w:t xml:space="preserve"> учебный год</w:t>
      </w:r>
    </w:p>
    <w:p w:rsidR="008B36C7" w:rsidRPr="00B30B26" w:rsidRDefault="008B36C7" w:rsidP="008B36C7">
      <w:pPr>
        <w:pStyle w:val="a6"/>
        <w:suppressLineNumbers/>
        <w:jc w:val="center"/>
      </w:pPr>
    </w:p>
    <w:p w:rsidR="008B36C7" w:rsidRPr="008355D6" w:rsidRDefault="008B36C7" w:rsidP="008B36C7">
      <w:pPr>
        <w:rPr>
          <w:sz w:val="24"/>
          <w:szCs w:val="24"/>
        </w:rPr>
      </w:pPr>
    </w:p>
    <w:p w:rsidR="008B36C7" w:rsidRDefault="008B36C7" w:rsidP="008B36C7">
      <w:pPr>
        <w:rPr>
          <w:sz w:val="24"/>
          <w:szCs w:val="24"/>
        </w:rPr>
      </w:pPr>
    </w:p>
    <w:p w:rsidR="008B36C7" w:rsidRDefault="008B36C7" w:rsidP="008B36C7">
      <w:pPr>
        <w:rPr>
          <w:sz w:val="24"/>
          <w:szCs w:val="24"/>
        </w:rPr>
      </w:pPr>
    </w:p>
    <w:p w:rsidR="008B36C7" w:rsidRDefault="008B36C7" w:rsidP="008B36C7">
      <w:pPr>
        <w:rPr>
          <w:sz w:val="24"/>
          <w:szCs w:val="24"/>
        </w:rPr>
      </w:pPr>
    </w:p>
    <w:p w:rsidR="008B36C7" w:rsidRDefault="008B36C7" w:rsidP="008B36C7">
      <w:pPr>
        <w:rPr>
          <w:sz w:val="24"/>
          <w:szCs w:val="24"/>
        </w:rPr>
      </w:pPr>
    </w:p>
    <w:p w:rsidR="008B36C7" w:rsidRDefault="008B36C7" w:rsidP="008B36C7">
      <w:pPr>
        <w:rPr>
          <w:sz w:val="24"/>
          <w:szCs w:val="24"/>
        </w:rPr>
      </w:pPr>
    </w:p>
    <w:p w:rsidR="008B36C7" w:rsidRPr="008355D6" w:rsidRDefault="008B36C7" w:rsidP="008B36C7">
      <w:pPr>
        <w:rPr>
          <w:sz w:val="24"/>
          <w:szCs w:val="24"/>
        </w:rPr>
      </w:pPr>
    </w:p>
    <w:p w:rsidR="008B36C7" w:rsidRPr="008355D6" w:rsidRDefault="008B36C7" w:rsidP="008B36C7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Программу составила</w:t>
      </w:r>
      <w:r w:rsidRPr="008355D6">
        <w:rPr>
          <w:sz w:val="28"/>
          <w:szCs w:val="28"/>
        </w:rPr>
        <w:t xml:space="preserve">:                               </w:t>
      </w:r>
    </w:p>
    <w:p w:rsidR="008B36C7" w:rsidRPr="008355D6" w:rsidRDefault="008B36C7" w:rsidP="008B36C7">
      <w:pPr>
        <w:jc w:val="right"/>
        <w:rPr>
          <w:sz w:val="28"/>
          <w:szCs w:val="28"/>
        </w:rPr>
      </w:pPr>
      <w:r w:rsidRPr="008355D6">
        <w:rPr>
          <w:sz w:val="28"/>
          <w:szCs w:val="28"/>
        </w:rPr>
        <w:t xml:space="preserve">                                                                              учитель математики  и физики     </w:t>
      </w:r>
    </w:p>
    <w:p w:rsidR="008B36C7" w:rsidRPr="008355D6" w:rsidRDefault="008B36C7" w:rsidP="008B36C7">
      <w:pPr>
        <w:jc w:val="right"/>
        <w:rPr>
          <w:sz w:val="28"/>
          <w:szCs w:val="28"/>
        </w:rPr>
      </w:pPr>
      <w:r w:rsidRPr="008355D6">
        <w:rPr>
          <w:sz w:val="28"/>
          <w:szCs w:val="28"/>
        </w:rPr>
        <w:t xml:space="preserve">                                                                              Бывалина Л.Л.</w:t>
      </w:r>
    </w:p>
    <w:p w:rsidR="008B36C7" w:rsidRPr="008355D6" w:rsidRDefault="008B36C7" w:rsidP="008B36C7">
      <w:pPr>
        <w:jc w:val="right"/>
        <w:rPr>
          <w:sz w:val="28"/>
          <w:szCs w:val="28"/>
        </w:rPr>
      </w:pPr>
    </w:p>
    <w:p w:rsidR="008B36C7" w:rsidRPr="008355D6" w:rsidRDefault="008B36C7" w:rsidP="008B36C7">
      <w:pPr>
        <w:rPr>
          <w:sz w:val="28"/>
          <w:szCs w:val="28"/>
        </w:rPr>
      </w:pPr>
    </w:p>
    <w:p w:rsidR="008B36C7" w:rsidRPr="008355D6" w:rsidRDefault="008B36C7" w:rsidP="008B36C7">
      <w:pPr>
        <w:rPr>
          <w:sz w:val="28"/>
          <w:szCs w:val="28"/>
        </w:rPr>
      </w:pPr>
    </w:p>
    <w:p w:rsidR="008B36C7" w:rsidRPr="008355D6" w:rsidRDefault="008B36C7" w:rsidP="008B36C7">
      <w:pPr>
        <w:rPr>
          <w:sz w:val="28"/>
          <w:szCs w:val="28"/>
        </w:rPr>
      </w:pPr>
    </w:p>
    <w:p w:rsidR="008B36C7" w:rsidRPr="008355D6" w:rsidRDefault="008B36C7" w:rsidP="008B36C7">
      <w:pPr>
        <w:jc w:val="center"/>
        <w:rPr>
          <w:sz w:val="28"/>
          <w:szCs w:val="28"/>
        </w:rPr>
      </w:pPr>
      <w:r w:rsidRPr="008355D6">
        <w:rPr>
          <w:sz w:val="28"/>
          <w:szCs w:val="28"/>
        </w:rPr>
        <w:t>с.Киселевка 201</w:t>
      </w:r>
      <w:r w:rsidR="00471187">
        <w:rPr>
          <w:sz w:val="28"/>
          <w:szCs w:val="28"/>
        </w:rPr>
        <w:t>7</w:t>
      </w:r>
      <w:r w:rsidRPr="008355D6">
        <w:rPr>
          <w:sz w:val="28"/>
          <w:szCs w:val="28"/>
        </w:rPr>
        <w:t xml:space="preserve"> г.</w:t>
      </w:r>
    </w:p>
    <w:p w:rsidR="008B36C7" w:rsidRDefault="008B36C7" w:rsidP="008B36C7">
      <w:pPr>
        <w:jc w:val="right"/>
        <w:rPr>
          <w:sz w:val="28"/>
          <w:szCs w:val="28"/>
        </w:rPr>
        <w:sectPr w:rsidR="008B36C7" w:rsidSect="008B1CBB">
          <w:type w:val="continuous"/>
          <w:pgSz w:w="11906" w:h="16838"/>
          <w:pgMar w:top="1134" w:right="1134" w:bottom="851" w:left="1134" w:header="709" w:footer="709" w:gutter="0"/>
          <w:cols w:space="720"/>
        </w:sectPr>
      </w:pPr>
    </w:p>
    <w:p w:rsidR="008B36C7" w:rsidRPr="00914307" w:rsidRDefault="008B36C7" w:rsidP="00F813AE">
      <w:pPr>
        <w:pStyle w:val="a8"/>
        <w:widowControl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914307">
        <w:rPr>
          <w:rFonts w:eastAsiaTheme="minorHAnsi"/>
          <w:b/>
          <w:bCs/>
          <w:sz w:val="28"/>
          <w:szCs w:val="28"/>
          <w:lang w:eastAsia="en-US"/>
        </w:rPr>
        <w:lastRenderedPageBreak/>
        <w:t>Пояснительная записка.</w:t>
      </w:r>
    </w:p>
    <w:p w:rsidR="00B13EFE" w:rsidRPr="00B13EFE" w:rsidRDefault="00B13EFE" w:rsidP="00B13EFE">
      <w:pPr>
        <w:pStyle w:val="Default"/>
        <w:ind w:firstLine="708"/>
        <w:jc w:val="both"/>
        <w:rPr>
          <w:color w:val="auto"/>
        </w:rPr>
      </w:pPr>
      <w:r w:rsidRPr="00B13EFE">
        <w:rPr>
          <w:color w:val="auto"/>
        </w:rPr>
        <w:t>Рабочая программа элективного курса «Подготовка к ГИА по математике»</w:t>
      </w:r>
      <w:r>
        <w:rPr>
          <w:color w:val="auto"/>
        </w:rPr>
        <w:t xml:space="preserve"> </w:t>
      </w:r>
      <w:r w:rsidRPr="00B13EFE">
        <w:rPr>
          <w:color w:val="auto"/>
        </w:rPr>
        <w:t>составлена на основании следующих нормативно-правовых документов:</w:t>
      </w:r>
    </w:p>
    <w:p w:rsidR="00B13EFE" w:rsidRPr="00B13EFE" w:rsidRDefault="00B13EFE" w:rsidP="00241E5D">
      <w:pPr>
        <w:pStyle w:val="Default"/>
        <w:numPr>
          <w:ilvl w:val="0"/>
          <w:numId w:val="29"/>
        </w:numPr>
        <w:ind w:left="964" w:hanging="227"/>
        <w:jc w:val="both"/>
        <w:rPr>
          <w:color w:val="auto"/>
        </w:rPr>
      </w:pPr>
      <w:r w:rsidRPr="00B13EFE">
        <w:rPr>
          <w:color w:val="auto"/>
        </w:rPr>
        <w:t>Закона Российской Федерации «Об образовании»</w:t>
      </w:r>
      <w:r w:rsidR="00241E5D" w:rsidRPr="00241E5D">
        <w:t xml:space="preserve"> </w:t>
      </w:r>
      <w:r w:rsidR="00241E5D" w:rsidRPr="00241E5D">
        <w:rPr>
          <w:color w:val="auto"/>
        </w:rPr>
        <w:t xml:space="preserve">от 10 июля 1992 года №3266-1 (ред. от  27.12.2009г.) </w:t>
      </w:r>
    </w:p>
    <w:p w:rsidR="00241E5D" w:rsidRDefault="00241E5D" w:rsidP="00241E5D">
      <w:pPr>
        <w:pStyle w:val="Default"/>
        <w:numPr>
          <w:ilvl w:val="0"/>
          <w:numId w:val="29"/>
        </w:numPr>
        <w:ind w:left="964" w:hanging="227"/>
        <w:jc w:val="both"/>
        <w:rPr>
          <w:color w:val="auto"/>
        </w:rPr>
      </w:pPr>
      <w:r w:rsidRPr="00B13EFE">
        <w:rPr>
          <w:color w:val="auto"/>
        </w:rPr>
        <w:t>Федерального компонента государственного стандарта основного общего образования по математике, утвержденного приказом Минобразования России от 5.03.2004 г. № 1089.</w:t>
      </w:r>
    </w:p>
    <w:p w:rsidR="00B13EFE" w:rsidRPr="00B13EFE" w:rsidRDefault="00B13EFE" w:rsidP="00241E5D">
      <w:pPr>
        <w:pStyle w:val="Default"/>
        <w:numPr>
          <w:ilvl w:val="0"/>
          <w:numId w:val="29"/>
        </w:numPr>
        <w:ind w:left="964" w:hanging="227"/>
        <w:jc w:val="both"/>
        <w:rPr>
          <w:color w:val="auto"/>
        </w:rPr>
      </w:pPr>
      <w:r w:rsidRPr="00B13EFE">
        <w:rPr>
          <w:color w:val="auto"/>
        </w:rPr>
        <w:t xml:space="preserve">Учебного плана </w:t>
      </w:r>
      <w:r>
        <w:rPr>
          <w:color w:val="auto"/>
        </w:rPr>
        <w:t>М</w:t>
      </w:r>
      <w:r w:rsidRPr="00B13EFE">
        <w:rPr>
          <w:color w:val="auto"/>
        </w:rPr>
        <w:t xml:space="preserve">БОУ СОШ </w:t>
      </w:r>
      <w:r>
        <w:rPr>
          <w:color w:val="auto"/>
        </w:rPr>
        <w:t>с.Киселевка</w:t>
      </w:r>
      <w:r w:rsidRPr="00B13EFE">
        <w:rPr>
          <w:color w:val="auto"/>
        </w:rPr>
        <w:t xml:space="preserve"> на 201</w:t>
      </w:r>
      <w:r w:rsidR="00471187">
        <w:rPr>
          <w:color w:val="auto"/>
        </w:rPr>
        <w:t>7</w:t>
      </w:r>
      <w:r w:rsidRPr="00B13EFE">
        <w:rPr>
          <w:color w:val="auto"/>
        </w:rPr>
        <w:t>-201</w:t>
      </w:r>
      <w:r w:rsidR="00471187">
        <w:rPr>
          <w:color w:val="auto"/>
        </w:rPr>
        <w:t>8</w:t>
      </w:r>
      <w:r w:rsidRPr="00B13EFE">
        <w:rPr>
          <w:color w:val="auto"/>
        </w:rPr>
        <w:t xml:space="preserve"> учебный год.</w:t>
      </w:r>
    </w:p>
    <w:p w:rsidR="00B13EFE" w:rsidRPr="00241E5D" w:rsidRDefault="00B13EFE" w:rsidP="00B13EFE">
      <w:pPr>
        <w:pStyle w:val="Default"/>
        <w:ind w:firstLine="708"/>
        <w:jc w:val="both"/>
        <w:rPr>
          <w:color w:val="auto"/>
          <w:sz w:val="16"/>
          <w:szCs w:val="16"/>
        </w:rPr>
      </w:pPr>
    </w:p>
    <w:p w:rsidR="00227429" w:rsidRPr="00F7000E" w:rsidRDefault="00227429" w:rsidP="00B13EFE">
      <w:pPr>
        <w:pStyle w:val="Default"/>
        <w:ind w:firstLine="708"/>
        <w:jc w:val="both"/>
        <w:rPr>
          <w:color w:val="auto"/>
        </w:rPr>
      </w:pPr>
      <w:r w:rsidRPr="00F7000E">
        <w:rPr>
          <w:color w:val="auto"/>
        </w:rPr>
        <w:t xml:space="preserve">В настоящее время актуальной </w:t>
      </w:r>
      <w:r w:rsidR="00A36927">
        <w:rPr>
          <w:color w:val="auto"/>
        </w:rPr>
        <w:t>является</w:t>
      </w:r>
      <w:r w:rsidRPr="00F7000E">
        <w:rPr>
          <w:color w:val="auto"/>
        </w:rPr>
        <w:t xml:space="preserve"> </w:t>
      </w:r>
      <w:r w:rsidR="00A36927">
        <w:rPr>
          <w:color w:val="auto"/>
        </w:rPr>
        <w:t>задача</w:t>
      </w:r>
      <w:r w:rsidRPr="00F7000E">
        <w:rPr>
          <w:color w:val="auto"/>
        </w:rPr>
        <w:t xml:space="preserve"> подготовки обучающихся к аттестации </w:t>
      </w:r>
      <w:r w:rsidR="00F7000E">
        <w:rPr>
          <w:color w:val="auto"/>
        </w:rPr>
        <w:t>в</w:t>
      </w:r>
      <w:r w:rsidR="00F7000E" w:rsidRPr="00F7000E">
        <w:rPr>
          <w:color w:val="auto"/>
        </w:rPr>
        <w:t xml:space="preserve"> форме </w:t>
      </w:r>
      <w:r w:rsidRPr="00F7000E">
        <w:rPr>
          <w:color w:val="auto"/>
        </w:rPr>
        <w:t xml:space="preserve">ОГЭ и ЕГЭ. Экзамен по математике в форме ОГЭ является </w:t>
      </w:r>
      <w:r w:rsidR="00B15639" w:rsidRPr="00F7000E">
        <w:rPr>
          <w:color w:val="auto"/>
        </w:rPr>
        <w:t>обязательным для большинства выпускников основной школы</w:t>
      </w:r>
      <w:r w:rsidRPr="00F7000E">
        <w:rPr>
          <w:color w:val="auto"/>
        </w:rPr>
        <w:t xml:space="preserve">. </w:t>
      </w:r>
    </w:p>
    <w:p w:rsidR="00F7000E" w:rsidRPr="00F7000E" w:rsidRDefault="00F7000E" w:rsidP="00F7000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7000E">
        <w:rPr>
          <w:rFonts w:eastAsiaTheme="minorHAnsi"/>
          <w:sz w:val="24"/>
          <w:szCs w:val="24"/>
          <w:lang w:eastAsia="en-US"/>
        </w:rPr>
        <w:t>Экзаменационная работа по математике</w:t>
      </w:r>
      <w:r>
        <w:rPr>
          <w:rFonts w:eastAsiaTheme="minorHAnsi"/>
          <w:sz w:val="24"/>
          <w:szCs w:val="24"/>
          <w:lang w:eastAsia="en-US"/>
        </w:rPr>
        <w:t xml:space="preserve"> в форме ОГЭ</w:t>
      </w:r>
      <w:r w:rsidRPr="00F7000E">
        <w:rPr>
          <w:rFonts w:eastAsiaTheme="minorHAnsi"/>
          <w:sz w:val="24"/>
          <w:szCs w:val="24"/>
          <w:lang w:eastAsia="en-US"/>
        </w:rPr>
        <w:t xml:space="preserve"> состоит из трех модулей: «Алгебра», «Геометрия», «Реальная математика». В модули «Алгебра» и «Геометрия» входит две части, соответствующие проверке на базовом и повышенном уровнях, в модуль «Реальная математика» - одна часть, соответствующая проверке на базовом уровне. </w:t>
      </w:r>
    </w:p>
    <w:p w:rsidR="00F7000E" w:rsidRPr="00F7000E" w:rsidRDefault="00F7000E" w:rsidP="00F7000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F7000E">
        <w:rPr>
          <w:rFonts w:eastAsiaTheme="minorHAnsi"/>
          <w:sz w:val="24"/>
          <w:szCs w:val="24"/>
          <w:lang w:eastAsia="en-US"/>
        </w:rPr>
        <w:t>При проверке базовой математической компетентности учащиеся должны продемонстрировать: владение основными алгоритмами, знание и понимание ключевых элементов содержания (математических понятий, их свойств, приемов решения задач и пр.), умение пользоваться математической записью, применять знания к решению математических задач, не сводящихся к прямому применению алгоритма, а также применять математические знания в простейших практических ситуациях.</w:t>
      </w:r>
      <w:proofErr w:type="gramEnd"/>
    </w:p>
    <w:p w:rsidR="00F7000E" w:rsidRPr="00F7000E" w:rsidRDefault="00F7000E" w:rsidP="00F7000E">
      <w:pPr>
        <w:ind w:firstLine="766"/>
        <w:jc w:val="both"/>
        <w:rPr>
          <w:rFonts w:eastAsiaTheme="minorHAnsi"/>
          <w:sz w:val="24"/>
          <w:szCs w:val="24"/>
          <w:lang w:eastAsia="en-US"/>
        </w:rPr>
      </w:pPr>
      <w:r w:rsidRPr="00F7000E">
        <w:rPr>
          <w:rFonts w:eastAsiaTheme="minorHAnsi"/>
          <w:sz w:val="24"/>
          <w:szCs w:val="24"/>
          <w:lang w:eastAsia="en-US"/>
        </w:rPr>
        <w:t>Части 2 модулей «Алгебра» и «Геометрия» направлены на проверку владения материалом на повышенном уровне. Их назначение – дифференцировать хорошо успевающих школьников по уровням подготовки, выявить наиболее подготовленную часть выпускников, составляющую потенциальный контингент профильных классов.</w:t>
      </w:r>
    </w:p>
    <w:p w:rsidR="00F7000E" w:rsidRPr="00F7000E" w:rsidRDefault="00F7000E" w:rsidP="00F7000E">
      <w:pPr>
        <w:ind w:firstLine="709"/>
        <w:jc w:val="both"/>
        <w:rPr>
          <w:sz w:val="24"/>
          <w:szCs w:val="24"/>
        </w:rPr>
      </w:pPr>
      <w:r w:rsidRPr="00F7000E">
        <w:rPr>
          <w:sz w:val="24"/>
          <w:szCs w:val="24"/>
        </w:rPr>
        <w:t xml:space="preserve">Об освоении выпускником Федерального компонента образовательного стандарта в предметной области «Математика» свидетельствует преодоление им минимального порогового результата выполнения экзаменационной работы. </w:t>
      </w:r>
    </w:p>
    <w:p w:rsidR="0092150E" w:rsidRPr="0092150E" w:rsidRDefault="0092150E" w:rsidP="00A36927">
      <w:pPr>
        <w:pStyle w:val="Default"/>
        <w:ind w:firstLine="708"/>
        <w:jc w:val="both"/>
        <w:rPr>
          <w:color w:val="auto"/>
        </w:rPr>
      </w:pPr>
      <w:r w:rsidRPr="0092150E">
        <w:rPr>
          <w:bCs/>
          <w:color w:val="auto"/>
        </w:rPr>
        <w:t xml:space="preserve">Элективный курс направлен на подготовку учащихся к сдаче экзамена по математике в форме ОГЭ. </w:t>
      </w:r>
      <w:r w:rsidR="00F7000E" w:rsidRPr="00F7000E">
        <w:rPr>
          <w:color w:val="auto"/>
        </w:rPr>
        <w:t xml:space="preserve">Программа элективного курса «Подготовка к ГИА по математике», ориентирована на приобретение учеником 9 класса опыта решения задач различных типов, </w:t>
      </w:r>
      <w:r w:rsidR="00AD7940">
        <w:rPr>
          <w:color w:val="auto"/>
        </w:rPr>
        <w:t>встречающихся на ОГЭ</w:t>
      </w:r>
      <w:r w:rsidRPr="0092150E">
        <w:rPr>
          <w:bCs/>
          <w:color w:val="auto"/>
        </w:rPr>
        <w:t xml:space="preserve"> </w:t>
      </w:r>
      <w:r>
        <w:rPr>
          <w:bCs/>
          <w:color w:val="auto"/>
        </w:rPr>
        <w:t xml:space="preserve">по </w:t>
      </w:r>
      <w:r w:rsidRPr="0092150E">
        <w:rPr>
          <w:bCs/>
          <w:color w:val="auto"/>
        </w:rPr>
        <w:t>арифметике, алгебре, статистике и теории вероятностей, геометрии</w:t>
      </w:r>
      <w:r w:rsidR="0040069F">
        <w:rPr>
          <w:bCs/>
          <w:color w:val="auto"/>
        </w:rPr>
        <w:t>;</w:t>
      </w:r>
      <w:r w:rsidR="00AD7940">
        <w:rPr>
          <w:color w:val="auto"/>
        </w:rPr>
        <w:t xml:space="preserve"> </w:t>
      </w:r>
      <w:r w:rsidR="00F7000E" w:rsidRPr="00F7000E">
        <w:rPr>
          <w:color w:val="auto"/>
        </w:rPr>
        <w:t xml:space="preserve">позволяет получить дополнительную подготовку для сдачи экзамена по математике за курс основной школы. </w:t>
      </w:r>
      <w:r w:rsidR="00321C04" w:rsidRPr="00EC723A">
        <w:rPr>
          <w:color w:val="auto"/>
        </w:rPr>
        <w:t>Курс предусматривает повторное рассмотрение теоретического материала по математике, поэтому имеет большое общеобразовательное значение, способствует развитию логического мышления, намечает и использует целый ряд межпредметных связей и направлен</w:t>
      </w:r>
      <w:r w:rsidR="00321C04">
        <w:rPr>
          <w:color w:val="auto"/>
        </w:rPr>
        <w:t>,</w:t>
      </w:r>
      <w:r w:rsidR="00321C04" w:rsidRPr="00EC723A">
        <w:rPr>
          <w:color w:val="auto"/>
        </w:rPr>
        <w:t xml:space="preserve"> в первую очередь</w:t>
      </w:r>
      <w:r w:rsidR="00321C04">
        <w:rPr>
          <w:color w:val="auto"/>
        </w:rPr>
        <w:t>,</w:t>
      </w:r>
      <w:r w:rsidR="00321C04" w:rsidRPr="00EC723A">
        <w:rPr>
          <w:color w:val="auto"/>
        </w:rPr>
        <w:t xml:space="preserve"> на устранение «пробелов» в </w:t>
      </w:r>
      <w:r w:rsidR="00321C04">
        <w:rPr>
          <w:color w:val="auto"/>
        </w:rPr>
        <w:t xml:space="preserve">базовой составляющей математики, </w:t>
      </w:r>
      <w:r w:rsidR="00321C04" w:rsidRPr="00EC723A">
        <w:rPr>
          <w:color w:val="auto"/>
        </w:rPr>
        <w:t xml:space="preserve">систематизацию знаний </w:t>
      </w:r>
      <w:proofErr w:type="gramStart"/>
      <w:r w:rsidR="00321C04" w:rsidRPr="00EC723A">
        <w:rPr>
          <w:color w:val="auto"/>
        </w:rPr>
        <w:t>по</w:t>
      </w:r>
      <w:proofErr w:type="gramEnd"/>
      <w:r w:rsidR="00321C04" w:rsidRPr="00EC723A">
        <w:rPr>
          <w:color w:val="auto"/>
        </w:rPr>
        <w:t xml:space="preserve"> </w:t>
      </w:r>
      <w:proofErr w:type="gramStart"/>
      <w:r w:rsidR="00321C04" w:rsidRPr="00EC723A">
        <w:rPr>
          <w:color w:val="auto"/>
        </w:rPr>
        <w:t>основным</w:t>
      </w:r>
      <w:proofErr w:type="gramEnd"/>
      <w:r w:rsidR="00321C04" w:rsidRPr="00EC723A">
        <w:rPr>
          <w:color w:val="auto"/>
        </w:rPr>
        <w:t xml:space="preserve"> разделам школьной программы.</w:t>
      </w:r>
    </w:p>
    <w:p w:rsidR="00227429" w:rsidRPr="00F7000E" w:rsidRDefault="001E4A06" w:rsidP="000B7722">
      <w:pPr>
        <w:pStyle w:val="Default"/>
        <w:ind w:firstLine="708"/>
        <w:jc w:val="both"/>
        <w:rPr>
          <w:color w:val="auto"/>
        </w:rPr>
      </w:pPr>
      <w:r w:rsidRPr="00F7000E">
        <w:rPr>
          <w:color w:val="auto"/>
        </w:rPr>
        <w:t xml:space="preserve">Курс «Подготовка к ГИА по математике» </w:t>
      </w:r>
      <w:r w:rsidR="0040069F">
        <w:rPr>
          <w:color w:val="auto"/>
        </w:rPr>
        <w:t>продолжает</w:t>
      </w:r>
      <w:r w:rsidRPr="00F7000E">
        <w:rPr>
          <w:color w:val="auto"/>
        </w:rPr>
        <w:t xml:space="preserve"> знакомство </w:t>
      </w:r>
      <w:r w:rsidR="0040069F" w:rsidRPr="00F7000E">
        <w:rPr>
          <w:color w:val="auto"/>
        </w:rPr>
        <w:t>учащи</w:t>
      </w:r>
      <w:r w:rsidR="0040069F">
        <w:rPr>
          <w:color w:val="auto"/>
        </w:rPr>
        <w:t>х</w:t>
      </w:r>
      <w:r w:rsidR="0040069F" w:rsidRPr="00F7000E">
        <w:rPr>
          <w:color w:val="auto"/>
        </w:rPr>
        <w:t xml:space="preserve">ся </w:t>
      </w:r>
      <w:r w:rsidRPr="00F7000E">
        <w:rPr>
          <w:color w:val="auto"/>
        </w:rPr>
        <w:t>с математикой как с общекультурной ценностью, выработкой понимания ими того, что математика является инструментом познания окружающего мира и самого себя</w:t>
      </w:r>
      <w:r w:rsidR="00EC723A" w:rsidRPr="00AA0644">
        <w:rPr>
          <w:color w:val="auto"/>
        </w:rPr>
        <w:t xml:space="preserve">. </w:t>
      </w:r>
      <w:r w:rsidR="00DF2546" w:rsidRPr="00F7000E">
        <w:rPr>
          <w:color w:val="auto"/>
        </w:rPr>
        <w:t>З</w:t>
      </w:r>
      <w:r w:rsidR="00227429" w:rsidRPr="00F7000E">
        <w:rPr>
          <w:color w:val="auto"/>
        </w:rPr>
        <w:t>аняти</w:t>
      </w:r>
      <w:r w:rsidR="00DF2546" w:rsidRPr="00F7000E">
        <w:rPr>
          <w:color w:val="auto"/>
        </w:rPr>
        <w:t xml:space="preserve">я </w:t>
      </w:r>
      <w:r w:rsidR="00227429" w:rsidRPr="00F7000E">
        <w:rPr>
          <w:color w:val="auto"/>
        </w:rPr>
        <w:t>разви</w:t>
      </w:r>
      <w:r w:rsidR="00AD7940">
        <w:rPr>
          <w:color w:val="auto"/>
        </w:rPr>
        <w:t>вают</w:t>
      </w:r>
      <w:r w:rsidR="00227429" w:rsidRPr="00F7000E">
        <w:rPr>
          <w:color w:val="auto"/>
        </w:rPr>
        <w:t xml:space="preserve"> интерес школьников к предмету, знаком</w:t>
      </w:r>
      <w:r w:rsidR="00AD7940">
        <w:rPr>
          <w:color w:val="auto"/>
        </w:rPr>
        <w:t>ят</w:t>
      </w:r>
      <w:r w:rsidR="00227429" w:rsidRPr="00F7000E">
        <w:rPr>
          <w:color w:val="auto"/>
        </w:rPr>
        <w:t xml:space="preserve"> с новыми идеями и методами, расшир</w:t>
      </w:r>
      <w:r w:rsidR="00772E6B">
        <w:rPr>
          <w:color w:val="auto"/>
        </w:rPr>
        <w:t>яют</w:t>
      </w:r>
      <w:r w:rsidR="00227429" w:rsidRPr="00F7000E">
        <w:rPr>
          <w:color w:val="auto"/>
        </w:rPr>
        <w:t xml:space="preserve"> представление </w:t>
      </w:r>
      <w:r w:rsidR="00772E6B" w:rsidRPr="00F7000E">
        <w:rPr>
          <w:color w:val="auto"/>
        </w:rPr>
        <w:t>о</w:t>
      </w:r>
      <w:r w:rsidR="00772E6B">
        <w:rPr>
          <w:color w:val="auto"/>
        </w:rPr>
        <w:t xml:space="preserve"> </w:t>
      </w:r>
      <w:r w:rsidR="00772E6B" w:rsidRPr="00F7000E">
        <w:rPr>
          <w:color w:val="auto"/>
        </w:rPr>
        <w:t>материале</w:t>
      </w:r>
      <w:r w:rsidR="00772E6B">
        <w:rPr>
          <w:color w:val="auto"/>
        </w:rPr>
        <w:t>,</w:t>
      </w:r>
      <w:r w:rsidR="00227429" w:rsidRPr="00F7000E">
        <w:rPr>
          <w:color w:val="auto"/>
        </w:rPr>
        <w:t xml:space="preserve"> изучаемом в курсе</w:t>
      </w:r>
      <w:r w:rsidR="00772E6B">
        <w:rPr>
          <w:color w:val="auto"/>
        </w:rPr>
        <w:t xml:space="preserve"> математике основной школы</w:t>
      </w:r>
      <w:r w:rsidR="00227429" w:rsidRPr="00F7000E">
        <w:rPr>
          <w:color w:val="auto"/>
        </w:rPr>
        <w:t xml:space="preserve">. </w:t>
      </w:r>
    </w:p>
    <w:p w:rsidR="00227429" w:rsidRPr="00AA0644" w:rsidRDefault="001E4A06" w:rsidP="008B18FF">
      <w:pPr>
        <w:pStyle w:val="Default"/>
        <w:ind w:firstLine="708"/>
        <w:jc w:val="both"/>
        <w:rPr>
          <w:color w:val="auto"/>
        </w:rPr>
      </w:pPr>
      <w:r w:rsidRPr="00AA0644">
        <w:rPr>
          <w:color w:val="auto"/>
        </w:rPr>
        <w:t>О</w:t>
      </w:r>
      <w:r w:rsidR="00227429" w:rsidRPr="00AA0644">
        <w:rPr>
          <w:color w:val="auto"/>
        </w:rPr>
        <w:t>сновное</w:t>
      </w:r>
      <w:r>
        <w:rPr>
          <w:color w:val="auto"/>
        </w:rPr>
        <w:t xml:space="preserve"> </w:t>
      </w:r>
      <w:r w:rsidR="00227429" w:rsidRPr="00AA0644">
        <w:rPr>
          <w:color w:val="auto"/>
        </w:rPr>
        <w:t xml:space="preserve">назначение </w:t>
      </w:r>
      <w:r w:rsidRPr="00AA0644">
        <w:rPr>
          <w:color w:val="auto"/>
        </w:rPr>
        <w:t>курс</w:t>
      </w:r>
      <w:r w:rsidR="00E73464">
        <w:rPr>
          <w:color w:val="auto"/>
        </w:rPr>
        <w:t>а</w:t>
      </w:r>
      <w:r w:rsidRPr="00AA0644">
        <w:rPr>
          <w:color w:val="auto"/>
        </w:rPr>
        <w:t xml:space="preserve"> </w:t>
      </w:r>
      <w:r w:rsidR="00227429" w:rsidRPr="00AA0644">
        <w:rPr>
          <w:color w:val="auto"/>
        </w:rPr>
        <w:t>– открыт</w:t>
      </w:r>
      <w:r w:rsidR="00D471CF">
        <w:rPr>
          <w:color w:val="auto"/>
        </w:rPr>
        <w:t>ая</w:t>
      </w:r>
      <w:r w:rsidR="00227429" w:rsidRPr="00AA0644">
        <w:rPr>
          <w:color w:val="auto"/>
        </w:rPr>
        <w:t>, объективн</w:t>
      </w:r>
      <w:r w:rsidR="00D471CF">
        <w:rPr>
          <w:color w:val="auto"/>
        </w:rPr>
        <w:t>ая,</w:t>
      </w:r>
      <w:r w:rsidR="00227429" w:rsidRPr="00AA0644">
        <w:rPr>
          <w:color w:val="auto"/>
        </w:rPr>
        <w:t xml:space="preserve"> независим</w:t>
      </w:r>
      <w:r w:rsidR="00D471CF">
        <w:rPr>
          <w:color w:val="auto"/>
        </w:rPr>
        <w:t>ая</w:t>
      </w:r>
      <w:r w:rsidR="00227429" w:rsidRPr="00AA0644">
        <w:rPr>
          <w:color w:val="auto"/>
        </w:rPr>
        <w:t xml:space="preserve"> процедур</w:t>
      </w:r>
      <w:r w:rsidR="00D471CF">
        <w:rPr>
          <w:color w:val="auto"/>
        </w:rPr>
        <w:t>а</w:t>
      </w:r>
      <w:r w:rsidR="00227429" w:rsidRPr="00AA0644">
        <w:rPr>
          <w:color w:val="auto"/>
        </w:rPr>
        <w:t xml:space="preserve"> оценивания учебных достижений обучающихся, результаты которой будут способствовать осознанному выбору дальнейшего пути получения образования; разви</w:t>
      </w:r>
      <w:r w:rsidR="00EC723A">
        <w:rPr>
          <w:color w:val="auto"/>
        </w:rPr>
        <w:t>тие</w:t>
      </w:r>
      <w:r w:rsidR="00227429" w:rsidRPr="00AA0644">
        <w:rPr>
          <w:color w:val="auto"/>
        </w:rPr>
        <w:t xml:space="preserve"> мышлени</w:t>
      </w:r>
      <w:r w:rsidR="00EC723A">
        <w:rPr>
          <w:color w:val="auto"/>
        </w:rPr>
        <w:t>я</w:t>
      </w:r>
      <w:r w:rsidR="00227429" w:rsidRPr="00AA0644">
        <w:rPr>
          <w:color w:val="auto"/>
        </w:rPr>
        <w:t xml:space="preserve"> и исследовательски</w:t>
      </w:r>
      <w:r w:rsidR="00EC723A">
        <w:rPr>
          <w:color w:val="auto"/>
        </w:rPr>
        <w:t xml:space="preserve">х способностей </w:t>
      </w:r>
      <w:r w:rsidR="00227429" w:rsidRPr="00AA0644">
        <w:rPr>
          <w:color w:val="auto"/>
        </w:rPr>
        <w:t>обучающихся</w:t>
      </w:r>
      <w:r w:rsidR="00EC723A">
        <w:rPr>
          <w:color w:val="auto"/>
        </w:rPr>
        <w:t xml:space="preserve">. </w:t>
      </w:r>
    </w:p>
    <w:p w:rsidR="00227429" w:rsidRPr="00EC723A" w:rsidRDefault="00321C04" w:rsidP="00321C04">
      <w:pPr>
        <w:pStyle w:val="Default"/>
        <w:jc w:val="both"/>
        <w:rPr>
          <w:color w:val="auto"/>
        </w:rPr>
      </w:pPr>
      <w:r>
        <w:rPr>
          <w:color w:val="auto"/>
        </w:rPr>
        <w:lastRenderedPageBreak/>
        <w:tab/>
      </w:r>
      <w:r w:rsidR="00227429" w:rsidRPr="00EC723A">
        <w:rPr>
          <w:color w:val="auto"/>
        </w:rPr>
        <w:t xml:space="preserve">Элективный курс «Подготовка к ГИА по математике» рассчитан на 34 часа для работы с учащимися 9 классов. </w:t>
      </w:r>
    </w:p>
    <w:p w:rsidR="00321C04" w:rsidRDefault="00227429" w:rsidP="00321C04">
      <w:pPr>
        <w:pStyle w:val="Default"/>
        <w:ind w:firstLine="708"/>
        <w:jc w:val="both"/>
        <w:rPr>
          <w:color w:val="auto"/>
        </w:rPr>
      </w:pPr>
      <w:r w:rsidRPr="00EC723A">
        <w:rPr>
          <w:b/>
          <w:bCs/>
          <w:color w:val="auto"/>
        </w:rPr>
        <w:t xml:space="preserve">Цель данного курса: </w:t>
      </w:r>
      <w:r w:rsidRPr="00EC723A">
        <w:rPr>
          <w:color w:val="auto"/>
        </w:rPr>
        <w:t>подготов</w:t>
      </w:r>
      <w:r w:rsidR="00321C04">
        <w:rPr>
          <w:color w:val="auto"/>
        </w:rPr>
        <w:t>ка</w:t>
      </w:r>
      <w:r w:rsidRPr="00EC723A">
        <w:rPr>
          <w:color w:val="auto"/>
        </w:rPr>
        <w:t xml:space="preserve"> </w:t>
      </w:r>
      <w:proofErr w:type="gramStart"/>
      <w:r w:rsidRPr="00EC723A">
        <w:rPr>
          <w:color w:val="auto"/>
        </w:rPr>
        <w:t>обучающихся</w:t>
      </w:r>
      <w:proofErr w:type="gramEnd"/>
      <w:r w:rsidRPr="00EC723A">
        <w:rPr>
          <w:color w:val="auto"/>
        </w:rPr>
        <w:t xml:space="preserve"> к сдаче экзамена по математике в форме ОГЭ в соответствии с требованиями, предъявляемыми новыми образовательными стандартами</w:t>
      </w:r>
      <w:r w:rsidR="00321C04">
        <w:rPr>
          <w:color w:val="auto"/>
        </w:rPr>
        <w:t>.</w:t>
      </w:r>
    </w:p>
    <w:p w:rsidR="00227429" w:rsidRPr="00EC723A" w:rsidRDefault="00227429" w:rsidP="00A71DD6">
      <w:pPr>
        <w:pStyle w:val="Default"/>
        <w:ind w:firstLine="708"/>
        <w:jc w:val="both"/>
        <w:rPr>
          <w:color w:val="auto"/>
        </w:rPr>
      </w:pPr>
      <w:r w:rsidRPr="00EC723A">
        <w:rPr>
          <w:b/>
          <w:bCs/>
          <w:color w:val="auto"/>
        </w:rPr>
        <w:t xml:space="preserve">Задачи курса: </w:t>
      </w:r>
    </w:p>
    <w:p w:rsidR="00321C04" w:rsidRDefault="00321C04" w:rsidP="00321C04">
      <w:pPr>
        <w:pStyle w:val="Default"/>
        <w:numPr>
          <w:ilvl w:val="0"/>
          <w:numId w:val="12"/>
        </w:numPr>
        <w:jc w:val="both"/>
        <w:rPr>
          <w:color w:val="auto"/>
        </w:rPr>
      </w:pPr>
      <w:r w:rsidRPr="00EC723A">
        <w:rPr>
          <w:color w:val="auto"/>
        </w:rPr>
        <w:t>оказание индивидуальной</w:t>
      </w:r>
      <w:r>
        <w:rPr>
          <w:color w:val="auto"/>
        </w:rPr>
        <w:t>,</w:t>
      </w:r>
      <w:r w:rsidRPr="00EC723A">
        <w:rPr>
          <w:color w:val="auto"/>
        </w:rPr>
        <w:t xml:space="preserve"> систематической помощи девятикласснику при повторении курса математики и подготовке к экзамен</w:t>
      </w:r>
      <w:r>
        <w:rPr>
          <w:color w:val="auto"/>
        </w:rPr>
        <w:t>у;</w:t>
      </w:r>
    </w:p>
    <w:p w:rsidR="00227429" w:rsidRPr="00EC723A" w:rsidRDefault="00321C04" w:rsidP="00321C04">
      <w:pPr>
        <w:pStyle w:val="Default"/>
        <w:numPr>
          <w:ilvl w:val="0"/>
          <w:numId w:val="12"/>
        </w:numPr>
        <w:jc w:val="both"/>
        <w:rPr>
          <w:color w:val="auto"/>
        </w:rPr>
      </w:pPr>
      <w:r>
        <w:rPr>
          <w:color w:val="auto"/>
        </w:rPr>
        <w:t>предоставление</w:t>
      </w:r>
      <w:r w:rsidR="00227429" w:rsidRPr="00EC723A">
        <w:rPr>
          <w:color w:val="auto"/>
        </w:rPr>
        <w:t xml:space="preserve"> возможност</w:t>
      </w:r>
      <w:r>
        <w:rPr>
          <w:color w:val="auto"/>
        </w:rPr>
        <w:t>и</w:t>
      </w:r>
      <w:r w:rsidR="00227429" w:rsidRPr="00EC723A">
        <w:rPr>
          <w:color w:val="auto"/>
        </w:rPr>
        <w:t xml:space="preserve"> </w:t>
      </w:r>
      <w:r w:rsidRPr="00EC723A">
        <w:rPr>
          <w:color w:val="auto"/>
        </w:rPr>
        <w:t xml:space="preserve">ученику </w:t>
      </w:r>
      <w:r w:rsidR="00227429" w:rsidRPr="00EC723A">
        <w:rPr>
          <w:color w:val="auto"/>
        </w:rPr>
        <w:t xml:space="preserve">проанализировать свои способности; </w:t>
      </w:r>
    </w:p>
    <w:p w:rsidR="00227429" w:rsidRPr="00EC723A" w:rsidRDefault="00321C04" w:rsidP="00321C04">
      <w:pPr>
        <w:pStyle w:val="Default"/>
        <w:numPr>
          <w:ilvl w:val="0"/>
          <w:numId w:val="12"/>
        </w:numPr>
        <w:jc w:val="both"/>
        <w:rPr>
          <w:color w:val="auto"/>
        </w:rPr>
      </w:pPr>
      <w:r w:rsidRPr="00EC723A">
        <w:rPr>
          <w:color w:val="auto"/>
        </w:rPr>
        <w:t>повтор</w:t>
      </w:r>
      <w:r>
        <w:rPr>
          <w:color w:val="auto"/>
        </w:rPr>
        <w:t>ение</w:t>
      </w:r>
      <w:r w:rsidR="00227429" w:rsidRPr="00EC723A">
        <w:rPr>
          <w:color w:val="auto"/>
        </w:rPr>
        <w:t>, обобщ</w:t>
      </w:r>
      <w:r w:rsidR="00F84055">
        <w:rPr>
          <w:color w:val="auto"/>
        </w:rPr>
        <w:t>ение</w:t>
      </w:r>
      <w:r w:rsidR="00227429" w:rsidRPr="00EC723A">
        <w:rPr>
          <w:color w:val="auto"/>
        </w:rPr>
        <w:t xml:space="preserve"> и углуб</w:t>
      </w:r>
      <w:r w:rsidR="00F84055">
        <w:rPr>
          <w:color w:val="auto"/>
        </w:rPr>
        <w:t>ление</w:t>
      </w:r>
      <w:r w:rsidR="00227429" w:rsidRPr="00EC723A">
        <w:rPr>
          <w:color w:val="auto"/>
        </w:rPr>
        <w:t xml:space="preserve"> </w:t>
      </w:r>
      <w:r w:rsidR="00F84055">
        <w:rPr>
          <w:color w:val="auto"/>
        </w:rPr>
        <w:t>знаний, совершенствование умений и способов деятельности</w:t>
      </w:r>
      <w:r w:rsidR="00227429" w:rsidRPr="00EC723A">
        <w:rPr>
          <w:color w:val="auto"/>
        </w:rPr>
        <w:t xml:space="preserve"> по алгебре и геометрии за курс основной общеобразовательной школы; </w:t>
      </w:r>
    </w:p>
    <w:p w:rsidR="00227429" w:rsidRPr="00EC723A" w:rsidRDefault="00F84055" w:rsidP="00321C04">
      <w:pPr>
        <w:pStyle w:val="Default"/>
        <w:numPr>
          <w:ilvl w:val="0"/>
          <w:numId w:val="12"/>
        </w:numPr>
        <w:jc w:val="both"/>
        <w:rPr>
          <w:color w:val="auto"/>
        </w:rPr>
      </w:pPr>
      <w:r>
        <w:rPr>
          <w:color w:val="auto"/>
        </w:rPr>
        <w:t>формирование</w:t>
      </w:r>
      <w:r w:rsidR="00227429" w:rsidRPr="00EC723A">
        <w:rPr>
          <w:color w:val="auto"/>
        </w:rPr>
        <w:t xml:space="preserve"> умени</w:t>
      </w:r>
      <w:r>
        <w:rPr>
          <w:color w:val="auto"/>
        </w:rPr>
        <w:t>й</w:t>
      </w:r>
      <w:r w:rsidR="00227429" w:rsidRPr="00EC723A">
        <w:rPr>
          <w:color w:val="auto"/>
        </w:rPr>
        <w:t xml:space="preserve"> пользоваться контрольно-измерительными материалами</w:t>
      </w:r>
      <w:r>
        <w:rPr>
          <w:color w:val="auto"/>
        </w:rPr>
        <w:t>, заполнять бланки регистрации, бланки ответов</w:t>
      </w:r>
      <w:r w:rsidR="00227429" w:rsidRPr="00EC723A">
        <w:rPr>
          <w:color w:val="auto"/>
        </w:rPr>
        <w:t xml:space="preserve">. </w:t>
      </w:r>
    </w:p>
    <w:p w:rsidR="00227429" w:rsidRPr="00EC723A" w:rsidRDefault="00227429" w:rsidP="00321C04">
      <w:pPr>
        <w:pStyle w:val="Default"/>
        <w:jc w:val="both"/>
        <w:rPr>
          <w:color w:val="auto"/>
        </w:rPr>
      </w:pPr>
    </w:p>
    <w:p w:rsidR="00227429" w:rsidRPr="00EC723A" w:rsidRDefault="00227429" w:rsidP="002F14A7">
      <w:pPr>
        <w:pStyle w:val="Default"/>
        <w:ind w:firstLine="708"/>
        <w:jc w:val="both"/>
        <w:rPr>
          <w:color w:val="auto"/>
        </w:rPr>
      </w:pPr>
      <w:r w:rsidRPr="00EC723A">
        <w:rPr>
          <w:b/>
          <w:bCs/>
          <w:color w:val="auto"/>
        </w:rPr>
        <w:t xml:space="preserve">Функции элективного курса: </w:t>
      </w:r>
    </w:p>
    <w:p w:rsidR="00227429" w:rsidRPr="00EC723A" w:rsidRDefault="00227429" w:rsidP="002F14A7">
      <w:pPr>
        <w:pStyle w:val="Default"/>
        <w:numPr>
          <w:ilvl w:val="0"/>
          <w:numId w:val="14"/>
        </w:numPr>
        <w:jc w:val="both"/>
        <w:rPr>
          <w:color w:val="auto"/>
        </w:rPr>
      </w:pPr>
      <w:r w:rsidRPr="00EC723A">
        <w:rPr>
          <w:color w:val="auto"/>
        </w:rPr>
        <w:t>ориентация на совершенствование навыков</w:t>
      </w:r>
      <w:r w:rsidR="002F14A7">
        <w:rPr>
          <w:color w:val="auto"/>
        </w:rPr>
        <w:t xml:space="preserve"> познавательной, регулятивной, рефлексивной</w:t>
      </w:r>
      <w:r w:rsidRPr="00EC723A">
        <w:rPr>
          <w:color w:val="auto"/>
        </w:rPr>
        <w:t xml:space="preserve"> деятельности; </w:t>
      </w:r>
    </w:p>
    <w:p w:rsidR="00227429" w:rsidRPr="00EC723A" w:rsidRDefault="002F14A7" w:rsidP="002F14A7">
      <w:pPr>
        <w:pStyle w:val="Default"/>
        <w:numPr>
          <w:ilvl w:val="0"/>
          <w:numId w:val="14"/>
        </w:numPr>
        <w:jc w:val="both"/>
        <w:rPr>
          <w:color w:val="auto"/>
        </w:rPr>
      </w:pPr>
      <w:r>
        <w:rPr>
          <w:color w:val="auto"/>
        </w:rPr>
        <w:t>ликвидация пробелов</w:t>
      </w:r>
      <w:r w:rsidR="00227429" w:rsidRPr="00EC723A">
        <w:rPr>
          <w:color w:val="auto"/>
        </w:rPr>
        <w:t xml:space="preserve"> в обучении математике. </w:t>
      </w:r>
    </w:p>
    <w:p w:rsidR="00227429" w:rsidRPr="00EC723A" w:rsidRDefault="00227429" w:rsidP="00EC723A">
      <w:pPr>
        <w:pStyle w:val="Default"/>
        <w:jc w:val="both"/>
        <w:rPr>
          <w:color w:val="auto"/>
        </w:rPr>
      </w:pPr>
    </w:p>
    <w:p w:rsidR="00227429" w:rsidRPr="00EC723A" w:rsidRDefault="00227429" w:rsidP="002F14A7">
      <w:pPr>
        <w:pStyle w:val="Default"/>
        <w:ind w:firstLine="708"/>
        <w:jc w:val="both"/>
        <w:rPr>
          <w:color w:val="auto"/>
        </w:rPr>
      </w:pPr>
      <w:r w:rsidRPr="00EC723A">
        <w:rPr>
          <w:b/>
          <w:bCs/>
          <w:color w:val="auto"/>
        </w:rPr>
        <w:t xml:space="preserve">Методы и формы обучения </w:t>
      </w:r>
    </w:p>
    <w:p w:rsidR="00227429" w:rsidRPr="00EC723A" w:rsidRDefault="00227429" w:rsidP="002F14A7">
      <w:pPr>
        <w:pStyle w:val="Default"/>
        <w:ind w:firstLine="708"/>
        <w:jc w:val="both"/>
        <w:rPr>
          <w:color w:val="auto"/>
        </w:rPr>
      </w:pPr>
      <w:r w:rsidRPr="00EC723A">
        <w:rPr>
          <w:color w:val="auto"/>
        </w:rPr>
        <w:t xml:space="preserve">Методы и формы обучения определяются требованиями </w:t>
      </w:r>
      <w:proofErr w:type="spellStart"/>
      <w:r w:rsidRPr="00EC723A">
        <w:rPr>
          <w:color w:val="auto"/>
        </w:rPr>
        <w:t>профилизации</w:t>
      </w:r>
      <w:proofErr w:type="spellEnd"/>
      <w:r w:rsidRPr="00EC723A">
        <w:rPr>
          <w:color w:val="auto"/>
        </w:rPr>
        <w:t xml:space="preserve"> обучения, с учетом индивидуальных и возрастных особенностей учащихся, развития и саморазвития личности. В связи с этим основные приоритеты методики изучения элективного курса: </w:t>
      </w:r>
    </w:p>
    <w:p w:rsidR="00227429" w:rsidRPr="00EC723A" w:rsidRDefault="00227429" w:rsidP="002F14A7">
      <w:pPr>
        <w:pStyle w:val="Default"/>
        <w:numPr>
          <w:ilvl w:val="0"/>
          <w:numId w:val="16"/>
        </w:numPr>
        <w:jc w:val="both"/>
        <w:rPr>
          <w:color w:val="auto"/>
        </w:rPr>
      </w:pPr>
      <w:r w:rsidRPr="00EC723A">
        <w:rPr>
          <w:color w:val="auto"/>
        </w:rPr>
        <w:t xml:space="preserve">обучение через опыт и сотрудничество; </w:t>
      </w:r>
    </w:p>
    <w:p w:rsidR="00227429" w:rsidRPr="00EC723A" w:rsidRDefault="00227429" w:rsidP="002F14A7">
      <w:pPr>
        <w:pStyle w:val="Default"/>
        <w:numPr>
          <w:ilvl w:val="0"/>
          <w:numId w:val="16"/>
        </w:numPr>
        <w:jc w:val="both"/>
        <w:rPr>
          <w:color w:val="auto"/>
        </w:rPr>
      </w:pPr>
      <w:r w:rsidRPr="00EC723A">
        <w:rPr>
          <w:color w:val="auto"/>
        </w:rPr>
        <w:t xml:space="preserve">учет индивидуальных особенностей и потребностей учащихся; </w:t>
      </w:r>
    </w:p>
    <w:p w:rsidR="00227429" w:rsidRPr="00EC723A" w:rsidRDefault="00227429" w:rsidP="002F14A7">
      <w:pPr>
        <w:pStyle w:val="Default"/>
        <w:numPr>
          <w:ilvl w:val="0"/>
          <w:numId w:val="16"/>
        </w:numPr>
        <w:jc w:val="both"/>
        <w:rPr>
          <w:color w:val="auto"/>
        </w:rPr>
      </w:pPr>
      <w:r w:rsidRPr="00EC723A">
        <w:rPr>
          <w:color w:val="auto"/>
        </w:rPr>
        <w:t xml:space="preserve">интерактивность (работа в малых группах, ролевые игры, тренинги, метод проектов); </w:t>
      </w:r>
    </w:p>
    <w:p w:rsidR="00227429" w:rsidRPr="00EC723A" w:rsidRDefault="00227429" w:rsidP="002F14A7">
      <w:pPr>
        <w:pStyle w:val="Default"/>
        <w:numPr>
          <w:ilvl w:val="0"/>
          <w:numId w:val="16"/>
        </w:numPr>
        <w:jc w:val="both"/>
        <w:rPr>
          <w:color w:val="auto"/>
        </w:rPr>
      </w:pPr>
      <w:proofErr w:type="spellStart"/>
      <w:r w:rsidRPr="00EC723A">
        <w:rPr>
          <w:color w:val="auto"/>
        </w:rPr>
        <w:t>личностно-деятельностный</w:t>
      </w:r>
      <w:proofErr w:type="spellEnd"/>
      <w:r w:rsidRPr="00EC723A">
        <w:rPr>
          <w:color w:val="auto"/>
        </w:rPr>
        <w:t xml:space="preserve"> подход (внимание к личности </w:t>
      </w:r>
      <w:r w:rsidR="002F14A7">
        <w:rPr>
          <w:color w:val="auto"/>
        </w:rPr>
        <w:t>об</w:t>
      </w:r>
      <w:r w:rsidRPr="00EC723A">
        <w:rPr>
          <w:color w:val="auto"/>
        </w:rPr>
        <w:t>уча</w:t>
      </w:r>
      <w:r w:rsidR="002F14A7">
        <w:rPr>
          <w:color w:val="auto"/>
        </w:rPr>
        <w:t>ю</w:t>
      </w:r>
      <w:r w:rsidRPr="00EC723A">
        <w:rPr>
          <w:color w:val="auto"/>
        </w:rPr>
        <w:t>щегося, равноправное взаимодействие</w:t>
      </w:r>
      <w:r w:rsidR="002F14A7" w:rsidRPr="002F14A7">
        <w:rPr>
          <w:color w:val="auto"/>
        </w:rPr>
        <w:t xml:space="preserve"> </w:t>
      </w:r>
      <w:r w:rsidR="002F14A7" w:rsidRPr="00EC723A">
        <w:rPr>
          <w:color w:val="auto"/>
        </w:rPr>
        <w:t>учителя</w:t>
      </w:r>
      <w:r w:rsidR="002F14A7">
        <w:rPr>
          <w:color w:val="auto"/>
        </w:rPr>
        <w:t xml:space="preserve"> и обучающегося</w:t>
      </w:r>
      <w:r w:rsidRPr="00EC723A">
        <w:rPr>
          <w:color w:val="auto"/>
        </w:rPr>
        <w:t xml:space="preserve">). </w:t>
      </w:r>
    </w:p>
    <w:p w:rsidR="00227429" w:rsidRPr="00EC723A" w:rsidRDefault="00227429" w:rsidP="002F14A7">
      <w:pPr>
        <w:pStyle w:val="Default"/>
        <w:jc w:val="both"/>
        <w:rPr>
          <w:color w:val="auto"/>
        </w:rPr>
      </w:pPr>
    </w:p>
    <w:p w:rsidR="002F14A7" w:rsidRPr="002F14A7" w:rsidRDefault="002F14A7" w:rsidP="002F14A7">
      <w:pPr>
        <w:pStyle w:val="Default"/>
        <w:ind w:firstLine="708"/>
        <w:jc w:val="both"/>
        <w:rPr>
          <w:b/>
          <w:color w:val="auto"/>
        </w:rPr>
      </w:pPr>
      <w:r w:rsidRPr="002F14A7">
        <w:rPr>
          <w:b/>
          <w:color w:val="auto"/>
        </w:rPr>
        <w:t xml:space="preserve">Формы работы с </w:t>
      </w:r>
      <w:proofErr w:type="gramStart"/>
      <w:r w:rsidRPr="002F14A7">
        <w:rPr>
          <w:b/>
          <w:color w:val="auto"/>
        </w:rPr>
        <w:t>обучающимися</w:t>
      </w:r>
      <w:proofErr w:type="gramEnd"/>
    </w:p>
    <w:p w:rsidR="002F14A7" w:rsidRDefault="00227429" w:rsidP="002F14A7">
      <w:pPr>
        <w:pStyle w:val="Default"/>
        <w:numPr>
          <w:ilvl w:val="0"/>
          <w:numId w:val="18"/>
        </w:numPr>
        <w:jc w:val="both"/>
        <w:rPr>
          <w:color w:val="auto"/>
        </w:rPr>
      </w:pPr>
      <w:r w:rsidRPr="00EC723A">
        <w:rPr>
          <w:color w:val="auto"/>
        </w:rPr>
        <w:t>лекция</w:t>
      </w:r>
      <w:r w:rsidR="002F14A7">
        <w:rPr>
          <w:color w:val="auto"/>
        </w:rPr>
        <w:t>,</w:t>
      </w:r>
      <w:r w:rsidRPr="00EC723A">
        <w:rPr>
          <w:color w:val="auto"/>
        </w:rPr>
        <w:t xml:space="preserve"> семинар</w:t>
      </w:r>
      <w:r w:rsidR="002F14A7">
        <w:rPr>
          <w:color w:val="auto"/>
        </w:rPr>
        <w:t>, практикум;</w:t>
      </w:r>
    </w:p>
    <w:p w:rsidR="002F14A7" w:rsidRDefault="00227429" w:rsidP="002F14A7">
      <w:pPr>
        <w:pStyle w:val="Default"/>
        <w:numPr>
          <w:ilvl w:val="0"/>
          <w:numId w:val="18"/>
        </w:numPr>
        <w:jc w:val="both"/>
        <w:rPr>
          <w:color w:val="auto"/>
        </w:rPr>
      </w:pPr>
      <w:r w:rsidRPr="00EC723A">
        <w:rPr>
          <w:color w:val="auto"/>
        </w:rPr>
        <w:t>выступления с докладами, содержащими отчет о выполнении индивидуального или группового домашнего задания или с содокладами, дополняющими лекцию учителя</w:t>
      </w:r>
      <w:r w:rsidR="002F14A7">
        <w:rPr>
          <w:color w:val="auto"/>
        </w:rPr>
        <w:t>;</w:t>
      </w:r>
    </w:p>
    <w:p w:rsidR="002F14A7" w:rsidRDefault="00227429" w:rsidP="002F14A7">
      <w:pPr>
        <w:pStyle w:val="Default"/>
        <w:numPr>
          <w:ilvl w:val="0"/>
          <w:numId w:val="18"/>
        </w:numPr>
        <w:jc w:val="both"/>
        <w:rPr>
          <w:color w:val="auto"/>
        </w:rPr>
      </w:pPr>
      <w:r w:rsidRPr="00EC723A">
        <w:rPr>
          <w:color w:val="auto"/>
        </w:rPr>
        <w:t>формы творческой работы учащихся</w:t>
      </w:r>
      <w:r w:rsidR="002F14A7">
        <w:rPr>
          <w:color w:val="auto"/>
        </w:rPr>
        <w:t xml:space="preserve"> (</w:t>
      </w:r>
      <w:r w:rsidRPr="00EC723A">
        <w:rPr>
          <w:color w:val="auto"/>
        </w:rPr>
        <w:t>«защита решения», отчет по результатам «поисковой» работы на страницах книг, журналов, сайтов в Интернете по указанной теме</w:t>
      </w:r>
      <w:r w:rsidR="002F14A7">
        <w:rPr>
          <w:color w:val="auto"/>
        </w:rPr>
        <w:t>).</w:t>
      </w:r>
    </w:p>
    <w:p w:rsidR="00227429" w:rsidRPr="00EC723A" w:rsidRDefault="00227429" w:rsidP="001C669A">
      <w:pPr>
        <w:pStyle w:val="Default"/>
        <w:ind w:firstLine="644"/>
        <w:jc w:val="both"/>
        <w:rPr>
          <w:color w:val="auto"/>
        </w:rPr>
      </w:pPr>
      <w:r w:rsidRPr="00EC723A">
        <w:rPr>
          <w:color w:val="auto"/>
        </w:rPr>
        <w:t xml:space="preserve">В курсе заложена возможность дифференцированного обучения. </w:t>
      </w:r>
    </w:p>
    <w:p w:rsidR="00227429" w:rsidRPr="00EC723A" w:rsidRDefault="00227429" w:rsidP="001C669A">
      <w:pPr>
        <w:pStyle w:val="Default"/>
        <w:ind w:firstLine="644"/>
        <w:jc w:val="both"/>
        <w:rPr>
          <w:color w:val="auto"/>
        </w:rPr>
      </w:pPr>
      <w:r w:rsidRPr="00EC723A">
        <w:rPr>
          <w:color w:val="auto"/>
        </w:rPr>
        <w:t xml:space="preserve">Таким образом, программа применима для различных групп школьников, в том числе, не имеющих хорошей </w:t>
      </w:r>
      <w:r w:rsidR="006827E7">
        <w:rPr>
          <w:color w:val="auto"/>
        </w:rPr>
        <w:t xml:space="preserve">математической </w:t>
      </w:r>
      <w:r w:rsidRPr="00EC723A">
        <w:rPr>
          <w:color w:val="auto"/>
        </w:rPr>
        <w:t>подготовки. В этом случае, мож</w:t>
      </w:r>
      <w:r w:rsidR="006827E7">
        <w:rPr>
          <w:color w:val="auto"/>
        </w:rPr>
        <w:t>но</w:t>
      </w:r>
      <w:r w:rsidRPr="00EC723A">
        <w:rPr>
          <w:color w:val="auto"/>
        </w:rPr>
        <w:t xml:space="preserve"> сузить требования и предложить в качестве домашних заданий создание творческих работ, при этом у детей развивается интуитивно-ассоциативное мышление, </w:t>
      </w:r>
      <w:proofErr w:type="gramStart"/>
      <w:r w:rsidRPr="00EC723A">
        <w:rPr>
          <w:color w:val="auto"/>
        </w:rPr>
        <w:t>что</w:t>
      </w:r>
      <w:proofErr w:type="gramEnd"/>
      <w:r w:rsidRPr="00EC723A">
        <w:rPr>
          <w:color w:val="auto"/>
        </w:rPr>
        <w:t xml:space="preserve"> несомненно, поможет им при выполнении заданий ГИА. </w:t>
      </w:r>
    </w:p>
    <w:p w:rsidR="00227429" w:rsidRPr="00EC723A" w:rsidRDefault="00227429" w:rsidP="006827E7">
      <w:pPr>
        <w:pStyle w:val="Default"/>
        <w:ind w:firstLine="644"/>
        <w:jc w:val="both"/>
        <w:rPr>
          <w:color w:val="auto"/>
        </w:rPr>
      </w:pPr>
      <w:r w:rsidRPr="00EC723A">
        <w:rPr>
          <w:i/>
          <w:iCs/>
          <w:color w:val="auto"/>
        </w:rPr>
        <w:t xml:space="preserve">Основная функция учителя </w:t>
      </w:r>
      <w:r w:rsidRPr="006827E7">
        <w:rPr>
          <w:iCs/>
          <w:color w:val="auto"/>
        </w:rPr>
        <w:t>состоит</w:t>
      </w:r>
      <w:r w:rsidRPr="00EC723A">
        <w:rPr>
          <w:i/>
          <w:iCs/>
          <w:color w:val="auto"/>
        </w:rPr>
        <w:t xml:space="preserve"> </w:t>
      </w:r>
      <w:r w:rsidRPr="006827E7">
        <w:rPr>
          <w:iCs/>
          <w:color w:val="auto"/>
        </w:rPr>
        <w:t>в «сопровождении» учащегося в его познавательной деятельности</w:t>
      </w:r>
      <w:r w:rsidRPr="006827E7">
        <w:rPr>
          <w:color w:val="auto"/>
        </w:rPr>
        <w:t>, коррекци</w:t>
      </w:r>
      <w:r w:rsidR="006827E7" w:rsidRPr="006827E7">
        <w:rPr>
          <w:color w:val="auto"/>
        </w:rPr>
        <w:t>я</w:t>
      </w:r>
      <w:r w:rsidRPr="006827E7">
        <w:rPr>
          <w:color w:val="auto"/>
        </w:rPr>
        <w:t xml:space="preserve"> ранее полученных</w:t>
      </w:r>
      <w:r w:rsidRPr="00EC723A">
        <w:rPr>
          <w:color w:val="auto"/>
        </w:rPr>
        <w:t xml:space="preserve"> учащимися ЗУН. </w:t>
      </w:r>
    </w:p>
    <w:p w:rsidR="00227429" w:rsidRPr="00EC723A" w:rsidRDefault="00227429" w:rsidP="006827E7">
      <w:pPr>
        <w:pStyle w:val="Default"/>
        <w:ind w:firstLine="644"/>
        <w:jc w:val="both"/>
        <w:rPr>
          <w:color w:val="auto"/>
        </w:rPr>
      </w:pPr>
      <w:r w:rsidRPr="00EC723A">
        <w:rPr>
          <w:b/>
          <w:bCs/>
          <w:color w:val="auto"/>
        </w:rPr>
        <w:t>Ожидаемы</w:t>
      </w:r>
      <w:r w:rsidR="00FB7F0A">
        <w:rPr>
          <w:b/>
          <w:bCs/>
          <w:color w:val="auto"/>
        </w:rPr>
        <w:t>е</w:t>
      </w:r>
      <w:r w:rsidRPr="00EC723A">
        <w:rPr>
          <w:b/>
          <w:bCs/>
          <w:color w:val="auto"/>
        </w:rPr>
        <w:t xml:space="preserve"> результат</w:t>
      </w:r>
      <w:r w:rsidR="00FB7F0A">
        <w:rPr>
          <w:b/>
          <w:bCs/>
          <w:color w:val="auto"/>
        </w:rPr>
        <w:t>ы</w:t>
      </w:r>
      <w:r w:rsidRPr="00EC723A">
        <w:rPr>
          <w:b/>
          <w:bCs/>
          <w:color w:val="auto"/>
        </w:rPr>
        <w:t xml:space="preserve"> </w:t>
      </w:r>
    </w:p>
    <w:p w:rsidR="00227429" w:rsidRPr="00EC723A" w:rsidRDefault="00227429" w:rsidP="00020E49">
      <w:pPr>
        <w:pStyle w:val="Default"/>
        <w:ind w:firstLine="644"/>
        <w:jc w:val="both"/>
        <w:rPr>
          <w:color w:val="auto"/>
        </w:rPr>
      </w:pPr>
      <w:r w:rsidRPr="00EC723A">
        <w:rPr>
          <w:color w:val="auto"/>
        </w:rPr>
        <w:t xml:space="preserve">учащийся должен </w:t>
      </w:r>
    </w:p>
    <w:p w:rsidR="00227429" w:rsidRPr="00EC723A" w:rsidRDefault="00227429" w:rsidP="00020E49">
      <w:pPr>
        <w:pStyle w:val="Default"/>
        <w:ind w:firstLine="644"/>
        <w:jc w:val="both"/>
        <w:rPr>
          <w:color w:val="auto"/>
        </w:rPr>
      </w:pPr>
      <w:r w:rsidRPr="00EC723A">
        <w:rPr>
          <w:b/>
          <w:bCs/>
          <w:color w:val="auto"/>
        </w:rPr>
        <w:t xml:space="preserve">знать/понимать: </w:t>
      </w:r>
    </w:p>
    <w:p w:rsidR="00227429" w:rsidRPr="00EC723A" w:rsidRDefault="00227429" w:rsidP="00020E49">
      <w:pPr>
        <w:pStyle w:val="Default"/>
        <w:numPr>
          <w:ilvl w:val="0"/>
          <w:numId w:val="19"/>
        </w:numPr>
        <w:jc w:val="both"/>
        <w:rPr>
          <w:color w:val="auto"/>
        </w:rPr>
      </w:pPr>
      <w:r w:rsidRPr="00EC723A">
        <w:rPr>
          <w:color w:val="auto"/>
        </w:rPr>
        <w:t>сущ</w:t>
      </w:r>
      <w:r w:rsidR="00020E49">
        <w:rPr>
          <w:color w:val="auto"/>
        </w:rPr>
        <w:t>ность</w:t>
      </w:r>
      <w:r w:rsidRPr="00EC723A">
        <w:rPr>
          <w:color w:val="auto"/>
        </w:rPr>
        <w:t xml:space="preserve"> понятия алгоритма; примеры алгоритмов; </w:t>
      </w:r>
    </w:p>
    <w:p w:rsidR="00227429" w:rsidRPr="00EC723A" w:rsidRDefault="00227429" w:rsidP="00020E49">
      <w:pPr>
        <w:pStyle w:val="Default"/>
        <w:numPr>
          <w:ilvl w:val="0"/>
          <w:numId w:val="19"/>
        </w:numPr>
        <w:jc w:val="both"/>
        <w:rPr>
          <w:color w:val="auto"/>
        </w:rPr>
      </w:pPr>
      <w:r w:rsidRPr="00EC723A">
        <w:rPr>
          <w:color w:val="auto"/>
        </w:rPr>
        <w:t xml:space="preserve">как используются математические формулы, уравнения и неравенства; примеры их применения для решения математических и практических задач; </w:t>
      </w:r>
    </w:p>
    <w:p w:rsidR="00227429" w:rsidRPr="00EC723A" w:rsidRDefault="00227429" w:rsidP="00020E49">
      <w:pPr>
        <w:pStyle w:val="Default"/>
        <w:numPr>
          <w:ilvl w:val="0"/>
          <w:numId w:val="19"/>
        </w:numPr>
        <w:jc w:val="both"/>
        <w:rPr>
          <w:color w:val="auto"/>
        </w:rPr>
      </w:pPr>
      <w:r w:rsidRPr="00EC723A">
        <w:rPr>
          <w:color w:val="auto"/>
        </w:rPr>
        <w:lastRenderedPageBreak/>
        <w:t xml:space="preserve">как математически определенные функции могут описывать реальные зависимости; приводить примеры такого описания; </w:t>
      </w:r>
    </w:p>
    <w:p w:rsidR="00227429" w:rsidRPr="00EC723A" w:rsidRDefault="00227429" w:rsidP="00020E49">
      <w:pPr>
        <w:pStyle w:val="Default"/>
        <w:numPr>
          <w:ilvl w:val="0"/>
          <w:numId w:val="19"/>
        </w:numPr>
        <w:jc w:val="both"/>
        <w:rPr>
          <w:color w:val="auto"/>
        </w:rPr>
      </w:pPr>
      <w:r w:rsidRPr="00EC723A">
        <w:rPr>
          <w:color w:val="auto"/>
        </w:rPr>
        <w:t xml:space="preserve">как потребности практики привели математическую науку к необходимости расширения понятия числа; </w:t>
      </w:r>
    </w:p>
    <w:p w:rsidR="00227429" w:rsidRPr="00EC723A" w:rsidRDefault="00227429" w:rsidP="00020E49">
      <w:pPr>
        <w:pStyle w:val="Default"/>
        <w:numPr>
          <w:ilvl w:val="0"/>
          <w:numId w:val="19"/>
        </w:numPr>
        <w:jc w:val="both"/>
        <w:rPr>
          <w:color w:val="auto"/>
        </w:rPr>
      </w:pPr>
      <w:r w:rsidRPr="00EC723A">
        <w:rPr>
          <w:color w:val="auto"/>
        </w:rPr>
        <w:t xml:space="preserve">значение математики как науки; </w:t>
      </w:r>
    </w:p>
    <w:p w:rsidR="00227429" w:rsidRPr="00EC723A" w:rsidRDefault="00227429" w:rsidP="00020E49">
      <w:pPr>
        <w:pStyle w:val="Default"/>
        <w:numPr>
          <w:ilvl w:val="0"/>
          <w:numId w:val="19"/>
        </w:numPr>
        <w:jc w:val="both"/>
        <w:rPr>
          <w:color w:val="auto"/>
        </w:rPr>
      </w:pPr>
      <w:r w:rsidRPr="00EC723A">
        <w:rPr>
          <w:color w:val="auto"/>
        </w:rPr>
        <w:t xml:space="preserve">значение математики в повседневной жизни, а также как прикладного инструмента в будущей профессиональной деятельности </w:t>
      </w:r>
    </w:p>
    <w:p w:rsidR="00227429" w:rsidRPr="00EC723A" w:rsidRDefault="00227429" w:rsidP="005A7003">
      <w:pPr>
        <w:pStyle w:val="Default"/>
        <w:ind w:firstLine="708"/>
        <w:jc w:val="both"/>
        <w:rPr>
          <w:color w:val="auto"/>
        </w:rPr>
      </w:pPr>
      <w:r w:rsidRPr="00EC723A">
        <w:rPr>
          <w:b/>
          <w:bCs/>
          <w:color w:val="auto"/>
        </w:rPr>
        <w:t>уметь</w:t>
      </w:r>
      <w:r w:rsidRPr="00EC723A">
        <w:rPr>
          <w:color w:val="auto"/>
        </w:rPr>
        <w:t xml:space="preserve">: </w:t>
      </w:r>
    </w:p>
    <w:p w:rsidR="00227429" w:rsidRPr="005A7003" w:rsidRDefault="00227429" w:rsidP="00020E49">
      <w:pPr>
        <w:pStyle w:val="Default"/>
        <w:numPr>
          <w:ilvl w:val="0"/>
          <w:numId w:val="21"/>
        </w:numPr>
        <w:jc w:val="both"/>
        <w:rPr>
          <w:color w:val="auto"/>
        </w:rPr>
      </w:pPr>
      <w:r w:rsidRPr="005A7003">
        <w:rPr>
          <w:color w:val="auto"/>
        </w:rPr>
        <w:t xml:space="preserve">решать задания, </w:t>
      </w:r>
      <w:r w:rsidR="00020E49" w:rsidRPr="005A7003">
        <w:rPr>
          <w:color w:val="auto"/>
        </w:rPr>
        <w:t xml:space="preserve">близкие </w:t>
      </w:r>
      <w:r w:rsidRPr="005A7003">
        <w:rPr>
          <w:color w:val="auto"/>
        </w:rPr>
        <w:t xml:space="preserve">к заданиям государственной итоговой аттестации </w:t>
      </w:r>
      <w:r w:rsidR="005A7003" w:rsidRPr="005A7003">
        <w:rPr>
          <w:color w:val="auto"/>
        </w:rPr>
        <w:t>в форме ОГЭ</w:t>
      </w:r>
    </w:p>
    <w:p w:rsidR="00227429" w:rsidRPr="00EC723A" w:rsidRDefault="00227429" w:rsidP="005A7003">
      <w:pPr>
        <w:pStyle w:val="Default"/>
        <w:ind w:left="720"/>
        <w:jc w:val="both"/>
        <w:rPr>
          <w:color w:val="auto"/>
        </w:rPr>
      </w:pPr>
      <w:r w:rsidRPr="00EC723A">
        <w:rPr>
          <w:b/>
          <w:bCs/>
          <w:color w:val="auto"/>
        </w:rPr>
        <w:t>иметь опыт</w:t>
      </w:r>
      <w:r w:rsidRPr="00EC723A">
        <w:rPr>
          <w:color w:val="auto"/>
        </w:rPr>
        <w:t xml:space="preserve">: </w:t>
      </w:r>
    </w:p>
    <w:p w:rsidR="00227429" w:rsidRPr="00EC723A" w:rsidRDefault="00227429" w:rsidP="00020E49">
      <w:pPr>
        <w:pStyle w:val="Default"/>
        <w:numPr>
          <w:ilvl w:val="0"/>
          <w:numId w:val="21"/>
        </w:numPr>
        <w:jc w:val="both"/>
        <w:rPr>
          <w:color w:val="auto"/>
        </w:rPr>
      </w:pPr>
      <w:r w:rsidRPr="00EC723A">
        <w:rPr>
          <w:color w:val="auto"/>
        </w:rPr>
        <w:t xml:space="preserve">работы в группе,  </w:t>
      </w:r>
    </w:p>
    <w:p w:rsidR="00227429" w:rsidRPr="00EC723A" w:rsidRDefault="00227429" w:rsidP="00020E49">
      <w:pPr>
        <w:pStyle w:val="Default"/>
        <w:numPr>
          <w:ilvl w:val="0"/>
          <w:numId w:val="21"/>
        </w:numPr>
        <w:jc w:val="both"/>
        <w:rPr>
          <w:color w:val="auto"/>
        </w:rPr>
      </w:pPr>
      <w:r w:rsidRPr="00EC723A">
        <w:rPr>
          <w:color w:val="auto"/>
        </w:rPr>
        <w:t>работы с информацией, в том числе и получаемой посредством Интернет</w:t>
      </w:r>
      <w:r w:rsidR="005A7003">
        <w:rPr>
          <w:color w:val="auto"/>
        </w:rPr>
        <w:t>.</w:t>
      </w:r>
      <w:r w:rsidRPr="00EC723A">
        <w:rPr>
          <w:color w:val="auto"/>
        </w:rPr>
        <w:t xml:space="preserve"> </w:t>
      </w:r>
    </w:p>
    <w:p w:rsidR="00227429" w:rsidRPr="00EC723A" w:rsidRDefault="00227429" w:rsidP="00020E49">
      <w:pPr>
        <w:pStyle w:val="Default"/>
        <w:jc w:val="both"/>
        <w:rPr>
          <w:color w:val="auto"/>
        </w:rPr>
      </w:pPr>
    </w:p>
    <w:p w:rsidR="008B1CBB" w:rsidRDefault="00227429" w:rsidP="008B1CBB">
      <w:pPr>
        <w:pStyle w:val="Default"/>
        <w:ind w:firstLine="708"/>
        <w:jc w:val="both"/>
        <w:rPr>
          <w:color w:val="auto"/>
        </w:rPr>
      </w:pPr>
      <w:r w:rsidRPr="00EC723A">
        <w:rPr>
          <w:b/>
          <w:bCs/>
          <w:color w:val="auto"/>
        </w:rPr>
        <w:t>Методические рекомендации по реализации программы</w:t>
      </w:r>
      <w:r w:rsidRPr="00EC723A">
        <w:rPr>
          <w:color w:val="auto"/>
        </w:rPr>
        <w:t xml:space="preserve">. </w:t>
      </w:r>
    </w:p>
    <w:p w:rsidR="00227429" w:rsidRPr="00EC723A" w:rsidRDefault="00227429" w:rsidP="008B1CBB">
      <w:pPr>
        <w:pStyle w:val="Default"/>
        <w:ind w:firstLine="708"/>
        <w:jc w:val="both"/>
        <w:rPr>
          <w:color w:val="auto"/>
        </w:rPr>
      </w:pPr>
      <w:r w:rsidRPr="00EC723A">
        <w:rPr>
          <w:color w:val="auto"/>
        </w:rPr>
        <w:t xml:space="preserve">Основным дидактическим средством для предлагаемого курса являются тексты рассматриваемых типов задач, которые могут быть выбраны из разнообразных сборников, различных вариантов </w:t>
      </w:r>
      <w:r w:rsidR="008B1CBB">
        <w:rPr>
          <w:color w:val="auto"/>
        </w:rPr>
        <w:t>О</w:t>
      </w:r>
      <w:r w:rsidRPr="00EC723A">
        <w:rPr>
          <w:color w:val="auto"/>
        </w:rPr>
        <w:t xml:space="preserve">ГЭ или составлены самим учителем. </w:t>
      </w:r>
    </w:p>
    <w:p w:rsidR="00227429" w:rsidRPr="00EC723A" w:rsidRDefault="00227429" w:rsidP="00F813AE">
      <w:pPr>
        <w:pStyle w:val="Default"/>
        <w:ind w:firstLine="708"/>
        <w:jc w:val="both"/>
        <w:rPr>
          <w:color w:val="auto"/>
        </w:rPr>
      </w:pPr>
      <w:r w:rsidRPr="00EC723A">
        <w:rPr>
          <w:color w:val="auto"/>
        </w:rPr>
        <w:t xml:space="preserve">Курс обеспечен </w:t>
      </w:r>
      <w:r w:rsidR="00F813AE">
        <w:rPr>
          <w:color w:val="auto"/>
        </w:rPr>
        <w:t>дидактическим</w:t>
      </w:r>
      <w:r w:rsidRPr="00EC723A">
        <w:rPr>
          <w:color w:val="auto"/>
        </w:rPr>
        <w:t xml:space="preserve"> материалом, подготовленным на основе прилагаемого ниже списка литературы. </w:t>
      </w:r>
    </w:p>
    <w:p w:rsidR="00F813AE" w:rsidRDefault="00227429" w:rsidP="00F813AE">
      <w:pPr>
        <w:pStyle w:val="Default"/>
        <w:ind w:firstLine="708"/>
        <w:jc w:val="both"/>
        <w:rPr>
          <w:color w:val="auto"/>
        </w:rPr>
      </w:pPr>
      <w:r w:rsidRPr="00EC723A">
        <w:rPr>
          <w:color w:val="auto"/>
        </w:rPr>
        <w:t xml:space="preserve">Для более эффективной работы учащихся </w:t>
      </w:r>
      <w:r w:rsidR="00F813AE">
        <w:rPr>
          <w:color w:val="auto"/>
        </w:rPr>
        <w:t>возможно</w:t>
      </w:r>
      <w:r w:rsidRPr="00EC723A">
        <w:rPr>
          <w:color w:val="auto"/>
        </w:rPr>
        <w:t xml:space="preserve"> в качестве дидактических средств использовать плакаты с опорными конспектами</w:t>
      </w:r>
      <w:r w:rsidR="00F813AE">
        <w:rPr>
          <w:color w:val="auto"/>
        </w:rPr>
        <w:t>,</w:t>
      </w:r>
      <w:r w:rsidRPr="00EC723A">
        <w:rPr>
          <w:color w:val="auto"/>
        </w:rPr>
        <w:t xml:space="preserve"> </w:t>
      </w:r>
      <w:proofErr w:type="spellStart"/>
      <w:r w:rsidRPr="00EC723A">
        <w:rPr>
          <w:color w:val="auto"/>
        </w:rPr>
        <w:t>медиа-ресурсы</w:t>
      </w:r>
      <w:proofErr w:type="spellEnd"/>
      <w:r w:rsidRPr="00EC723A">
        <w:rPr>
          <w:color w:val="auto"/>
        </w:rPr>
        <w:t xml:space="preserve">. </w:t>
      </w:r>
    </w:p>
    <w:p w:rsidR="00F813AE" w:rsidRDefault="00F813AE" w:rsidP="00F813AE">
      <w:pPr>
        <w:pStyle w:val="Default"/>
        <w:ind w:firstLine="708"/>
        <w:jc w:val="both"/>
        <w:rPr>
          <w:color w:val="auto"/>
        </w:rPr>
      </w:pPr>
    </w:p>
    <w:p w:rsidR="00F813AE" w:rsidRDefault="00F813AE" w:rsidP="00A16541">
      <w:pPr>
        <w:pStyle w:val="Default"/>
        <w:ind w:firstLine="708"/>
        <w:jc w:val="center"/>
        <w:rPr>
          <w:b/>
          <w:bCs/>
          <w:sz w:val="28"/>
          <w:szCs w:val="28"/>
        </w:rPr>
      </w:pPr>
      <w:r w:rsidRPr="00F813AE">
        <w:rPr>
          <w:b/>
          <w:bCs/>
          <w:sz w:val="28"/>
          <w:szCs w:val="28"/>
        </w:rPr>
        <w:t>Содержание программы</w:t>
      </w:r>
      <w:r>
        <w:rPr>
          <w:b/>
          <w:bCs/>
          <w:sz w:val="28"/>
          <w:szCs w:val="28"/>
        </w:rPr>
        <w:t>.</w:t>
      </w:r>
    </w:p>
    <w:p w:rsidR="00A16541" w:rsidRPr="00A16541" w:rsidRDefault="00A16541" w:rsidP="00F813AE">
      <w:pPr>
        <w:pStyle w:val="Default"/>
        <w:ind w:firstLine="708"/>
        <w:jc w:val="both"/>
        <w:rPr>
          <w:sz w:val="16"/>
          <w:szCs w:val="16"/>
        </w:rPr>
      </w:pPr>
    </w:p>
    <w:p w:rsidR="00F813AE" w:rsidRPr="00F813AE" w:rsidRDefault="00F813AE" w:rsidP="00F813AE">
      <w:pPr>
        <w:pStyle w:val="Default"/>
        <w:ind w:firstLine="708"/>
        <w:jc w:val="both"/>
      </w:pPr>
      <w:r w:rsidRPr="00F813AE">
        <w:rPr>
          <w:b/>
          <w:bCs/>
        </w:rPr>
        <w:t>1.Числа, числовые выражения, проценты (1ч</w:t>
      </w:r>
      <w:r>
        <w:rPr>
          <w:b/>
          <w:bCs/>
        </w:rPr>
        <w:t>.</w:t>
      </w:r>
      <w:r w:rsidRPr="00F813AE">
        <w:rPr>
          <w:b/>
          <w:bCs/>
        </w:rPr>
        <w:t xml:space="preserve">) </w:t>
      </w:r>
    </w:p>
    <w:p w:rsidR="00F813AE" w:rsidRPr="00F813AE" w:rsidRDefault="00F813AE" w:rsidP="00F813AE">
      <w:pPr>
        <w:pStyle w:val="Default"/>
        <w:ind w:firstLine="708"/>
        <w:jc w:val="both"/>
      </w:pPr>
      <w:r w:rsidRPr="00F813AE">
        <w:t>Натуральные числа. Арифметические действия с натуральными числами. Свойства арифметических действий. Делимость натуральных чисел. Делители и кратные числа. Признаки делимости на 2, 3, 5, 9, 10. Деление с остатком. Простые числа. Разложение натурального числа на простые множители. Нахождение НОК, НОД. Обыкновенные дроби, действия с обыкновенными дробями. Десятичные дроби, действия с десятичными дробями. Применение свой</w:t>
      </w:r>
      <w:proofErr w:type="gramStart"/>
      <w:r w:rsidRPr="00F813AE">
        <w:t>ств дл</w:t>
      </w:r>
      <w:proofErr w:type="gramEnd"/>
      <w:r w:rsidRPr="00F813AE">
        <w:t xml:space="preserve">я упрощения выражений. Тождественно равные выражения. Проценты. Нахождение процентов от числа и числа по проценту. </w:t>
      </w:r>
    </w:p>
    <w:p w:rsidR="00F813AE" w:rsidRPr="00F813AE" w:rsidRDefault="00F813AE" w:rsidP="00F813AE">
      <w:pPr>
        <w:pStyle w:val="Default"/>
        <w:ind w:firstLine="708"/>
        <w:jc w:val="both"/>
      </w:pPr>
      <w:r w:rsidRPr="00F813AE">
        <w:rPr>
          <w:b/>
          <w:bCs/>
        </w:rPr>
        <w:t xml:space="preserve">2. Буквенные выражения (1ч.) </w:t>
      </w:r>
    </w:p>
    <w:p w:rsidR="00F813AE" w:rsidRPr="00F813AE" w:rsidRDefault="00F813AE" w:rsidP="00F813AE">
      <w:pPr>
        <w:pStyle w:val="Default"/>
        <w:jc w:val="both"/>
      </w:pPr>
      <w:r w:rsidRPr="00F813AE">
        <w:t xml:space="preserve">Выражения с переменными. Тождественные преобразования выражений с переменными. Значение выражений при известных числовых данных переменных. </w:t>
      </w:r>
    </w:p>
    <w:p w:rsidR="00F813AE" w:rsidRPr="00F813AE" w:rsidRDefault="00F813AE" w:rsidP="00F813AE">
      <w:pPr>
        <w:pStyle w:val="Default"/>
        <w:ind w:firstLine="708"/>
        <w:jc w:val="both"/>
      </w:pPr>
      <w:r w:rsidRPr="00F813AE">
        <w:rPr>
          <w:b/>
          <w:bCs/>
        </w:rPr>
        <w:t>3. Преобразование выражений. Формулы сокращенного умножения. Рациональные дроби</w:t>
      </w:r>
      <w:r>
        <w:rPr>
          <w:b/>
          <w:bCs/>
        </w:rPr>
        <w:t xml:space="preserve"> </w:t>
      </w:r>
      <w:r w:rsidRPr="00F813AE">
        <w:rPr>
          <w:b/>
          <w:bCs/>
        </w:rPr>
        <w:t>(</w:t>
      </w:r>
      <w:r w:rsidR="00E31B2A">
        <w:rPr>
          <w:b/>
          <w:bCs/>
        </w:rPr>
        <w:t>3</w:t>
      </w:r>
      <w:r w:rsidRPr="00F813AE">
        <w:rPr>
          <w:b/>
          <w:bCs/>
        </w:rPr>
        <w:t>ч</w:t>
      </w:r>
      <w:r>
        <w:rPr>
          <w:b/>
          <w:bCs/>
        </w:rPr>
        <w:t>.</w:t>
      </w:r>
      <w:r w:rsidRPr="00F813AE">
        <w:rPr>
          <w:b/>
          <w:bCs/>
        </w:rPr>
        <w:t xml:space="preserve">) </w:t>
      </w:r>
    </w:p>
    <w:p w:rsidR="00F813AE" w:rsidRPr="00F813AE" w:rsidRDefault="00F813AE" w:rsidP="00F813AE">
      <w:pPr>
        <w:pStyle w:val="Default"/>
        <w:ind w:firstLine="708"/>
        <w:jc w:val="both"/>
      </w:pPr>
      <w:r w:rsidRPr="00F813AE">
        <w:t xml:space="preserve">Одночлены и многочлены. Стандартный вид одночлена, многочлена. Коэффициент одночлена. Степень одночлена, многочлена. Действия с одночленами и многочленами. Разложение многочлена на множители. Формулы сокращенного умножения. Способы разложения многочлена на множители. Рациональные дроби и их свойства. Допустимые значения переменных. Тождество, тождественные преобразования рациональных дробей. Степень с целым показателем и их свойства. Корень n-ой степени, степень с рациональным показателем и их свойства. </w:t>
      </w:r>
    </w:p>
    <w:p w:rsidR="00F813AE" w:rsidRPr="00F813AE" w:rsidRDefault="00F813AE" w:rsidP="00F813AE">
      <w:pPr>
        <w:pStyle w:val="Default"/>
        <w:ind w:firstLine="708"/>
        <w:jc w:val="both"/>
      </w:pPr>
      <w:r w:rsidRPr="00F813AE">
        <w:rPr>
          <w:b/>
          <w:bCs/>
        </w:rPr>
        <w:t>4.Уравнения и неравенства</w:t>
      </w:r>
      <w:r>
        <w:rPr>
          <w:b/>
          <w:bCs/>
        </w:rPr>
        <w:t xml:space="preserve"> </w:t>
      </w:r>
      <w:r w:rsidRPr="00F813AE">
        <w:rPr>
          <w:b/>
          <w:bCs/>
        </w:rPr>
        <w:t>(5ч</w:t>
      </w:r>
      <w:r>
        <w:rPr>
          <w:b/>
          <w:bCs/>
        </w:rPr>
        <w:t>.</w:t>
      </w:r>
      <w:r w:rsidRPr="00F813AE">
        <w:rPr>
          <w:b/>
          <w:bCs/>
        </w:rPr>
        <w:t xml:space="preserve">) </w:t>
      </w:r>
    </w:p>
    <w:p w:rsidR="00F813AE" w:rsidRPr="00F813AE" w:rsidRDefault="00F813AE" w:rsidP="00F813AE">
      <w:pPr>
        <w:pStyle w:val="Default"/>
        <w:ind w:firstLine="708"/>
        <w:jc w:val="both"/>
      </w:pPr>
      <w:r w:rsidRPr="00F813AE">
        <w:t xml:space="preserve">Линейные уравнения с одной переменной. Корень уравнения. Равносильные уравнения. Системы линейных уравнений. Методы решения систем уравнений: подстановки, метод сложения, графический метод. Квадратные уравнения. Неполное квадратное уравнение. Теорема Виета о корнях уравнения. Неравенства с одной переменной. Система неравенств. Методы решения неравенств и систем неравенств: метод интервалов, графический метод. </w:t>
      </w:r>
    </w:p>
    <w:p w:rsidR="00F813AE" w:rsidRPr="00F813AE" w:rsidRDefault="00F813AE" w:rsidP="00F813AE">
      <w:pPr>
        <w:pStyle w:val="Default"/>
        <w:ind w:firstLine="708"/>
        <w:jc w:val="both"/>
      </w:pPr>
      <w:r w:rsidRPr="00F813AE">
        <w:rPr>
          <w:b/>
          <w:bCs/>
        </w:rPr>
        <w:lastRenderedPageBreak/>
        <w:t>5. Прогрессии: арифметическая и геометрическая</w:t>
      </w:r>
      <w:r>
        <w:rPr>
          <w:b/>
          <w:bCs/>
        </w:rPr>
        <w:t xml:space="preserve"> </w:t>
      </w:r>
      <w:r w:rsidRPr="00F813AE">
        <w:rPr>
          <w:b/>
          <w:bCs/>
        </w:rPr>
        <w:t>(3ч</w:t>
      </w:r>
      <w:r>
        <w:rPr>
          <w:b/>
          <w:bCs/>
        </w:rPr>
        <w:t>.</w:t>
      </w:r>
      <w:r w:rsidRPr="00F813AE">
        <w:rPr>
          <w:b/>
          <w:bCs/>
        </w:rPr>
        <w:t xml:space="preserve">) </w:t>
      </w:r>
    </w:p>
    <w:p w:rsidR="00F813AE" w:rsidRPr="00F813AE" w:rsidRDefault="00F813AE" w:rsidP="00F813AE">
      <w:pPr>
        <w:pStyle w:val="Default"/>
        <w:ind w:firstLine="708"/>
        <w:jc w:val="both"/>
      </w:pPr>
      <w:r w:rsidRPr="00F813AE">
        <w:t xml:space="preserve">Числовые последовательности. Арифметическая прогрессия Разность арифметической прогрессии. Формула n-ого члена арифметической прогрессии. Формула суммы </w:t>
      </w:r>
      <w:proofErr w:type="spellStart"/>
      <w:r w:rsidRPr="00F813AE">
        <w:t>n</w:t>
      </w:r>
      <w:proofErr w:type="spellEnd"/>
      <w:r>
        <w:t xml:space="preserve"> </w:t>
      </w:r>
      <w:r w:rsidRPr="00F813AE">
        <w:t xml:space="preserve">членов арифметической прогрессии. Геометрическая прогрессия. Знаменатель геометрической прогрессии. Формула n-ого члена геометрической прогрессии. Формула суммы </w:t>
      </w:r>
      <w:proofErr w:type="spellStart"/>
      <w:r w:rsidRPr="00F813AE">
        <w:t>n</w:t>
      </w:r>
      <w:proofErr w:type="spellEnd"/>
      <w:r w:rsidRPr="00F813AE">
        <w:t xml:space="preserve"> членов геометрической прогрессии. Сумма бесконечной геометрической прогрессии. </w:t>
      </w:r>
    </w:p>
    <w:p w:rsidR="00F813AE" w:rsidRPr="00F813AE" w:rsidRDefault="00F813AE" w:rsidP="00F813AE">
      <w:pPr>
        <w:pStyle w:val="Default"/>
        <w:ind w:firstLine="708"/>
        <w:jc w:val="both"/>
      </w:pPr>
      <w:r w:rsidRPr="00F813AE">
        <w:rPr>
          <w:b/>
          <w:bCs/>
        </w:rPr>
        <w:t>6.Функции и графики</w:t>
      </w:r>
      <w:r>
        <w:rPr>
          <w:b/>
          <w:bCs/>
        </w:rPr>
        <w:t xml:space="preserve"> </w:t>
      </w:r>
      <w:r w:rsidRPr="00F813AE">
        <w:rPr>
          <w:b/>
          <w:bCs/>
        </w:rPr>
        <w:t>(3ч</w:t>
      </w:r>
      <w:r>
        <w:rPr>
          <w:b/>
          <w:bCs/>
        </w:rPr>
        <w:t>.</w:t>
      </w:r>
      <w:r w:rsidRPr="00F813AE">
        <w:rPr>
          <w:b/>
          <w:bCs/>
        </w:rPr>
        <w:t xml:space="preserve">) </w:t>
      </w:r>
    </w:p>
    <w:p w:rsidR="00F813AE" w:rsidRPr="00F813AE" w:rsidRDefault="00F813AE" w:rsidP="00F813AE">
      <w:pPr>
        <w:pStyle w:val="Default"/>
        <w:ind w:firstLine="708"/>
        <w:jc w:val="both"/>
      </w:pPr>
      <w:r w:rsidRPr="00F813AE">
        <w:t xml:space="preserve">Понятие функции. Функция и аргумент. Область определения функции. Область значений функции. График функции. Нули функции. Функция, возрастающая на отрезке. Функция, убывающая на отрезке. Линейная функция и ее свойства. График линейной функции. Угловой коэффициент функции. Обратно пропорциональная функция и ее свойства. Квадратичная функция и ее свойства. График квадратичной функции. Степенная функция. Четная, нечетная функция. Свойства четной и нечетной степенных функций. Графики степенных функций. Чтение графиков функций. </w:t>
      </w:r>
    </w:p>
    <w:p w:rsidR="00F813AE" w:rsidRPr="00F813AE" w:rsidRDefault="00F813AE" w:rsidP="00F813AE">
      <w:pPr>
        <w:pStyle w:val="Default"/>
        <w:ind w:firstLine="708"/>
        <w:jc w:val="both"/>
      </w:pPr>
      <w:r w:rsidRPr="00F813AE">
        <w:rPr>
          <w:b/>
          <w:bCs/>
        </w:rPr>
        <w:t>7. Текстовые задачи</w:t>
      </w:r>
      <w:r>
        <w:rPr>
          <w:b/>
          <w:bCs/>
        </w:rPr>
        <w:t xml:space="preserve"> </w:t>
      </w:r>
      <w:r w:rsidRPr="00F813AE">
        <w:rPr>
          <w:b/>
          <w:bCs/>
        </w:rPr>
        <w:t>(3ч</w:t>
      </w:r>
      <w:r>
        <w:rPr>
          <w:b/>
          <w:bCs/>
        </w:rPr>
        <w:t>.</w:t>
      </w:r>
      <w:r w:rsidRPr="00F813AE">
        <w:rPr>
          <w:b/>
          <w:bCs/>
        </w:rPr>
        <w:t xml:space="preserve">) </w:t>
      </w:r>
    </w:p>
    <w:p w:rsidR="00F813AE" w:rsidRPr="00F813AE" w:rsidRDefault="00F813AE" w:rsidP="00F813AE">
      <w:pPr>
        <w:pStyle w:val="Default"/>
        <w:ind w:firstLine="708"/>
        <w:jc w:val="both"/>
      </w:pPr>
      <w:r w:rsidRPr="00F813AE">
        <w:t>Текстовые задачи на движение и способы решения. Текстовые задачи на вычисление объема работы и способы их решений. Текстовые задачи на процентное содержание веществ в сплавах, смесях и растворах, способы решения</w:t>
      </w:r>
      <w:proofErr w:type="gramStart"/>
      <w:r w:rsidRPr="00F813AE">
        <w:t xml:space="preserve"> .</w:t>
      </w:r>
      <w:proofErr w:type="gramEnd"/>
      <w:r w:rsidRPr="00F813AE">
        <w:t xml:space="preserve"> </w:t>
      </w:r>
    </w:p>
    <w:p w:rsidR="00F813AE" w:rsidRPr="00F813AE" w:rsidRDefault="00F813AE" w:rsidP="00F813AE">
      <w:pPr>
        <w:pStyle w:val="Default"/>
        <w:ind w:firstLine="708"/>
        <w:jc w:val="both"/>
      </w:pPr>
      <w:r w:rsidRPr="00F813AE">
        <w:rPr>
          <w:b/>
          <w:bCs/>
        </w:rPr>
        <w:t>8. Элементы статистики и теории вероятностей</w:t>
      </w:r>
      <w:r>
        <w:rPr>
          <w:b/>
          <w:bCs/>
        </w:rPr>
        <w:t xml:space="preserve"> </w:t>
      </w:r>
      <w:r w:rsidRPr="00F813AE">
        <w:rPr>
          <w:b/>
          <w:bCs/>
        </w:rPr>
        <w:t xml:space="preserve">(2ч.) </w:t>
      </w:r>
    </w:p>
    <w:p w:rsidR="00F813AE" w:rsidRPr="00F813AE" w:rsidRDefault="00F813AE" w:rsidP="00F813AE">
      <w:pPr>
        <w:pStyle w:val="Default"/>
        <w:ind w:firstLine="708"/>
        <w:jc w:val="both"/>
        <w:rPr>
          <w:color w:val="auto"/>
        </w:rPr>
      </w:pPr>
      <w:r w:rsidRPr="00F813AE">
        <w:t xml:space="preserve">Среднее арифметическое, размах, мода. Медиана, как статистическая характеристика. Сбор и группировка статистических данных. Методы решения комбинаторных задач: перебор возможных вариантов, дерево вариантов, правило </w:t>
      </w:r>
      <w:r w:rsidRPr="00F813AE">
        <w:rPr>
          <w:color w:val="auto"/>
        </w:rPr>
        <w:t xml:space="preserve">умножения. Перестановки, размещения, сочетания. Начальные сведения из теории вероятностей. Вероятность случайного события. Сложение и умножение вероятностей. </w:t>
      </w:r>
    </w:p>
    <w:p w:rsidR="00F813AE" w:rsidRPr="00F813AE" w:rsidRDefault="00F813AE" w:rsidP="00F813AE">
      <w:pPr>
        <w:pStyle w:val="Default"/>
        <w:ind w:firstLine="708"/>
        <w:jc w:val="both"/>
        <w:rPr>
          <w:color w:val="auto"/>
        </w:rPr>
      </w:pPr>
      <w:r w:rsidRPr="00F813AE">
        <w:rPr>
          <w:b/>
          <w:bCs/>
          <w:color w:val="auto"/>
        </w:rPr>
        <w:t>9. Треугольники</w:t>
      </w:r>
      <w:r>
        <w:rPr>
          <w:b/>
          <w:bCs/>
          <w:color w:val="auto"/>
        </w:rPr>
        <w:t xml:space="preserve"> </w:t>
      </w:r>
      <w:r w:rsidRPr="00F813AE">
        <w:rPr>
          <w:b/>
          <w:bCs/>
          <w:color w:val="auto"/>
        </w:rPr>
        <w:t xml:space="preserve">(3ч.) </w:t>
      </w:r>
    </w:p>
    <w:p w:rsidR="00F813AE" w:rsidRPr="00F813AE" w:rsidRDefault="00F813AE" w:rsidP="00F813AE">
      <w:pPr>
        <w:pStyle w:val="Default"/>
        <w:ind w:firstLine="708"/>
        <w:jc w:val="both"/>
        <w:rPr>
          <w:color w:val="auto"/>
        </w:rPr>
      </w:pPr>
      <w:r w:rsidRPr="00F813AE">
        <w:rPr>
          <w:color w:val="auto"/>
        </w:rPr>
        <w:t xml:space="preserve">Высота, медиана, средняя линия треугольника. Равнобедренный и равносторонний треугольники. Признаки равенства и подобия треугольников. Решение треугольников. Сумма углов треугольника. Свойства прямоугольных треугольников. Теорема Пифагора. Теорема синусов и косинусов. Неравенство треугольников. Площадь треугольника. </w:t>
      </w:r>
    </w:p>
    <w:p w:rsidR="00F813AE" w:rsidRPr="00F813AE" w:rsidRDefault="00F813AE" w:rsidP="00F813AE">
      <w:pPr>
        <w:pStyle w:val="Default"/>
        <w:ind w:firstLine="708"/>
        <w:jc w:val="both"/>
        <w:rPr>
          <w:color w:val="auto"/>
        </w:rPr>
      </w:pPr>
      <w:r w:rsidRPr="00F813AE">
        <w:rPr>
          <w:b/>
          <w:bCs/>
          <w:color w:val="auto"/>
        </w:rPr>
        <w:t>10. Многоугольники</w:t>
      </w:r>
      <w:r>
        <w:rPr>
          <w:b/>
          <w:bCs/>
          <w:color w:val="auto"/>
        </w:rPr>
        <w:t xml:space="preserve"> </w:t>
      </w:r>
      <w:r w:rsidRPr="00F813AE">
        <w:rPr>
          <w:b/>
          <w:bCs/>
          <w:color w:val="auto"/>
        </w:rPr>
        <w:t xml:space="preserve">(2ч.) </w:t>
      </w:r>
    </w:p>
    <w:p w:rsidR="00F813AE" w:rsidRPr="00F813AE" w:rsidRDefault="00F813AE" w:rsidP="00F813AE">
      <w:pPr>
        <w:pStyle w:val="Default"/>
        <w:ind w:firstLine="708"/>
        <w:jc w:val="both"/>
        <w:rPr>
          <w:color w:val="auto"/>
        </w:rPr>
      </w:pPr>
      <w:r w:rsidRPr="00F813AE">
        <w:rPr>
          <w:color w:val="auto"/>
        </w:rPr>
        <w:t xml:space="preserve">Виды многоугольников. Параллелограмм, его свойства и признаки. Площадь параллелограмма. Ромб, прямоугольник, квадрат. Трапеция. Средняя линия трапеции. Площадь трапеции. Правильные многоугольники. </w:t>
      </w:r>
    </w:p>
    <w:p w:rsidR="00F813AE" w:rsidRPr="00F813AE" w:rsidRDefault="00F813AE" w:rsidP="00F813AE">
      <w:pPr>
        <w:pStyle w:val="Default"/>
        <w:ind w:firstLine="708"/>
        <w:jc w:val="both"/>
        <w:rPr>
          <w:color w:val="auto"/>
        </w:rPr>
      </w:pPr>
      <w:r w:rsidRPr="00F813AE">
        <w:rPr>
          <w:b/>
          <w:bCs/>
          <w:color w:val="auto"/>
        </w:rPr>
        <w:t>11. Окружность (2ч</w:t>
      </w:r>
      <w:r>
        <w:rPr>
          <w:b/>
          <w:bCs/>
          <w:color w:val="auto"/>
        </w:rPr>
        <w:t>.</w:t>
      </w:r>
      <w:r w:rsidRPr="00F813AE">
        <w:rPr>
          <w:b/>
          <w:bCs/>
          <w:color w:val="auto"/>
        </w:rPr>
        <w:t xml:space="preserve">) </w:t>
      </w:r>
    </w:p>
    <w:p w:rsidR="00F813AE" w:rsidRPr="00F813AE" w:rsidRDefault="00F813AE" w:rsidP="00F813AE">
      <w:pPr>
        <w:pStyle w:val="Default"/>
        <w:ind w:firstLine="708"/>
        <w:jc w:val="both"/>
        <w:rPr>
          <w:color w:val="auto"/>
        </w:rPr>
      </w:pPr>
      <w:r w:rsidRPr="00F813AE">
        <w:rPr>
          <w:color w:val="auto"/>
        </w:rPr>
        <w:t xml:space="preserve">Касательная к окружности и ее свойства. Центральный и вписанный углы. Окружность, описанная около треугольника. Окружность, вписанная в треугольник. Длина окружности. Площадь круга. </w:t>
      </w:r>
    </w:p>
    <w:p w:rsidR="00F813AE" w:rsidRPr="00F813AE" w:rsidRDefault="00F813AE" w:rsidP="00F813AE">
      <w:pPr>
        <w:pStyle w:val="Default"/>
        <w:ind w:firstLine="708"/>
        <w:jc w:val="both"/>
        <w:rPr>
          <w:color w:val="auto"/>
        </w:rPr>
      </w:pPr>
      <w:r w:rsidRPr="00F813AE">
        <w:rPr>
          <w:b/>
          <w:bCs/>
          <w:color w:val="auto"/>
        </w:rPr>
        <w:t>12. Решение тренировочных вариантов и заданий из открытого банка заданий ГИА-9</w:t>
      </w:r>
      <w:r>
        <w:rPr>
          <w:b/>
          <w:bCs/>
          <w:color w:val="auto"/>
        </w:rPr>
        <w:t xml:space="preserve"> класс</w:t>
      </w:r>
      <w:r w:rsidRPr="00F813AE">
        <w:rPr>
          <w:b/>
          <w:bCs/>
          <w:color w:val="auto"/>
        </w:rPr>
        <w:t xml:space="preserve"> (6ч</w:t>
      </w:r>
      <w:r>
        <w:rPr>
          <w:b/>
          <w:bCs/>
          <w:color w:val="auto"/>
        </w:rPr>
        <w:t>.</w:t>
      </w:r>
      <w:r w:rsidRPr="00F813AE">
        <w:rPr>
          <w:b/>
          <w:bCs/>
          <w:color w:val="auto"/>
        </w:rPr>
        <w:t xml:space="preserve">) </w:t>
      </w:r>
      <w:r w:rsidRPr="00F813AE">
        <w:rPr>
          <w:color w:val="auto"/>
        </w:rPr>
        <w:t xml:space="preserve"> </w:t>
      </w:r>
    </w:p>
    <w:p w:rsidR="00F813AE" w:rsidRPr="0064522F" w:rsidRDefault="00F813AE" w:rsidP="00F813AE">
      <w:pPr>
        <w:pStyle w:val="Default"/>
        <w:jc w:val="both"/>
        <w:rPr>
          <w:color w:val="auto"/>
          <w:sz w:val="16"/>
          <w:szCs w:val="16"/>
        </w:rPr>
      </w:pPr>
    </w:p>
    <w:p w:rsidR="00F813AE" w:rsidRPr="0064522F" w:rsidRDefault="00F813AE" w:rsidP="00F813AE">
      <w:pPr>
        <w:pStyle w:val="Default"/>
        <w:ind w:firstLine="708"/>
        <w:jc w:val="both"/>
        <w:rPr>
          <w:color w:val="auto"/>
          <w:sz w:val="16"/>
          <w:szCs w:val="16"/>
        </w:rPr>
      </w:pPr>
    </w:p>
    <w:p w:rsidR="00057C8B" w:rsidRDefault="00057C8B" w:rsidP="00F813AE">
      <w:pPr>
        <w:pStyle w:val="Default"/>
        <w:ind w:firstLine="708"/>
        <w:jc w:val="center"/>
        <w:rPr>
          <w:b/>
          <w:bCs/>
          <w:color w:val="auto"/>
          <w:sz w:val="28"/>
          <w:szCs w:val="28"/>
        </w:rPr>
      </w:pPr>
    </w:p>
    <w:p w:rsidR="00057C8B" w:rsidRDefault="00057C8B" w:rsidP="00F813AE">
      <w:pPr>
        <w:pStyle w:val="Default"/>
        <w:ind w:firstLine="708"/>
        <w:jc w:val="center"/>
        <w:rPr>
          <w:b/>
          <w:bCs/>
          <w:color w:val="auto"/>
          <w:sz w:val="28"/>
          <w:szCs w:val="28"/>
        </w:rPr>
      </w:pPr>
    </w:p>
    <w:p w:rsidR="00057C8B" w:rsidRDefault="00057C8B" w:rsidP="00F813AE">
      <w:pPr>
        <w:pStyle w:val="Default"/>
        <w:ind w:firstLine="708"/>
        <w:jc w:val="center"/>
        <w:rPr>
          <w:b/>
          <w:bCs/>
          <w:color w:val="auto"/>
          <w:sz w:val="28"/>
          <w:szCs w:val="28"/>
        </w:rPr>
      </w:pPr>
    </w:p>
    <w:p w:rsidR="00057C8B" w:rsidRDefault="00057C8B" w:rsidP="00F813AE">
      <w:pPr>
        <w:pStyle w:val="Default"/>
        <w:ind w:firstLine="708"/>
        <w:jc w:val="center"/>
        <w:rPr>
          <w:b/>
          <w:bCs/>
          <w:color w:val="auto"/>
          <w:sz w:val="28"/>
          <w:szCs w:val="28"/>
        </w:rPr>
      </w:pPr>
    </w:p>
    <w:p w:rsidR="00057C8B" w:rsidRDefault="00057C8B" w:rsidP="00F813AE">
      <w:pPr>
        <w:pStyle w:val="Default"/>
        <w:ind w:firstLine="708"/>
        <w:jc w:val="center"/>
        <w:rPr>
          <w:b/>
          <w:bCs/>
          <w:color w:val="auto"/>
          <w:sz w:val="28"/>
          <w:szCs w:val="28"/>
        </w:rPr>
      </w:pPr>
    </w:p>
    <w:p w:rsidR="00057C8B" w:rsidRDefault="00057C8B" w:rsidP="00F813AE">
      <w:pPr>
        <w:pStyle w:val="Default"/>
        <w:ind w:firstLine="708"/>
        <w:jc w:val="center"/>
        <w:rPr>
          <w:b/>
          <w:bCs/>
          <w:color w:val="auto"/>
          <w:sz w:val="28"/>
          <w:szCs w:val="28"/>
        </w:rPr>
      </w:pPr>
    </w:p>
    <w:p w:rsidR="00057C8B" w:rsidRDefault="00057C8B" w:rsidP="00F813AE">
      <w:pPr>
        <w:pStyle w:val="Default"/>
        <w:ind w:firstLine="708"/>
        <w:jc w:val="center"/>
        <w:rPr>
          <w:b/>
          <w:bCs/>
          <w:color w:val="auto"/>
          <w:sz w:val="28"/>
          <w:szCs w:val="28"/>
        </w:rPr>
      </w:pPr>
    </w:p>
    <w:p w:rsidR="00057C8B" w:rsidRDefault="00057C8B" w:rsidP="00F813AE">
      <w:pPr>
        <w:pStyle w:val="Default"/>
        <w:ind w:firstLine="708"/>
        <w:jc w:val="center"/>
        <w:rPr>
          <w:b/>
          <w:bCs/>
          <w:color w:val="auto"/>
          <w:sz w:val="28"/>
          <w:szCs w:val="28"/>
        </w:rPr>
      </w:pPr>
    </w:p>
    <w:p w:rsidR="00227429" w:rsidRDefault="00F813AE" w:rsidP="00F813AE">
      <w:pPr>
        <w:pStyle w:val="Default"/>
        <w:ind w:firstLine="708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Т</w:t>
      </w:r>
      <w:r w:rsidR="00227429">
        <w:rPr>
          <w:b/>
          <w:bCs/>
          <w:color w:val="auto"/>
          <w:sz w:val="28"/>
          <w:szCs w:val="28"/>
        </w:rPr>
        <w:t>ематическое</w:t>
      </w:r>
      <w:r>
        <w:rPr>
          <w:b/>
          <w:bCs/>
          <w:color w:val="auto"/>
          <w:sz w:val="28"/>
          <w:szCs w:val="28"/>
        </w:rPr>
        <w:t xml:space="preserve"> </w:t>
      </w:r>
      <w:r w:rsidR="00227429">
        <w:rPr>
          <w:b/>
          <w:bCs/>
          <w:color w:val="auto"/>
          <w:sz w:val="28"/>
          <w:szCs w:val="28"/>
        </w:rPr>
        <w:t>планирование</w:t>
      </w:r>
      <w:r w:rsidR="0064522F">
        <w:rPr>
          <w:b/>
          <w:bCs/>
          <w:color w:val="auto"/>
          <w:sz w:val="28"/>
          <w:szCs w:val="28"/>
        </w:rPr>
        <w:t>.</w:t>
      </w:r>
    </w:p>
    <w:p w:rsidR="0064522F" w:rsidRPr="0064522F" w:rsidRDefault="0064522F" w:rsidP="00F813AE">
      <w:pPr>
        <w:pStyle w:val="Default"/>
        <w:ind w:firstLine="708"/>
        <w:jc w:val="center"/>
        <w:rPr>
          <w:b/>
          <w:bCs/>
          <w:color w:val="auto"/>
          <w:sz w:val="16"/>
          <w:szCs w:val="16"/>
        </w:rPr>
      </w:pPr>
    </w:p>
    <w:tbl>
      <w:tblPr>
        <w:tblStyle w:val="a9"/>
        <w:tblW w:w="0" w:type="auto"/>
        <w:tblLook w:val="04A0"/>
      </w:tblPr>
      <w:tblGrid>
        <w:gridCol w:w="5920"/>
        <w:gridCol w:w="1418"/>
        <w:gridCol w:w="1417"/>
        <w:gridCol w:w="1382"/>
      </w:tblGrid>
      <w:tr w:rsidR="0064522F" w:rsidTr="00820815">
        <w:trPr>
          <w:trHeight w:val="60"/>
        </w:trPr>
        <w:tc>
          <w:tcPr>
            <w:tcW w:w="5920" w:type="dxa"/>
            <w:vMerge w:val="restart"/>
            <w:vAlign w:val="center"/>
          </w:tcPr>
          <w:p w:rsidR="0064522F" w:rsidRPr="0064522F" w:rsidRDefault="0064522F" w:rsidP="0064522F">
            <w:pPr>
              <w:pStyle w:val="Default"/>
              <w:jc w:val="center"/>
              <w:rPr>
                <w:sz w:val="28"/>
                <w:szCs w:val="28"/>
              </w:rPr>
            </w:pPr>
            <w:r w:rsidRPr="0064522F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418" w:type="dxa"/>
            <w:vMerge w:val="restart"/>
          </w:tcPr>
          <w:p w:rsidR="0064522F" w:rsidRPr="0064522F" w:rsidRDefault="0064522F" w:rsidP="0064522F">
            <w:pPr>
              <w:pStyle w:val="Default"/>
              <w:rPr>
                <w:sz w:val="23"/>
                <w:szCs w:val="23"/>
              </w:rPr>
            </w:pPr>
            <w:r w:rsidRPr="0064522F">
              <w:rPr>
                <w:bCs/>
                <w:sz w:val="23"/>
                <w:szCs w:val="23"/>
              </w:rPr>
              <w:t xml:space="preserve">Количество часов </w:t>
            </w:r>
          </w:p>
        </w:tc>
        <w:tc>
          <w:tcPr>
            <w:tcW w:w="2799" w:type="dxa"/>
            <w:gridSpan w:val="2"/>
          </w:tcPr>
          <w:p w:rsidR="0064522F" w:rsidRPr="0064522F" w:rsidRDefault="0064522F" w:rsidP="0064522F">
            <w:pPr>
              <w:pStyle w:val="Default"/>
              <w:jc w:val="center"/>
              <w:rPr>
                <w:sz w:val="23"/>
                <w:szCs w:val="23"/>
              </w:rPr>
            </w:pPr>
            <w:r w:rsidRPr="0064522F">
              <w:rPr>
                <w:bCs/>
                <w:sz w:val="23"/>
                <w:szCs w:val="23"/>
              </w:rPr>
              <w:t>Количество часов</w:t>
            </w:r>
          </w:p>
        </w:tc>
      </w:tr>
      <w:tr w:rsidR="0064522F" w:rsidTr="00820815">
        <w:trPr>
          <w:trHeight w:val="60"/>
        </w:trPr>
        <w:tc>
          <w:tcPr>
            <w:tcW w:w="5920" w:type="dxa"/>
            <w:vMerge/>
          </w:tcPr>
          <w:p w:rsidR="0064522F" w:rsidRDefault="0064522F" w:rsidP="00F30FF7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18" w:type="dxa"/>
            <w:vMerge/>
          </w:tcPr>
          <w:p w:rsidR="0064522F" w:rsidRPr="0064522F" w:rsidRDefault="0064522F" w:rsidP="00F30FF7">
            <w:pPr>
              <w:pStyle w:val="Default"/>
              <w:rPr>
                <w:bCs/>
                <w:sz w:val="23"/>
                <w:szCs w:val="23"/>
              </w:rPr>
            </w:pPr>
          </w:p>
        </w:tc>
        <w:tc>
          <w:tcPr>
            <w:tcW w:w="1417" w:type="dxa"/>
          </w:tcPr>
          <w:p w:rsidR="0064522F" w:rsidRPr="0064522F" w:rsidRDefault="0064522F" w:rsidP="00F30FF7">
            <w:pPr>
              <w:pStyle w:val="Default"/>
              <w:rPr>
                <w:bCs/>
                <w:sz w:val="23"/>
                <w:szCs w:val="23"/>
              </w:rPr>
            </w:pPr>
            <w:r w:rsidRPr="0064522F">
              <w:rPr>
                <w:bCs/>
                <w:sz w:val="23"/>
                <w:szCs w:val="23"/>
              </w:rPr>
              <w:t>Теория</w:t>
            </w:r>
          </w:p>
        </w:tc>
        <w:tc>
          <w:tcPr>
            <w:tcW w:w="1382" w:type="dxa"/>
          </w:tcPr>
          <w:p w:rsidR="0064522F" w:rsidRPr="0064522F" w:rsidRDefault="0064522F" w:rsidP="00F30FF7">
            <w:pPr>
              <w:pStyle w:val="Default"/>
              <w:rPr>
                <w:bCs/>
                <w:sz w:val="23"/>
                <w:szCs w:val="23"/>
              </w:rPr>
            </w:pPr>
            <w:r w:rsidRPr="0064522F">
              <w:rPr>
                <w:bCs/>
                <w:sz w:val="23"/>
                <w:szCs w:val="23"/>
              </w:rPr>
              <w:t>Практика</w:t>
            </w:r>
          </w:p>
        </w:tc>
      </w:tr>
      <w:tr w:rsidR="0064522F" w:rsidTr="00820815">
        <w:tc>
          <w:tcPr>
            <w:tcW w:w="5920" w:type="dxa"/>
          </w:tcPr>
          <w:p w:rsidR="0064522F" w:rsidRPr="0064522F" w:rsidRDefault="0064522F" w:rsidP="00AE50F9">
            <w:pPr>
              <w:pStyle w:val="Default"/>
            </w:pPr>
            <w:r w:rsidRPr="0064522F">
              <w:t>Числа, числовые выражения, проценты</w:t>
            </w:r>
            <w:r w:rsidR="00820815">
              <w:t>.</w:t>
            </w:r>
            <w:r w:rsidRPr="0064522F">
              <w:t xml:space="preserve"> </w:t>
            </w:r>
          </w:p>
        </w:tc>
        <w:tc>
          <w:tcPr>
            <w:tcW w:w="1418" w:type="dxa"/>
          </w:tcPr>
          <w:p w:rsidR="0064522F" w:rsidRPr="00820815" w:rsidRDefault="00820815" w:rsidP="00820815">
            <w:pPr>
              <w:pStyle w:val="Default"/>
              <w:rPr>
                <w:bCs/>
                <w:color w:val="auto"/>
              </w:rPr>
            </w:pPr>
            <w:r w:rsidRPr="00820815">
              <w:rPr>
                <w:bCs/>
                <w:color w:val="auto"/>
              </w:rPr>
              <w:t>1</w:t>
            </w:r>
          </w:p>
        </w:tc>
        <w:tc>
          <w:tcPr>
            <w:tcW w:w="1417" w:type="dxa"/>
          </w:tcPr>
          <w:p w:rsidR="0064522F" w:rsidRPr="00820815" w:rsidRDefault="0064522F" w:rsidP="00820815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1382" w:type="dxa"/>
          </w:tcPr>
          <w:p w:rsidR="0064522F" w:rsidRPr="00820815" w:rsidRDefault="00820815" w:rsidP="00820815">
            <w:pPr>
              <w:pStyle w:val="Default"/>
              <w:rPr>
                <w:bCs/>
                <w:color w:val="auto"/>
              </w:rPr>
            </w:pPr>
            <w:r w:rsidRPr="00820815">
              <w:rPr>
                <w:bCs/>
                <w:color w:val="auto"/>
              </w:rPr>
              <w:t>1</w:t>
            </w:r>
          </w:p>
        </w:tc>
      </w:tr>
      <w:tr w:rsidR="0064522F" w:rsidTr="00820815">
        <w:tc>
          <w:tcPr>
            <w:tcW w:w="5920" w:type="dxa"/>
          </w:tcPr>
          <w:p w:rsidR="0064522F" w:rsidRPr="0064522F" w:rsidRDefault="0064522F" w:rsidP="00AE50F9">
            <w:pPr>
              <w:pStyle w:val="Default"/>
            </w:pPr>
            <w:r w:rsidRPr="0064522F">
              <w:t>Буквенные выражения</w:t>
            </w:r>
            <w:r w:rsidR="00820815">
              <w:t>.</w:t>
            </w:r>
            <w:r w:rsidRPr="0064522F">
              <w:t xml:space="preserve"> </w:t>
            </w:r>
          </w:p>
        </w:tc>
        <w:tc>
          <w:tcPr>
            <w:tcW w:w="1418" w:type="dxa"/>
          </w:tcPr>
          <w:p w:rsidR="0064522F" w:rsidRPr="00820815" w:rsidRDefault="00820815" w:rsidP="00820815">
            <w:pPr>
              <w:pStyle w:val="Default"/>
              <w:rPr>
                <w:bCs/>
                <w:color w:val="auto"/>
              </w:rPr>
            </w:pPr>
            <w:r w:rsidRPr="00820815">
              <w:rPr>
                <w:bCs/>
                <w:color w:val="auto"/>
              </w:rPr>
              <w:t>1</w:t>
            </w:r>
          </w:p>
        </w:tc>
        <w:tc>
          <w:tcPr>
            <w:tcW w:w="1417" w:type="dxa"/>
          </w:tcPr>
          <w:p w:rsidR="0064522F" w:rsidRPr="00820815" w:rsidRDefault="0064522F" w:rsidP="00820815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1382" w:type="dxa"/>
          </w:tcPr>
          <w:p w:rsidR="0064522F" w:rsidRPr="00820815" w:rsidRDefault="00820815" w:rsidP="00820815">
            <w:pPr>
              <w:pStyle w:val="Default"/>
              <w:rPr>
                <w:bCs/>
                <w:color w:val="auto"/>
              </w:rPr>
            </w:pPr>
            <w:r w:rsidRPr="00820815">
              <w:rPr>
                <w:bCs/>
                <w:color w:val="auto"/>
              </w:rPr>
              <w:t>1</w:t>
            </w:r>
          </w:p>
        </w:tc>
      </w:tr>
      <w:tr w:rsidR="0064522F" w:rsidTr="00820815">
        <w:tc>
          <w:tcPr>
            <w:tcW w:w="5920" w:type="dxa"/>
          </w:tcPr>
          <w:p w:rsidR="0064522F" w:rsidRPr="0064522F" w:rsidRDefault="0064522F" w:rsidP="009F34A3">
            <w:pPr>
              <w:pStyle w:val="Default"/>
            </w:pPr>
            <w:r w:rsidRPr="0064522F">
              <w:t>Преобразование выражений. Формулы сокращенного умножения. Рациональные дроби</w:t>
            </w:r>
            <w:r w:rsidR="00820815">
              <w:t>.</w:t>
            </w:r>
            <w:r w:rsidRPr="0064522F">
              <w:t xml:space="preserve"> </w:t>
            </w:r>
          </w:p>
        </w:tc>
        <w:tc>
          <w:tcPr>
            <w:tcW w:w="1418" w:type="dxa"/>
          </w:tcPr>
          <w:p w:rsidR="0064522F" w:rsidRPr="0064522F" w:rsidRDefault="00820815" w:rsidP="009F34A3">
            <w:pPr>
              <w:pStyle w:val="Default"/>
            </w:pPr>
            <w:r>
              <w:t>3</w:t>
            </w:r>
            <w:r w:rsidR="0064522F" w:rsidRPr="0064522F">
              <w:t xml:space="preserve"> </w:t>
            </w:r>
          </w:p>
        </w:tc>
        <w:tc>
          <w:tcPr>
            <w:tcW w:w="1417" w:type="dxa"/>
          </w:tcPr>
          <w:p w:rsidR="0064522F" w:rsidRPr="0064522F" w:rsidRDefault="0064522F" w:rsidP="009F34A3">
            <w:pPr>
              <w:pStyle w:val="Default"/>
            </w:pPr>
            <w:r w:rsidRPr="0064522F">
              <w:t xml:space="preserve">1 </w:t>
            </w:r>
          </w:p>
        </w:tc>
        <w:tc>
          <w:tcPr>
            <w:tcW w:w="1382" w:type="dxa"/>
          </w:tcPr>
          <w:p w:rsidR="0064522F" w:rsidRPr="0064522F" w:rsidRDefault="00820815" w:rsidP="009F34A3">
            <w:pPr>
              <w:pStyle w:val="Default"/>
            </w:pPr>
            <w:r>
              <w:t>2</w:t>
            </w:r>
            <w:r w:rsidR="0064522F" w:rsidRPr="0064522F">
              <w:t xml:space="preserve"> </w:t>
            </w:r>
          </w:p>
        </w:tc>
      </w:tr>
      <w:tr w:rsidR="0064522F" w:rsidTr="00820815">
        <w:tc>
          <w:tcPr>
            <w:tcW w:w="5920" w:type="dxa"/>
          </w:tcPr>
          <w:p w:rsidR="0064522F" w:rsidRPr="0064522F" w:rsidRDefault="0064522F" w:rsidP="009F34A3">
            <w:pPr>
              <w:pStyle w:val="Default"/>
            </w:pPr>
            <w:r w:rsidRPr="0064522F">
              <w:t>Уравнения и неравенства</w:t>
            </w:r>
            <w:r w:rsidR="00820815">
              <w:t>.</w:t>
            </w:r>
            <w:r w:rsidRPr="0064522F">
              <w:t xml:space="preserve"> </w:t>
            </w:r>
          </w:p>
        </w:tc>
        <w:tc>
          <w:tcPr>
            <w:tcW w:w="1418" w:type="dxa"/>
          </w:tcPr>
          <w:p w:rsidR="0064522F" w:rsidRPr="0064522F" w:rsidRDefault="0064522F" w:rsidP="009F34A3">
            <w:pPr>
              <w:pStyle w:val="Default"/>
            </w:pPr>
            <w:r w:rsidRPr="0064522F">
              <w:t xml:space="preserve">5 </w:t>
            </w:r>
          </w:p>
        </w:tc>
        <w:tc>
          <w:tcPr>
            <w:tcW w:w="1417" w:type="dxa"/>
          </w:tcPr>
          <w:p w:rsidR="0064522F" w:rsidRPr="0064522F" w:rsidRDefault="0064522F" w:rsidP="009F34A3">
            <w:pPr>
              <w:pStyle w:val="Default"/>
            </w:pPr>
            <w:r w:rsidRPr="0064522F">
              <w:t xml:space="preserve">1 </w:t>
            </w:r>
          </w:p>
        </w:tc>
        <w:tc>
          <w:tcPr>
            <w:tcW w:w="1382" w:type="dxa"/>
          </w:tcPr>
          <w:p w:rsidR="0064522F" w:rsidRPr="0064522F" w:rsidRDefault="0064522F" w:rsidP="009F34A3">
            <w:pPr>
              <w:pStyle w:val="Default"/>
            </w:pPr>
            <w:r w:rsidRPr="0064522F">
              <w:t xml:space="preserve">4 </w:t>
            </w:r>
          </w:p>
        </w:tc>
      </w:tr>
      <w:tr w:rsidR="0064522F" w:rsidTr="00820815">
        <w:tc>
          <w:tcPr>
            <w:tcW w:w="5920" w:type="dxa"/>
          </w:tcPr>
          <w:p w:rsidR="0064522F" w:rsidRPr="0064522F" w:rsidRDefault="0064522F" w:rsidP="009F34A3">
            <w:pPr>
              <w:pStyle w:val="Default"/>
            </w:pPr>
            <w:r w:rsidRPr="0064522F">
              <w:t xml:space="preserve">Прогрессии: арифметическая и геометрическая </w:t>
            </w:r>
          </w:p>
        </w:tc>
        <w:tc>
          <w:tcPr>
            <w:tcW w:w="1418" w:type="dxa"/>
          </w:tcPr>
          <w:p w:rsidR="0064522F" w:rsidRPr="0064522F" w:rsidRDefault="0064522F" w:rsidP="009F34A3">
            <w:pPr>
              <w:pStyle w:val="Default"/>
            </w:pPr>
            <w:r w:rsidRPr="0064522F">
              <w:t xml:space="preserve">3 </w:t>
            </w:r>
          </w:p>
        </w:tc>
        <w:tc>
          <w:tcPr>
            <w:tcW w:w="1417" w:type="dxa"/>
          </w:tcPr>
          <w:p w:rsidR="0064522F" w:rsidRPr="0064522F" w:rsidRDefault="0064522F" w:rsidP="009F34A3">
            <w:pPr>
              <w:pStyle w:val="Default"/>
            </w:pPr>
            <w:r w:rsidRPr="0064522F">
              <w:t xml:space="preserve">1 </w:t>
            </w:r>
          </w:p>
        </w:tc>
        <w:tc>
          <w:tcPr>
            <w:tcW w:w="1382" w:type="dxa"/>
          </w:tcPr>
          <w:p w:rsidR="0064522F" w:rsidRPr="0064522F" w:rsidRDefault="0064522F" w:rsidP="009F34A3">
            <w:pPr>
              <w:pStyle w:val="Default"/>
            </w:pPr>
            <w:r w:rsidRPr="0064522F">
              <w:t xml:space="preserve">2 </w:t>
            </w:r>
          </w:p>
        </w:tc>
      </w:tr>
      <w:tr w:rsidR="0064522F" w:rsidTr="00820815">
        <w:tc>
          <w:tcPr>
            <w:tcW w:w="5920" w:type="dxa"/>
          </w:tcPr>
          <w:p w:rsidR="0064522F" w:rsidRPr="0064522F" w:rsidRDefault="0064522F" w:rsidP="009F34A3">
            <w:pPr>
              <w:pStyle w:val="Default"/>
            </w:pPr>
            <w:r w:rsidRPr="0064522F">
              <w:t>Функции и графики</w:t>
            </w:r>
            <w:r w:rsidR="00820815">
              <w:t>.</w:t>
            </w:r>
            <w:r w:rsidRPr="0064522F">
              <w:t xml:space="preserve"> </w:t>
            </w:r>
          </w:p>
        </w:tc>
        <w:tc>
          <w:tcPr>
            <w:tcW w:w="1418" w:type="dxa"/>
          </w:tcPr>
          <w:p w:rsidR="0064522F" w:rsidRPr="0064522F" w:rsidRDefault="0064522F" w:rsidP="009F34A3">
            <w:pPr>
              <w:pStyle w:val="Default"/>
            </w:pPr>
            <w:r w:rsidRPr="0064522F">
              <w:t xml:space="preserve">3 </w:t>
            </w:r>
          </w:p>
        </w:tc>
        <w:tc>
          <w:tcPr>
            <w:tcW w:w="1417" w:type="dxa"/>
          </w:tcPr>
          <w:p w:rsidR="0064522F" w:rsidRPr="0064522F" w:rsidRDefault="0064522F" w:rsidP="009F34A3">
            <w:pPr>
              <w:pStyle w:val="Default"/>
            </w:pPr>
            <w:r w:rsidRPr="0064522F">
              <w:t xml:space="preserve">1 </w:t>
            </w:r>
          </w:p>
        </w:tc>
        <w:tc>
          <w:tcPr>
            <w:tcW w:w="1382" w:type="dxa"/>
          </w:tcPr>
          <w:p w:rsidR="0064522F" w:rsidRPr="0064522F" w:rsidRDefault="0064522F" w:rsidP="009F34A3">
            <w:pPr>
              <w:pStyle w:val="Default"/>
            </w:pPr>
            <w:r w:rsidRPr="0064522F">
              <w:t xml:space="preserve">2 </w:t>
            </w:r>
          </w:p>
        </w:tc>
      </w:tr>
      <w:tr w:rsidR="0064522F" w:rsidTr="00820815">
        <w:tc>
          <w:tcPr>
            <w:tcW w:w="5920" w:type="dxa"/>
          </w:tcPr>
          <w:p w:rsidR="0064522F" w:rsidRPr="0064522F" w:rsidRDefault="0064522F" w:rsidP="00D61988">
            <w:pPr>
              <w:pStyle w:val="Default"/>
            </w:pPr>
            <w:r w:rsidRPr="0064522F">
              <w:t>Текстовые задачи</w:t>
            </w:r>
            <w:r w:rsidR="00820815">
              <w:t>.</w:t>
            </w:r>
            <w:r w:rsidRPr="0064522F">
              <w:t xml:space="preserve"> </w:t>
            </w:r>
          </w:p>
        </w:tc>
        <w:tc>
          <w:tcPr>
            <w:tcW w:w="1418" w:type="dxa"/>
          </w:tcPr>
          <w:p w:rsidR="0064522F" w:rsidRPr="0064522F" w:rsidRDefault="0064522F" w:rsidP="00D61988">
            <w:pPr>
              <w:pStyle w:val="Default"/>
            </w:pPr>
            <w:r w:rsidRPr="0064522F">
              <w:t xml:space="preserve">3 </w:t>
            </w:r>
          </w:p>
        </w:tc>
        <w:tc>
          <w:tcPr>
            <w:tcW w:w="1417" w:type="dxa"/>
          </w:tcPr>
          <w:p w:rsidR="0064522F" w:rsidRPr="0064522F" w:rsidRDefault="0064522F" w:rsidP="00D61988">
            <w:pPr>
              <w:pStyle w:val="Default"/>
            </w:pPr>
          </w:p>
        </w:tc>
        <w:tc>
          <w:tcPr>
            <w:tcW w:w="1382" w:type="dxa"/>
          </w:tcPr>
          <w:p w:rsidR="0064522F" w:rsidRPr="0064522F" w:rsidRDefault="00820815" w:rsidP="00820815">
            <w:pPr>
              <w:pStyle w:val="Default"/>
              <w:rPr>
                <w:b/>
                <w:bCs/>
                <w:color w:val="auto"/>
              </w:rPr>
            </w:pPr>
            <w:r w:rsidRPr="0064522F">
              <w:t>3</w:t>
            </w:r>
          </w:p>
        </w:tc>
      </w:tr>
      <w:tr w:rsidR="0064522F" w:rsidTr="00820815">
        <w:tc>
          <w:tcPr>
            <w:tcW w:w="5920" w:type="dxa"/>
          </w:tcPr>
          <w:p w:rsidR="0064522F" w:rsidRPr="0064522F" w:rsidRDefault="0064522F" w:rsidP="006F4142">
            <w:pPr>
              <w:pStyle w:val="Default"/>
            </w:pPr>
            <w:r w:rsidRPr="0064522F">
              <w:t xml:space="preserve">Элементы комбинаторики и теории вероятностей. </w:t>
            </w:r>
          </w:p>
        </w:tc>
        <w:tc>
          <w:tcPr>
            <w:tcW w:w="1418" w:type="dxa"/>
          </w:tcPr>
          <w:p w:rsidR="0064522F" w:rsidRPr="0064522F" w:rsidRDefault="0064522F" w:rsidP="006F4142">
            <w:pPr>
              <w:pStyle w:val="Default"/>
            </w:pPr>
            <w:r w:rsidRPr="0064522F">
              <w:t xml:space="preserve">2 </w:t>
            </w:r>
          </w:p>
        </w:tc>
        <w:tc>
          <w:tcPr>
            <w:tcW w:w="1417" w:type="dxa"/>
          </w:tcPr>
          <w:p w:rsidR="0064522F" w:rsidRPr="0064522F" w:rsidRDefault="0064522F" w:rsidP="006F4142">
            <w:pPr>
              <w:pStyle w:val="Default"/>
            </w:pPr>
            <w:r w:rsidRPr="0064522F">
              <w:t xml:space="preserve">1 </w:t>
            </w:r>
          </w:p>
        </w:tc>
        <w:tc>
          <w:tcPr>
            <w:tcW w:w="1382" w:type="dxa"/>
          </w:tcPr>
          <w:p w:rsidR="0064522F" w:rsidRPr="0064522F" w:rsidRDefault="0064522F" w:rsidP="006F4142">
            <w:pPr>
              <w:pStyle w:val="Default"/>
            </w:pPr>
            <w:r w:rsidRPr="0064522F">
              <w:t xml:space="preserve">1 </w:t>
            </w:r>
          </w:p>
        </w:tc>
      </w:tr>
      <w:tr w:rsidR="0064522F" w:rsidTr="00820815">
        <w:tc>
          <w:tcPr>
            <w:tcW w:w="5920" w:type="dxa"/>
          </w:tcPr>
          <w:p w:rsidR="0064522F" w:rsidRPr="0064522F" w:rsidRDefault="0064522F" w:rsidP="006F4142">
            <w:pPr>
              <w:pStyle w:val="Default"/>
            </w:pPr>
            <w:r w:rsidRPr="0064522F">
              <w:t xml:space="preserve">Треугольники. </w:t>
            </w:r>
          </w:p>
        </w:tc>
        <w:tc>
          <w:tcPr>
            <w:tcW w:w="1418" w:type="dxa"/>
          </w:tcPr>
          <w:p w:rsidR="0064522F" w:rsidRPr="0064522F" w:rsidRDefault="0064522F" w:rsidP="006F4142">
            <w:pPr>
              <w:pStyle w:val="Default"/>
            </w:pPr>
            <w:r w:rsidRPr="0064522F">
              <w:t xml:space="preserve">3 </w:t>
            </w:r>
          </w:p>
        </w:tc>
        <w:tc>
          <w:tcPr>
            <w:tcW w:w="1417" w:type="dxa"/>
          </w:tcPr>
          <w:p w:rsidR="0064522F" w:rsidRPr="0064522F" w:rsidRDefault="0064522F" w:rsidP="006F4142">
            <w:pPr>
              <w:pStyle w:val="Default"/>
            </w:pPr>
            <w:r w:rsidRPr="0064522F">
              <w:t xml:space="preserve">1 </w:t>
            </w:r>
          </w:p>
        </w:tc>
        <w:tc>
          <w:tcPr>
            <w:tcW w:w="1382" w:type="dxa"/>
          </w:tcPr>
          <w:p w:rsidR="0064522F" w:rsidRPr="0064522F" w:rsidRDefault="0064522F" w:rsidP="006F4142">
            <w:pPr>
              <w:pStyle w:val="Default"/>
            </w:pPr>
            <w:r w:rsidRPr="0064522F">
              <w:t xml:space="preserve">2 </w:t>
            </w:r>
          </w:p>
        </w:tc>
      </w:tr>
      <w:tr w:rsidR="0064522F" w:rsidTr="00820815">
        <w:tc>
          <w:tcPr>
            <w:tcW w:w="5920" w:type="dxa"/>
          </w:tcPr>
          <w:p w:rsidR="0064522F" w:rsidRPr="0064522F" w:rsidRDefault="0064522F" w:rsidP="006F4142">
            <w:pPr>
              <w:pStyle w:val="Default"/>
            </w:pPr>
            <w:r w:rsidRPr="0064522F">
              <w:t xml:space="preserve">Многоугольники. </w:t>
            </w:r>
          </w:p>
        </w:tc>
        <w:tc>
          <w:tcPr>
            <w:tcW w:w="1418" w:type="dxa"/>
          </w:tcPr>
          <w:p w:rsidR="0064522F" w:rsidRPr="0064522F" w:rsidRDefault="0064522F" w:rsidP="006F4142">
            <w:pPr>
              <w:pStyle w:val="Default"/>
            </w:pPr>
            <w:r w:rsidRPr="0064522F">
              <w:t xml:space="preserve">2 </w:t>
            </w:r>
          </w:p>
        </w:tc>
        <w:tc>
          <w:tcPr>
            <w:tcW w:w="1417" w:type="dxa"/>
          </w:tcPr>
          <w:p w:rsidR="0064522F" w:rsidRPr="0064522F" w:rsidRDefault="0064522F" w:rsidP="006F4142">
            <w:pPr>
              <w:pStyle w:val="Default"/>
            </w:pPr>
            <w:r w:rsidRPr="0064522F">
              <w:t xml:space="preserve">1 </w:t>
            </w:r>
          </w:p>
        </w:tc>
        <w:tc>
          <w:tcPr>
            <w:tcW w:w="1382" w:type="dxa"/>
          </w:tcPr>
          <w:p w:rsidR="0064522F" w:rsidRPr="0064522F" w:rsidRDefault="0064522F" w:rsidP="006F4142">
            <w:pPr>
              <w:pStyle w:val="Default"/>
            </w:pPr>
            <w:r w:rsidRPr="0064522F">
              <w:t xml:space="preserve">1 </w:t>
            </w:r>
          </w:p>
        </w:tc>
      </w:tr>
      <w:tr w:rsidR="0064522F" w:rsidTr="00820815">
        <w:tc>
          <w:tcPr>
            <w:tcW w:w="5920" w:type="dxa"/>
          </w:tcPr>
          <w:p w:rsidR="0064522F" w:rsidRPr="0064522F" w:rsidRDefault="0064522F" w:rsidP="006F4142">
            <w:pPr>
              <w:pStyle w:val="Default"/>
            </w:pPr>
            <w:r w:rsidRPr="0064522F">
              <w:t xml:space="preserve">Окружности. </w:t>
            </w:r>
          </w:p>
        </w:tc>
        <w:tc>
          <w:tcPr>
            <w:tcW w:w="1418" w:type="dxa"/>
          </w:tcPr>
          <w:p w:rsidR="0064522F" w:rsidRPr="0064522F" w:rsidRDefault="0064522F" w:rsidP="006F4142">
            <w:pPr>
              <w:pStyle w:val="Default"/>
            </w:pPr>
            <w:r w:rsidRPr="0064522F">
              <w:t xml:space="preserve">2 </w:t>
            </w:r>
          </w:p>
        </w:tc>
        <w:tc>
          <w:tcPr>
            <w:tcW w:w="1417" w:type="dxa"/>
          </w:tcPr>
          <w:p w:rsidR="0064522F" w:rsidRPr="0064522F" w:rsidRDefault="0064522F" w:rsidP="006F4142">
            <w:pPr>
              <w:pStyle w:val="Default"/>
            </w:pPr>
            <w:r w:rsidRPr="0064522F">
              <w:t xml:space="preserve">1 </w:t>
            </w:r>
          </w:p>
        </w:tc>
        <w:tc>
          <w:tcPr>
            <w:tcW w:w="1382" w:type="dxa"/>
          </w:tcPr>
          <w:p w:rsidR="0064522F" w:rsidRPr="0064522F" w:rsidRDefault="0064522F" w:rsidP="006F4142">
            <w:pPr>
              <w:pStyle w:val="Default"/>
            </w:pPr>
            <w:r w:rsidRPr="0064522F">
              <w:t xml:space="preserve">1 </w:t>
            </w:r>
          </w:p>
        </w:tc>
      </w:tr>
      <w:tr w:rsidR="0064522F" w:rsidTr="00820815">
        <w:tc>
          <w:tcPr>
            <w:tcW w:w="5920" w:type="dxa"/>
          </w:tcPr>
          <w:p w:rsidR="0064522F" w:rsidRPr="0064522F" w:rsidRDefault="0064522F" w:rsidP="00820815">
            <w:pPr>
              <w:pStyle w:val="Default"/>
            </w:pPr>
            <w:r w:rsidRPr="0064522F">
              <w:t xml:space="preserve">Решение тренировочных вариантов из учебных пособий и заданий из открытого банка заданий </w:t>
            </w:r>
          </w:p>
        </w:tc>
        <w:tc>
          <w:tcPr>
            <w:tcW w:w="1418" w:type="dxa"/>
          </w:tcPr>
          <w:p w:rsidR="0064522F" w:rsidRPr="0064522F" w:rsidRDefault="0064522F" w:rsidP="00A47F3D">
            <w:pPr>
              <w:pStyle w:val="Default"/>
            </w:pPr>
            <w:r w:rsidRPr="0064522F">
              <w:t xml:space="preserve">6 </w:t>
            </w:r>
          </w:p>
        </w:tc>
        <w:tc>
          <w:tcPr>
            <w:tcW w:w="1417" w:type="dxa"/>
          </w:tcPr>
          <w:p w:rsidR="0064522F" w:rsidRPr="0064522F" w:rsidRDefault="0064522F" w:rsidP="00A47F3D">
            <w:pPr>
              <w:pStyle w:val="Default"/>
            </w:pPr>
          </w:p>
        </w:tc>
        <w:tc>
          <w:tcPr>
            <w:tcW w:w="1382" w:type="dxa"/>
          </w:tcPr>
          <w:p w:rsidR="0064522F" w:rsidRPr="0064522F" w:rsidRDefault="00820815" w:rsidP="006F4142">
            <w:pPr>
              <w:pStyle w:val="Default"/>
            </w:pPr>
            <w:r w:rsidRPr="0064522F">
              <w:t>6</w:t>
            </w:r>
          </w:p>
        </w:tc>
      </w:tr>
      <w:tr w:rsidR="0064522F" w:rsidTr="00820815">
        <w:tc>
          <w:tcPr>
            <w:tcW w:w="5920" w:type="dxa"/>
          </w:tcPr>
          <w:p w:rsidR="0064522F" w:rsidRPr="0064522F" w:rsidRDefault="0064522F" w:rsidP="00183FD3">
            <w:pPr>
              <w:pStyle w:val="Default"/>
            </w:pPr>
            <w:r w:rsidRPr="0064522F">
              <w:t xml:space="preserve">Итого </w:t>
            </w:r>
          </w:p>
        </w:tc>
        <w:tc>
          <w:tcPr>
            <w:tcW w:w="1418" w:type="dxa"/>
          </w:tcPr>
          <w:p w:rsidR="0064522F" w:rsidRPr="0064522F" w:rsidRDefault="0064522F" w:rsidP="00820815">
            <w:pPr>
              <w:pStyle w:val="Default"/>
            </w:pPr>
            <w:r w:rsidRPr="0064522F">
              <w:t>3</w:t>
            </w:r>
            <w:r w:rsidR="00820815">
              <w:t>4</w:t>
            </w:r>
            <w:r w:rsidRPr="0064522F">
              <w:t xml:space="preserve"> </w:t>
            </w:r>
          </w:p>
        </w:tc>
        <w:tc>
          <w:tcPr>
            <w:tcW w:w="1417" w:type="dxa"/>
          </w:tcPr>
          <w:p w:rsidR="0064522F" w:rsidRPr="0064522F" w:rsidRDefault="0064522F" w:rsidP="00F533F8">
            <w:pPr>
              <w:pStyle w:val="Default"/>
            </w:pPr>
            <w:r w:rsidRPr="0064522F">
              <w:t xml:space="preserve">8 </w:t>
            </w:r>
          </w:p>
        </w:tc>
        <w:tc>
          <w:tcPr>
            <w:tcW w:w="1382" w:type="dxa"/>
          </w:tcPr>
          <w:p w:rsidR="0064522F" w:rsidRPr="0064522F" w:rsidRDefault="0064522F" w:rsidP="00820815">
            <w:pPr>
              <w:pStyle w:val="Default"/>
            </w:pPr>
            <w:r w:rsidRPr="0064522F">
              <w:t>2</w:t>
            </w:r>
            <w:r w:rsidR="00820815">
              <w:t>6</w:t>
            </w:r>
            <w:r w:rsidRPr="0064522F">
              <w:t xml:space="preserve"> </w:t>
            </w:r>
          </w:p>
        </w:tc>
      </w:tr>
    </w:tbl>
    <w:p w:rsidR="00183FD3" w:rsidRPr="00820815" w:rsidRDefault="00183FD3" w:rsidP="00183FD3">
      <w:pPr>
        <w:pStyle w:val="Default"/>
        <w:pageBreakBefore/>
        <w:rPr>
          <w:color w:val="auto"/>
          <w:sz w:val="28"/>
          <w:szCs w:val="28"/>
        </w:rPr>
      </w:pPr>
      <w:r w:rsidRPr="00820815">
        <w:rPr>
          <w:b/>
          <w:bCs/>
          <w:color w:val="auto"/>
          <w:sz w:val="28"/>
          <w:szCs w:val="28"/>
        </w:rPr>
        <w:lastRenderedPageBreak/>
        <w:t>Литература:</w:t>
      </w:r>
    </w:p>
    <w:p w:rsidR="00183FD3" w:rsidRPr="00820815" w:rsidRDefault="00183FD3" w:rsidP="00183FD3">
      <w:pPr>
        <w:pStyle w:val="Default"/>
        <w:ind w:firstLine="708"/>
        <w:jc w:val="both"/>
        <w:rPr>
          <w:color w:val="auto"/>
        </w:rPr>
      </w:pPr>
      <w:r w:rsidRPr="00820815">
        <w:rPr>
          <w:b/>
          <w:bCs/>
          <w:color w:val="auto"/>
        </w:rPr>
        <w:t xml:space="preserve">Литература для учителя </w:t>
      </w:r>
    </w:p>
    <w:p w:rsidR="00183FD3" w:rsidRPr="00820815" w:rsidRDefault="00183FD3" w:rsidP="00183FD3">
      <w:pPr>
        <w:pStyle w:val="Default"/>
        <w:numPr>
          <w:ilvl w:val="0"/>
          <w:numId w:val="24"/>
        </w:numPr>
        <w:jc w:val="both"/>
        <w:rPr>
          <w:color w:val="auto"/>
        </w:rPr>
      </w:pPr>
      <w:r w:rsidRPr="00820815">
        <w:rPr>
          <w:color w:val="auto"/>
        </w:rPr>
        <w:t xml:space="preserve">ГИА: Экзамен в новой форме: Математика: 9-й </w:t>
      </w:r>
      <w:proofErr w:type="spellStart"/>
      <w:r w:rsidRPr="00820815">
        <w:rPr>
          <w:color w:val="auto"/>
        </w:rPr>
        <w:t>кл</w:t>
      </w:r>
      <w:proofErr w:type="spellEnd"/>
      <w:r w:rsidRPr="00820815">
        <w:rPr>
          <w:color w:val="auto"/>
        </w:rPr>
        <w:t xml:space="preserve">.: Тренировочные варианты экзаменационных работ для проведения государственной итоговой аттестации в новой форме / авт.-сост. Л.В. Кузнецова, С. Б. Суворова, Е. А. </w:t>
      </w:r>
      <w:proofErr w:type="spellStart"/>
      <w:r w:rsidRPr="00820815">
        <w:rPr>
          <w:color w:val="auto"/>
        </w:rPr>
        <w:t>Бунимович</w:t>
      </w:r>
      <w:proofErr w:type="spellEnd"/>
      <w:r w:rsidRPr="00820815">
        <w:rPr>
          <w:color w:val="auto"/>
        </w:rPr>
        <w:t xml:space="preserve"> и др. – М.: АСТ: </w:t>
      </w:r>
      <w:proofErr w:type="spellStart"/>
      <w:r w:rsidRPr="00820815">
        <w:rPr>
          <w:color w:val="auto"/>
        </w:rPr>
        <w:t>Астрель</w:t>
      </w:r>
      <w:proofErr w:type="spellEnd"/>
      <w:r w:rsidRPr="00820815">
        <w:rPr>
          <w:color w:val="auto"/>
        </w:rPr>
        <w:t>, 201</w:t>
      </w:r>
      <w:r>
        <w:rPr>
          <w:color w:val="auto"/>
        </w:rPr>
        <w:t>1-2014</w:t>
      </w:r>
      <w:r w:rsidRPr="00820815">
        <w:rPr>
          <w:color w:val="auto"/>
        </w:rPr>
        <w:t xml:space="preserve">. (Федеральный институт педагогических измерений). </w:t>
      </w:r>
    </w:p>
    <w:p w:rsidR="00183FD3" w:rsidRPr="00820815" w:rsidRDefault="00183FD3" w:rsidP="00183FD3">
      <w:pPr>
        <w:pStyle w:val="Default"/>
        <w:numPr>
          <w:ilvl w:val="0"/>
          <w:numId w:val="24"/>
        </w:numPr>
        <w:jc w:val="both"/>
        <w:rPr>
          <w:color w:val="auto"/>
        </w:rPr>
      </w:pPr>
      <w:r w:rsidRPr="00820815">
        <w:rPr>
          <w:color w:val="auto"/>
        </w:rPr>
        <w:t>ГИА. Математика: типовые экзаменационные варианты: 10 вариантов</w:t>
      </w:r>
      <w:proofErr w:type="gramStart"/>
      <w:r w:rsidRPr="00820815">
        <w:rPr>
          <w:color w:val="auto"/>
        </w:rPr>
        <w:t xml:space="preserve"> / П</w:t>
      </w:r>
      <w:proofErr w:type="gramEnd"/>
      <w:r w:rsidRPr="00820815">
        <w:rPr>
          <w:color w:val="auto"/>
        </w:rPr>
        <w:t xml:space="preserve">од ред. А.Л. Семенова, И.В. Ященко. – М.: Издательство «Национальное образование», </w:t>
      </w:r>
      <w:r>
        <w:rPr>
          <w:color w:val="auto"/>
        </w:rPr>
        <w:t>2011-</w:t>
      </w:r>
      <w:r w:rsidRPr="00820815">
        <w:rPr>
          <w:color w:val="auto"/>
        </w:rPr>
        <w:t>201</w:t>
      </w:r>
      <w:r>
        <w:rPr>
          <w:color w:val="auto"/>
        </w:rPr>
        <w:t>4</w:t>
      </w:r>
      <w:r w:rsidRPr="00820815">
        <w:rPr>
          <w:color w:val="auto"/>
        </w:rPr>
        <w:t>.  (</w:t>
      </w:r>
      <w:proofErr w:type="spellStart"/>
      <w:r w:rsidRPr="00820815">
        <w:rPr>
          <w:color w:val="auto"/>
        </w:rPr>
        <w:t>ФИПИ-школе</w:t>
      </w:r>
      <w:proofErr w:type="spellEnd"/>
      <w:r w:rsidRPr="00820815">
        <w:rPr>
          <w:color w:val="auto"/>
        </w:rPr>
        <w:t xml:space="preserve">) </w:t>
      </w:r>
    </w:p>
    <w:p w:rsidR="00183FD3" w:rsidRPr="00820815" w:rsidRDefault="00183FD3" w:rsidP="00183FD3">
      <w:pPr>
        <w:pStyle w:val="Default"/>
        <w:numPr>
          <w:ilvl w:val="0"/>
          <w:numId w:val="24"/>
        </w:numPr>
        <w:jc w:val="both"/>
        <w:rPr>
          <w:color w:val="auto"/>
        </w:rPr>
      </w:pPr>
      <w:r w:rsidRPr="00820815">
        <w:rPr>
          <w:color w:val="auto"/>
        </w:rPr>
        <w:t>ГИА. Математика: типовые экзаменационные варианты: 30 вариантов</w:t>
      </w:r>
      <w:proofErr w:type="gramStart"/>
      <w:r w:rsidRPr="00820815">
        <w:rPr>
          <w:color w:val="auto"/>
        </w:rPr>
        <w:t xml:space="preserve"> / П</w:t>
      </w:r>
      <w:proofErr w:type="gramEnd"/>
      <w:r w:rsidRPr="00820815">
        <w:rPr>
          <w:color w:val="auto"/>
        </w:rPr>
        <w:t xml:space="preserve">од ред. А.Л. Семенова, И.В. Ященко. – М.: Издательство «Национальное образование», </w:t>
      </w:r>
      <w:r>
        <w:rPr>
          <w:color w:val="auto"/>
        </w:rPr>
        <w:t>2013-</w:t>
      </w:r>
      <w:r w:rsidRPr="00820815">
        <w:rPr>
          <w:color w:val="auto"/>
        </w:rPr>
        <w:t>201</w:t>
      </w:r>
      <w:r>
        <w:rPr>
          <w:color w:val="auto"/>
        </w:rPr>
        <w:t>5</w:t>
      </w:r>
      <w:r w:rsidRPr="00820815">
        <w:rPr>
          <w:color w:val="auto"/>
        </w:rPr>
        <w:t xml:space="preserve">.  </w:t>
      </w:r>
    </w:p>
    <w:p w:rsidR="00183FD3" w:rsidRPr="00820815" w:rsidRDefault="00183FD3" w:rsidP="00183FD3">
      <w:pPr>
        <w:pStyle w:val="Default"/>
        <w:numPr>
          <w:ilvl w:val="0"/>
          <w:numId w:val="24"/>
        </w:numPr>
        <w:jc w:val="both"/>
        <w:rPr>
          <w:color w:val="auto"/>
        </w:rPr>
      </w:pPr>
      <w:r w:rsidRPr="00820815">
        <w:rPr>
          <w:color w:val="auto"/>
        </w:rPr>
        <w:t xml:space="preserve">ГИА: Экзамен в новой форме: Математика: 9-й класс: Тренировочные варианты экзаменационных работ для проведения государственной итоговой аттестации в новой форме / авт.-сост. Е.А. </w:t>
      </w:r>
      <w:proofErr w:type="spellStart"/>
      <w:r w:rsidRPr="00820815">
        <w:rPr>
          <w:color w:val="auto"/>
        </w:rPr>
        <w:t>Бунимович</w:t>
      </w:r>
      <w:proofErr w:type="spellEnd"/>
      <w:r w:rsidRPr="00820815">
        <w:rPr>
          <w:color w:val="auto"/>
        </w:rPr>
        <w:t>, Л.В. Кузнецова, Л.О. Рослова и др. — Москва: АСТ</w:t>
      </w:r>
      <w:proofErr w:type="gramStart"/>
      <w:r w:rsidRPr="00820815">
        <w:rPr>
          <w:color w:val="auto"/>
        </w:rPr>
        <w:t xml:space="preserve"> :</w:t>
      </w:r>
      <w:proofErr w:type="gramEnd"/>
      <w:r w:rsidRPr="00820815">
        <w:rPr>
          <w:color w:val="auto"/>
        </w:rPr>
        <w:t xml:space="preserve"> </w:t>
      </w:r>
      <w:proofErr w:type="spellStart"/>
      <w:r w:rsidRPr="00820815">
        <w:rPr>
          <w:color w:val="auto"/>
        </w:rPr>
        <w:t>Астрель</w:t>
      </w:r>
      <w:proofErr w:type="spellEnd"/>
      <w:r w:rsidRPr="00820815">
        <w:rPr>
          <w:color w:val="auto"/>
        </w:rPr>
        <w:t xml:space="preserve">, </w:t>
      </w:r>
      <w:r>
        <w:rPr>
          <w:color w:val="auto"/>
        </w:rPr>
        <w:t>2013-</w:t>
      </w:r>
      <w:r w:rsidRPr="00820815">
        <w:rPr>
          <w:color w:val="auto"/>
        </w:rPr>
        <w:t>201</w:t>
      </w:r>
      <w:r>
        <w:rPr>
          <w:color w:val="auto"/>
        </w:rPr>
        <w:t>5</w:t>
      </w:r>
      <w:r w:rsidRPr="00820815">
        <w:rPr>
          <w:color w:val="auto"/>
        </w:rPr>
        <w:t xml:space="preserve">.  (Федеральный институт педагогических измерений). </w:t>
      </w:r>
    </w:p>
    <w:p w:rsidR="00183FD3" w:rsidRDefault="00183FD3" w:rsidP="00183FD3">
      <w:pPr>
        <w:pStyle w:val="Default"/>
        <w:numPr>
          <w:ilvl w:val="0"/>
          <w:numId w:val="24"/>
        </w:numPr>
        <w:jc w:val="both"/>
        <w:rPr>
          <w:color w:val="auto"/>
        </w:rPr>
      </w:pPr>
      <w:r w:rsidRPr="00820815">
        <w:rPr>
          <w:color w:val="auto"/>
        </w:rPr>
        <w:t>ГИА: Математика: 20 типовых вариантов заданий для подготовки к государственной итоговой аттестации / авт.-сост. Л.О. Рослова, Л.В. Кузнецова, С.А. Шестаков, И.В. Ященко. — Москва: АСТ</w:t>
      </w:r>
      <w:proofErr w:type="gramStart"/>
      <w:r w:rsidRPr="00820815">
        <w:rPr>
          <w:color w:val="auto"/>
        </w:rPr>
        <w:t xml:space="preserve"> :</w:t>
      </w:r>
      <w:proofErr w:type="gramEnd"/>
      <w:r w:rsidRPr="00820815">
        <w:rPr>
          <w:color w:val="auto"/>
        </w:rPr>
        <w:t xml:space="preserve"> </w:t>
      </w:r>
      <w:proofErr w:type="spellStart"/>
      <w:r w:rsidRPr="00820815">
        <w:rPr>
          <w:color w:val="auto"/>
        </w:rPr>
        <w:t>Астрель</w:t>
      </w:r>
      <w:proofErr w:type="spellEnd"/>
      <w:r w:rsidRPr="00820815">
        <w:rPr>
          <w:color w:val="auto"/>
        </w:rPr>
        <w:t xml:space="preserve">, </w:t>
      </w:r>
      <w:r>
        <w:rPr>
          <w:color w:val="auto"/>
        </w:rPr>
        <w:t xml:space="preserve">2013 - </w:t>
      </w:r>
      <w:r w:rsidRPr="00820815">
        <w:rPr>
          <w:color w:val="auto"/>
        </w:rPr>
        <w:t>201</w:t>
      </w:r>
      <w:r>
        <w:rPr>
          <w:color w:val="auto"/>
        </w:rPr>
        <w:t>5</w:t>
      </w:r>
      <w:r w:rsidRPr="00820815">
        <w:rPr>
          <w:color w:val="auto"/>
        </w:rPr>
        <w:t>.</w:t>
      </w:r>
      <w:r>
        <w:rPr>
          <w:color w:val="auto"/>
        </w:rPr>
        <w:t xml:space="preserve"> </w:t>
      </w:r>
      <w:r w:rsidRPr="00820815">
        <w:rPr>
          <w:color w:val="auto"/>
        </w:rPr>
        <w:t xml:space="preserve">(Федеральный институт педагогических измерений). </w:t>
      </w:r>
    </w:p>
    <w:p w:rsidR="00183FD3" w:rsidRDefault="00183FD3" w:rsidP="00183FD3">
      <w:pPr>
        <w:pStyle w:val="Default"/>
        <w:numPr>
          <w:ilvl w:val="0"/>
          <w:numId w:val="24"/>
        </w:numPr>
        <w:jc w:val="both"/>
        <w:rPr>
          <w:color w:val="auto"/>
        </w:rPr>
      </w:pPr>
      <w:proofErr w:type="spellStart"/>
      <w:r>
        <w:rPr>
          <w:color w:val="auto"/>
        </w:rPr>
        <w:t>Едуш</w:t>
      </w:r>
      <w:proofErr w:type="spellEnd"/>
      <w:r>
        <w:rPr>
          <w:color w:val="auto"/>
        </w:rPr>
        <w:t xml:space="preserve"> О.Ю. ГИА по математике: Учебно-тренировочные тесты и другие материалы для 9 класса/ О.Ю. </w:t>
      </w:r>
      <w:proofErr w:type="spellStart"/>
      <w:r>
        <w:rPr>
          <w:color w:val="auto"/>
        </w:rPr>
        <w:t>Едуш</w:t>
      </w:r>
      <w:proofErr w:type="spellEnd"/>
      <w:r>
        <w:rPr>
          <w:color w:val="auto"/>
        </w:rPr>
        <w:t>. – М.: АСТ; СПб</w:t>
      </w:r>
      <w:proofErr w:type="gramStart"/>
      <w:r>
        <w:rPr>
          <w:color w:val="auto"/>
        </w:rPr>
        <w:t xml:space="preserve">.: </w:t>
      </w:r>
      <w:proofErr w:type="spellStart"/>
      <w:proofErr w:type="gramEnd"/>
      <w:r>
        <w:rPr>
          <w:color w:val="auto"/>
        </w:rPr>
        <w:t>Астрель</w:t>
      </w:r>
      <w:proofErr w:type="spellEnd"/>
      <w:r>
        <w:rPr>
          <w:color w:val="auto"/>
        </w:rPr>
        <w:t xml:space="preserve"> – СПб, 2010-2014.</w:t>
      </w:r>
    </w:p>
    <w:p w:rsidR="00183FD3" w:rsidRDefault="00183FD3" w:rsidP="00183FD3">
      <w:pPr>
        <w:pStyle w:val="Default"/>
        <w:numPr>
          <w:ilvl w:val="0"/>
          <w:numId w:val="24"/>
        </w:numPr>
        <w:jc w:val="both"/>
        <w:rPr>
          <w:color w:val="auto"/>
        </w:rPr>
      </w:pPr>
      <w:r>
        <w:rPr>
          <w:color w:val="auto"/>
        </w:rPr>
        <w:t>Лаппо Л.Д. Государственная итоговая аттестация (в новой форме). Математика: сборник заданий / Л.Д.Лаппо, М.А.Попов. – М.: Издательство «Экзамен», 2011-2014.</w:t>
      </w:r>
    </w:p>
    <w:p w:rsidR="00183FD3" w:rsidRPr="00820815" w:rsidRDefault="00183FD3" w:rsidP="00183FD3">
      <w:pPr>
        <w:pStyle w:val="Default"/>
        <w:numPr>
          <w:ilvl w:val="0"/>
          <w:numId w:val="24"/>
        </w:numPr>
        <w:jc w:val="both"/>
        <w:rPr>
          <w:color w:val="auto"/>
        </w:rPr>
      </w:pPr>
      <w:r>
        <w:rPr>
          <w:color w:val="auto"/>
        </w:rPr>
        <w:t>Лаппо Л.Д. Государственная итоговая аттестация. 9 класс. Математика. Тематические тестовые задания/ Л.Д.Лаппо, М.А.Попов. – М.: Издательство «Экзамен», 2011-2014.</w:t>
      </w:r>
    </w:p>
    <w:p w:rsidR="00183FD3" w:rsidRPr="00820815" w:rsidRDefault="00183FD3" w:rsidP="00183FD3">
      <w:pPr>
        <w:pStyle w:val="Default"/>
        <w:numPr>
          <w:ilvl w:val="0"/>
          <w:numId w:val="24"/>
        </w:numPr>
        <w:jc w:val="both"/>
        <w:rPr>
          <w:color w:val="auto"/>
        </w:rPr>
      </w:pPr>
      <w:r>
        <w:rPr>
          <w:color w:val="auto"/>
        </w:rPr>
        <w:t xml:space="preserve"> Лаппо Л.Д. ОГЭ (ГИА-9). Математика: сборник заданий/ Л.Д.Лаппо, М.А.Попов. – М.: Издательство «Экзамен», 2015.</w:t>
      </w:r>
    </w:p>
    <w:p w:rsidR="00183FD3" w:rsidRPr="00820815" w:rsidRDefault="00183FD3" w:rsidP="00183FD3">
      <w:pPr>
        <w:pStyle w:val="Default"/>
        <w:numPr>
          <w:ilvl w:val="0"/>
          <w:numId w:val="24"/>
        </w:numPr>
        <w:jc w:val="both"/>
        <w:rPr>
          <w:color w:val="auto"/>
        </w:rPr>
      </w:pPr>
      <w:r w:rsidRPr="00820815">
        <w:rPr>
          <w:color w:val="auto"/>
        </w:rPr>
        <w:t>Математика.</w:t>
      </w:r>
      <w:r w:rsidRPr="00987AC4">
        <w:rPr>
          <w:color w:val="auto"/>
        </w:rPr>
        <w:t xml:space="preserve"> </w:t>
      </w:r>
      <w:r w:rsidRPr="00820815">
        <w:rPr>
          <w:color w:val="auto"/>
        </w:rPr>
        <w:t xml:space="preserve">(ГИА-9) 9 класс. Тематические тесты для подготовки к ГИА-9. Алгебра, геометрия, теория вероятностей и статистика: учебно-методическое пособие / под ред. Ф.Ф. Лысенко, С. Ю. </w:t>
      </w:r>
      <w:proofErr w:type="spellStart"/>
      <w:r w:rsidRPr="00820815">
        <w:rPr>
          <w:color w:val="auto"/>
        </w:rPr>
        <w:t>Кулабухова</w:t>
      </w:r>
      <w:proofErr w:type="spellEnd"/>
      <w:r w:rsidRPr="00820815">
        <w:rPr>
          <w:color w:val="auto"/>
        </w:rPr>
        <w:t xml:space="preserve">. – Ростов </w:t>
      </w:r>
      <w:proofErr w:type="spellStart"/>
      <w:r w:rsidRPr="00820815">
        <w:rPr>
          <w:color w:val="auto"/>
        </w:rPr>
        <w:t>н</w:t>
      </w:r>
      <w:proofErr w:type="spellEnd"/>
      <w:proofErr w:type="gramStart"/>
      <w:r w:rsidRPr="00820815">
        <w:rPr>
          <w:color w:val="auto"/>
        </w:rPr>
        <w:t>/Д</w:t>
      </w:r>
      <w:proofErr w:type="gramEnd"/>
      <w:r w:rsidRPr="00820815">
        <w:rPr>
          <w:color w:val="auto"/>
        </w:rPr>
        <w:t xml:space="preserve">: Легион-М, 2013.  </w:t>
      </w:r>
    </w:p>
    <w:p w:rsidR="00183FD3" w:rsidRPr="004E291C" w:rsidRDefault="00183FD3" w:rsidP="00183FD3">
      <w:pPr>
        <w:pStyle w:val="Default"/>
        <w:numPr>
          <w:ilvl w:val="0"/>
          <w:numId w:val="24"/>
        </w:numPr>
        <w:jc w:val="both"/>
        <w:rPr>
          <w:color w:val="auto"/>
        </w:rPr>
      </w:pPr>
      <w:r>
        <w:rPr>
          <w:color w:val="auto"/>
        </w:rPr>
        <w:t>ОГЭ (ГИА-9). Математика. 3 модуля. Основной государственный экзамен. Типовые тестовые заданий / И.В.Ященко, С.А. Шестаков, А.С.Трепалин, А.В.Семенов, П.И.Захаров. – М.: Издательство «Экзамен», издательство МЦНМО, 2015.</w:t>
      </w:r>
      <w:r w:rsidRPr="004E291C">
        <w:t xml:space="preserve"> </w:t>
      </w:r>
    </w:p>
    <w:p w:rsidR="00183FD3" w:rsidRDefault="00183FD3" w:rsidP="00183FD3">
      <w:pPr>
        <w:pStyle w:val="Default"/>
        <w:numPr>
          <w:ilvl w:val="0"/>
          <w:numId w:val="24"/>
        </w:numPr>
        <w:jc w:val="both"/>
        <w:rPr>
          <w:color w:val="auto"/>
        </w:rPr>
      </w:pPr>
      <w:r>
        <w:t xml:space="preserve">ОГЭ. </w:t>
      </w:r>
      <w:r w:rsidRPr="004E291C">
        <w:rPr>
          <w:color w:val="auto"/>
        </w:rPr>
        <w:t>Математика: 20 типовых вариантов экзаменационных работ для подготовки к основному государственному экзамену в 9 классе</w:t>
      </w:r>
      <w:r>
        <w:rPr>
          <w:color w:val="auto"/>
        </w:rPr>
        <w:t xml:space="preserve">. </w:t>
      </w:r>
      <w:r w:rsidRPr="00774BCC">
        <w:rPr>
          <w:color w:val="auto"/>
        </w:rPr>
        <w:t>Авторы-составители: Л.О. Рослова, Л.В. Кузнецова, С.А. Шестаков, И.В. Ященко</w:t>
      </w:r>
    </w:p>
    <w:p w:rsidR="00183FD3" w:rsidRPr="00820815" w:rsidRDefault="00183FD3" w:rsidP="00183FD3">
      <w:pPr>
        <w:pStyle w:val="Default"/>
        <w:numPr>
          <w:ilvl w:val="0"/>
          <w:numId w:val="24"/>
        </w:numPr>
        <w:jc w:val="both"/>
        <w:rPr>
          <w:color w:val="auto"/>
        </w:rPr>
      </w:pPr>
      <w:r>
        <w:t xml:space="preserve">ОГЭ. </w:t>
      </w:r>
      <w:r w:rsidRPr="004E291C">
        <w:rPr>
          <w:color w:val="auto"/>
        </w:rPr>
        <w:t>Математика</w:t>
      </w:r>
      <w:r>
        <w:rPr>
          <w:color w:val="auto"/>
        </w:rPr>
        <w:t>.</w:t>
      </w:r>
      <w:r w:rsidRPr="00183FD3">
        <w:rPr>
          <w:color w:val="auto"/>
        </w:rPr>
        <w:t xml:space="preserve"> 3000 задач по математике ОГЭ</w:t>
      </w:r>
      <w:r>
        <w:rPr>
          <w:color w:val="auto"/>
        </w:rPr>
        <w:t>.</w:t>
      </w:r>
      <w:r w:rsidRPr="00183FD3">
        <w:rPr>
          <w:color w:val="auto"/>
        </w:rPr>
        <w:t xml:space="preserve"> Все задания части 1</w:t>
      </w:r>
      <w:r>
        <w:rPr>
          <w:color w:val="auto"/>
        </w:rPr>
        <w:t>,</w:t>
      </w:r>
      <w:r w:rsidRPr="00183FD3">
        <w:rPr>
          <w:color w:val="auto"/>
        </w:rPr>
        <w:t xml:space="preserve"> закрытый сегмент Семенов, Ященко</w:t>
      </w:r>
      <w:r>
        <w:rPr>
          <w:color w:val="auto"/>
        </w:rPr>
        <w:t>/</w:t>
      </w:r>
      <w:r w:rsidRPr="00183FD3">
        <w:rPr>
          <w:color w:val="auto"/>
        </w:rPr>
        <w:t xml:space="preserve"> под ред</w:t>
      </w:r>
      <w:r>
        <w:rPr>
          <w:color w:val="auto"/>
        </w:rPr>
        <w:t>.</w:t>
      </w:r>
      <w:r w:rsidRPr="00183FD3">
        <w:rPr>
          <w:color w:val="auto"/>
        </w:rPr>
        <w:t xml:space="preserve"> И.В.Ященко</w:t>
      </w:r>
      <w:r>
        <w:rPr>
          <w:color w:val="auto"/>
        </w:rPr>
        <w:t>,</w:t>
      </w:r>
      <w:r w:rsidRPr="00183FD3">
        <w:rPr>
          <w:color w:val="auto"/>
        </w:rPr>
        <w:t xml:space="preserve"> </w:t>
      </w:r>
      <w:r>
        <w:rPr>
          <w:color w:val="auto"/>
        </w:rPr>
        <w:t>М.: Издательство «Экзамен»,</w:t>
      </w:r>
      <w:r w:rsidRPr="00183FD3">
        <w:rPr>
          <w:color w:val="auto"/>
        </w:rPr>
        <w:t xml:space="preserve"> 2015</w:t>
      </w:r>
    </w:p>
    <w:p w:rsidR="00183FD3" w:rsidRPr="00057C8B" w:rsidRDefault="00183FD3" w:rsidP="00183FD3">
      <w:pPr>
        <w:pStyle w:val="Default"/>
        <w:ind w:left="360"/>
        <w:jc w:val="both"/>
        <w:rPr>
          <w:color w:val="auto"/>
          <w:sz w:val="16"/>
          <w:szCs w:val="16"/>
        </w:rPr>
      </w:pPr>
    </w:p>
    <w:p w:rsidR="00183FD3" w:rsidRPr="00820815" w:rsidRDefault="00183FD3" w:rsidP="00183FD3">
      <w:pPr>
        <w:pStyle w:val="Default"/>
        <w:ind w:firstLine="360"/>
        <w:rPr>
          <w:color w:val="auto"/>
        </w:rPr>
      </w:pPr>
      <w:r w:rsidRPr="00820815">
        <w:rPr>
          <w:b/>
          <w:bCs/>
          <w:color w:val="auto"/>
        </w:rPr>
        <w:t>Литература для учащихся</w:t>
      </w:r>
    </w:p>
    <w:p w:rsidR="00183FD3" w:rsidRPr="00820815" w:rsidRDefault="00183FD3" w:rsidP="00183FD3">
      <w:pPr>
        <w:pStyle w:val="Default"/>
        <w:numPr>
          <w:ilvl w:val="0"/>
          <w:numId w:val="26"/>
        </w:numPr>
        <w:jc w:val="both"/>
        <w:rPr>
          <w:color w:val="auto"/>
        </w:rPr>
      </w:pPr>
      <w:r w:rsidRPr="00820815">
        <w:rPr>
          <w:color w:val="auto"/>
        </w:rPr>
        <w:t xml:space="preserve">ГИА: Экзамен в новой форме: Математика: 9-й </w:t>
      </w:r>
      <w:proofErr w:type="spellStart"/>
      <w:r w:rsidRPr="00820815">
        <w:rPr>
          <w:color w:val="auto"/>
        </w:rPr>
        <w:t>кл</w:t>
      </w:r>
      <w:proofErr w:type="spellEnd"/>
      <w:r w:rsidRPr="00820815">
        <w:rPr>
          <w:color w:val="auto"/>
        </w:rPr>
        <w:t xml:space="preserve">.: Тренировочные варианты экзаменационных работ для проведения государственной итоговой аттестации в новой форме / авт.-сост. Л.В. Кузнецова, С. Б. Суворова, Е. А. </w:t>
      </w:r>
      <w:proofErr w:type="spellStart"/>
      <w:r w:rsidRPr="00820815">
        <w:rPr>
          <w:color w:val="auto"/>
        </w:rPr>
        <w:t>Бунимович</w:t>
      </w:r>
      <w:proofErr w:type="spellEnd"/>
      <w:r w:rsidRPr="00820815">
        <w:rPr>
          <w:color w:val="auto"/>
        </w:rPr>
        <w:t xml:space="preserve"> и др. – М.: АСТ: </w:t>
      </w:r>
      <w:proofErr w:type="spellStart"/>
      <w:r w:rsidRPr="00820815">
        <w:rPr>
          <w:color w:val="auto"/>
        </w:rPr>
        <w:t>Астрель</w:t>
      </w:r>
      <w:proofErr w:type="spellEnd"/>
      <w:r w:rsidRPr="00820815">
        <w:rPr>
          <w:color w:val="auto"/>
        </w:rPr>
        <w:t>, 201</w:t>
      </w:r>
      <w:r>
        <w:rPr>
          <w:color w:val="auto"/>
        </w:rPr>
        <w:t>1-2014</w:t>
      </w:r>
      <w:r w:rsidRPr="00820815">
        <w:rPr>
          <w:color w:val="auto"/>
        </w:rPr>
        <w:t xml:space="preserve">. (Федеральный институт педагогических измерений). </w:t>
      </w:r>
    </w:p>
    <w:p w:rsidR="00183FD3" w:rsidRPr="00820815" w:rsidRDefault="00183FD3" w:rsidP="00183FD3">
      <w:pPr>
        <w:pStyle w:val="Default"/>
        <w:numPr>
          <w:ilvl w:val="0"/>
          <w:numId w:val="26"/>
        </w:numPr>
        <w:jc w:val="both"/>
        <w:rPr>
          <w:color w:val="auto"/>
        </w:rPr>
      </w:pPr>
      <w:r w:rsidRPr="00820815">
        <w:rPr>
          <w:color w:val="auto"/>
        </w:rPr>
        <w:t>ГИА. Математика: типовые экзаменационные варианты: 10 вариантов</w:t>
      </w:r>
      <w:proofErr w:type="gramStart"/>
      <w:r w:rsidRPr="00820815">
        <w:rPr>
          <w:color w:val="auto"/>
        </w:rPr>
        <w:t xml:space="preserve"> / П</w:t>
      </w:r>
      <w:proofErr w:type="gramEnd"/>
      <w:r w:rsidRPr="00820815">
        <w:rPr>
          <w:color w:val="auto"/>
        </w:rPr>
        <w:t xml:space="preserve">од ред. А.Л. Семенова, И.В. Ященко. – М.: Издательство «Национальное образование», </w:t>
      </w:r>
      <w:r>
        <w:rPr>
          <w:color w:val="auto"/>
        </w:rPr>
        <w:t>2011-</w:t>
      </w:r>
      <w:r w:rsidRPr="00820815">
        <w:rPr>
          <w:color w:val="auto"/>
        </w:rPr>
        <w:t>201</w:t>
      </w:r>
      <w:r>
        <w:rPr>
          <w:color w:val="auto"/>
        </w:rPr>
        <w:t>4</w:t>
      </w:r>
      <w:r w:rsidRPr="00820815">
        <w:rPr>
          <w:color w:val="auto"/>
        </w:rPr>
        <w:t>.  (</w:t>
      </w:r>
      <w:proofErr w:type="spellStart"/>
      <w:r w:rsidRPr="00820815">
        <w:rPr>
          <w:color w:val="auto"/>
        </w:rPr>
        <w:t>ФИПИ-школе</w:t>
      </w:r>
      <w:proofErr w:type="spellEnd"/>
      <w:r w:rsidRPr="00820815">
        <w:rPr>
          <w:color w:val="auto"/>
        </w:rPr>
        <w:t xml:space="preserve">) </w:t>
      </w:r>
    </w:p>
    <w:p w:rsidR="00183FD3" w:rsidRPr="00820815" w:rsidRDefault="00183FD3" w:rsidP="00183FD3">
      <w:pPr>
        <w:pStyle w:val="Default"/>
        <w:numPr>
          <w:ilvl w:val="0"/>
          <w:numId w:val="26"/>
        </w:numPr>
        <w:jc w:val="both"/>
        <w:rPr>
          <w:color w:val="auto"/>
        </w:rPr>
      </w:pPr>
      <w:r w:rsidRPr="00820815">
        <w:rPr>
          <w:color w:val="auto"/>
        </w:rPr>
        <w:t>ГИА. Математика: типовые экзаменационные варианты: 30 вариантов</w:t>
      </w:r>
      <w:proofErr w:type="gramStart"/>
      <w:r w:rsidRPr="00820815">
        <w:rPr>
          <w:color w:val="auto"/>
        </w:rPr>
        <w:t xml:space="preserve"> / П</w:t>
      </w:r>
      <w:proofErr w:type="gramEnd"/>
      <w:r w:rsidRPr="00820815">
        <w:rPr>
          <w:color w:val="auto"/>
        </w:rPr>
        <w:t xml:space="preserve">од ред. А.Л. Семенова, И.В. Ященко. – М.: Издательство «Национальное образование», </w:t>
      </w:r>
      <w:r>
        <w:rPr>
          <w:color w:val="auto"/>
        </w:rPr>
        <w:t>2013-</w:t>
      </w:r>
      <w:r w:rsidRPr="00820815">
        <w:rPr>
          <w:color w:val="auto"/>
        </w:rPr>
        <w:t>201</w:t>
      </w:r>
      <w:r>
        <w:rPr>
          <w:color w:val="auto"/>
        </w:rPr>
        <w:t>5</w:t>
      </w:r>
      <w:r w:rsidRPr="00820815">
        <w:rPr>
          <w:color w:val="auto"/>
        </w:rPr>
        <w:t xml:space="preserve">.  </w:t>
      </w:r>
    </w:p>
    <w:p w:rsidR="00183FD3" w:rsidRPr="00820815" w:rsidRDefault="00183FD3" w:rsidP="00183FD3">
      <w:pPr>
        <w:pStyle w:val="Default"/>
        <w:numPr>
          <w:ilvl w:val="0"/>
          <w:numId w:val="26"/>
        </w:numPr>
        <w:jc w:val="both"/>
        <w:rPr>
          <w:color w:val="auto"/>
        </w:rPr>
      </w:pPr>
      <w:r w:rsidRPr="00820815">
        <w:rPr>
          <w:color w:val="auto"/>
        </w:rPr>
        <w:t xml:space="preserve">ГИА: Экзамен в новой форме: Математика: 9-й класс: Тренировочные варианты экзаменационных работ для проведения государственной итоговой аттестации в новой </w:t>
      </w:r>
      <w:r w:rsidRPr="00820815">
        <w:rPr>
          <w:color w:val="auto"/>
        </w:rPr>
        <w:lastRenderedPageBreak/>
        <w:t xml:space="preserve">форме / авт.-сост. Е.А. </w:t>
      </w:r>
      <w:proofErr w:type="spellStart"/>
      <w:r w:rsidRPr="00820815">
        <w:rPr>
          <w:color w:val="auto"/>
        </w:rPr>
        <w:t>Бунимович</w:t>
      </w:r>
      <w:proofErr w:type="spellEnd"/>
      <w:r w:rsidRPr="00820815">
        <w:rPr>
          <w:color w:val="auto"/>
        </w:rPr>
        <w:t>, Л.В. Кузнецова, Л.О. Рослова и др. — Москва: АСТ</w:t>
      </w:r>
      <w:proofErr w:type="gramStart"/>
      <w:r w:rsidRPr="00820815">
        <w:rPr>
          <w:color w:val="auto"/>
        </w:rPr>
        <w:t xml:space="preserve"> :</w:t>
      </w:r>
      <w:proofErr w:type="gramEnd"/>
      <w:r w:rsidRPr="00820815">
        <w:rPr>
          <w:color w:val="auto"/>
        </w:rPr>
        <w:t xml:space="preserve"> </w:t>
      </w:r>
      <w:proofErr w:type="spellStart"/>
      <w:r w:rsidRPr="00820815">
        <w:rPr>
          <w:color w:val="auto"/>
        </w:rPr>
        <w:t>Астрель</w:t>
      </w:r>
      <w:proofErr w:type="spellEnd"/>
      <w:r w:rsidRPr="00820815">
        <w:rPr>
          <w:color w:val="auto"/>
        </w:rPr>
        <w:t xml:space="preserve">, </w:t>
      </w:r>
      <w:r>
        <w:rPr>
          <w:color w:val="auto"/>
        </w:rPr>
        <w:t>2013-</w:t>
      </w:r>
      <w:r w:rsidRPr="00820815">
        <w:rPr>
          <w:color w:val="auto"/>
        </w:rPr>
        <w:t>201</w:t>
      </w:r>
      <w:r>
        <w:rPr>
          <w:color w:val="auto"/>
        </w:rPr>
        <w:t>5</w:t>
      </w:r>
      <w:r w:rsidRPr="00820815">
        <w:rPr>
          <w:color w:val="auto"/>
        </w:rPr>
        <w:t xml:space="preserve">.  (Федеральный институт педагогических измерений). </w:t>
      </w:r>
    </w:p>
    <w:p w:rsidR="00183FD3" w:rsidRDefault="00183FD3" w:rsidP="00183FD3">
      <w:pPr>
        <w:pStyle w:val="Default"/>
        <w:numPr>
          <w:ilvl w:val="0"/>
          <w:numId w:val="26"/>
        </w:numPr>
        <w:jc w:val="both"/>
        <w:rPr>
          <w:color w:val="auto"/>
        </w:rPr>
      </w:pPr>
      <w:r w:rsidRPr="00820815">
        <w:rPr>
          <w:color w:val="auto"/>
        </w:rPr>
        <w:t>ГИА: Математика: 20 типовых вариантов заданий для подготовки к государственной итоговой аттестации / авт.-сост. Л.О. Рослова, Л.В. Кузнецова, С.А. Шестаков, И.В. Ященко. — Москва: АСТ</w:t>
      </w:r>
      <w:proofErr w:type="gramStart"/>
      <w:r w:rsidRPr="00820815">
        <w:rPr>
          <w:color w:val="auto"/>
        </w:rPr>
        <w:t xml:space="preserve"> :</w:t>
      </w:r>
      <w:proofErr w:type="gramEnd"/>
      <w:r w:rsidRPr="00820815">
        <w:rPr>
          <w:color w:val="auto"/>
        </w:rPr>
        <w:t xml:space="preserve"> </w:t>
      </w:r>
      <w:proofErr w:type="spellStart"/>
      <w:r w:rsidRPr="00820815">
        <w:rPr>
          <w:color w:val="auto"/>
        </w:rPr>
        <w:t>Астрель</w:t>
      </w:r>
      <w:proofErr w:type="spellEnd"/>
      <w:r w:rsidRPr="00820815">
        <w:rPr>
          <w:color w:val="auto"/>
        </w:rPr>
        <w:t xml:space="preserve">, </w:t>
      </w:r>
      <w:r>
        <w:rPr>
          <w:color w:val="auto"/>
        </w:rPr>
        <w:t xml:space="preserve">2013 - </w:t>
      </w:r>
      <w:r w:rsidRPr="00820815">
        <w:rPr>
          <w:color w:val="auto"/>
        </w:rPr>
        <w:t>201</w:t>
      </w:r>
      <w:r>
        <w:rPr>
          <w:color w:val="auto"/>
        </w:rPr>
        <w:t>5</w:t>
      </w:r>
      <w:r w:rsidRPr="00820815">
        <w:rPr>
          <w:color w:val="auto"/>
        </w:rPr>
        <w:t>.</w:t>
      </w:r>
      <w:r>
        <w:rPr>
          <w:color w:val="auto"/>
        </w:rPr>
        <w:t xml:space="preserve"> </w:t>
      </w:r>
      <w:r w:rsidRPr="00820815">
        <w:rPr>
          <w:color w:val="auto"/>
        </w:rPr>
        <w:t xml:space="preserve">(Федеральный институт педагогических измерений). </w:t>
      </w:r>
    </w:p>
    <w:p w:rsidR="00183FD3" w:rsidRDefault="00183FD3" w:rsidP="00183FD3">
      <w:pPr>
        <w:pStyle w:val="Default"/>
        <w:numPr>
          <w:ilvl w:val="0"/>
          <w:numId w:val="26"/>
        </w:numPr>
        <w:jc w:val="both"/>
        <w:rPr>
          <w:color w:val="auto"/>
        </w:rPr>
      </w:pPr>
      <w:proofErr w:type="spellStart"/>
      <w:r>
        <w:rPr>
          <w:color w:val="auto"/>
        </w:rPr>
        <w:t>Едуш</w:t>
      </w:r>
      <w:proofErr w:type="spellEnd"/>
      <w:r>
        <w:rPr>
          <w:color w:val="auto"/>
        </w:rPr>
        <w:t xml:space="preserve"> О.Ю. ГИА по математике: Учебно-тренировочные тесты и другие материалы для 9 класса/ О.Ю. </w:t>
      </w:r>
      <w:proofErr w:type="spellStart"/>
      <w:r>
        <w:rPr>
          <w:color w:val="auto"/>
        </w:rPr>
        <w:t>Едуш</w:t>
      </w:r>
      <w:proofErr w:type="spellEnd"/>
      <w:r>
        <w:rPr>
          <w:color w:val="auto"/>
        </w:rPr>
        <w:t>. – М.: АСТ; СПб</w:t>
      </w:r>
      <w:proofErr w:type="gramStart"/>
      <w:r>
        <w:rPr>
          <w:color w:val="auto"/>
        </w:rPr>
        <w:t xml:space="preserve">.: </w:t>
      </w:r>
      <w:proofErr w:type="spellStart"/>
      <w:proofErr w:type="gramEnd"/>
      <w:r>
        <w:rPr>
          <w:color w:val="auto"/>
        </w:rPr>
        <w:t>Астрель</w:t>
      </w:r>
      <w:proofErr w:type="spellEnd"/>
      <w:r>
        <w:rPr>
          <w:color w:val="auto"/>
        </w:rPr>
        <w:t xml:space="preserve"> – СПб, 2010-2014.</w:t>
      </w:r>
    </w:p>
    <w:p w:rsidR="00183FD3" w:rsidRDefault="00183FD3" w:rsidP="00183FD3">
      <w:pPr>
        <w:pStyle w:val="Default"/>
        <w:numPr>
          <w:ilvl w:val="0"/>
          <w:numId w:val="26"/>
        </w:numPr>
        <w:jc w:val="both"/>
        <w:rPr>
          <w:color w:val="auto"/>
        </w:rPr>
      </w:pPr>
      <w:r>
        <w:rPr>
          <w:color w:val="auto"/>
        </w:rPr>
        <w:t>Лаппо Л.Д. Государственная итоговая аттестация (в новой форме). Математика: сборник заданий / Л.Д.Лаппо, М.А.Попов. – М.: Издательство «Экзамен», 2011-2014.</w:t>
      </w:r>
    </w:p>
    <w:p w:rsidR="00183FD3" w:rsidRPr="00820815" w:rsidRDefault="00183FD3" w:rsidP="00183FD3">
      <w:pPr>
        <w:pStyle w:val="Default"/>
        <w:numPr>
          <w:ilvl w:val="0"/>
          <w:numId w:val="26"/>
        </w:numPr>
        <w:jc w:val="both"/>
        <w:rPr>
          <w:color w:val="auto"/>
        </w:rPr>
      </w:pPr>
      <w:r>
        <w:rPr>
          <w:color w:val="auto"/>
        </w:rPr>
        <w:t>Лаппо Л.Д. Государственная итоговая аттестация. 9 класс. Математика. Тематические тестовые задания/ Л.Д.Лаппо, М.А.Попов. – М.: Издательство «Экзамен», 2011-2014.</w:t>
      </w:r>
    </w:p>
    <w:p w:rsidR="00183FD3" w:rsidRPr="00820815" w:rsidRDefault="00183FD3" w:rsidP="00183FD3">
      <w:pPr>
        <w:pStyle w:val="Default"/>
        <w:numPr>
          <w:ilvl w:val="0"/>
          <w:numId w:val="26"/>
        </w:numPr>
        <w:jc w:val="both"/>
        <w:rPr>
          <w:color w:val="auto"/>
        </w:rPr>
      </w:pPr>
      <w:r>
        <w:rPr>
          <w:color w:val="auto"/>
        </w:rPr>
        <w:t xml:space="preserve"> Лаппо Л.Д. ОГЭ (ГИА-9). Математика: сборник заданий/ Л.Д.Лаппо, М.А.Попов. – М.: Издательство «Экзамен», 2015.</w:t>
      </w:r>
    </w:p>
    <w:p w:rsidR="00183FD3" w:rsidRPr="00820815" w:rsidRDefault="00183FD3" w:rsidP="00183FD3">
      <w:pPr>
        <w:pStyle w:val="Default"/>
        <w:numPr>
          <w:ilvl w:val="0"/>
          <w:numId w:val="26"/>
        </w:numPr>
        <w:jc w:val="both"/>
        <w:rPr>
          <w:color w:val="auto"/>
        </w:rPr>
      </w:pPr>
      <w:r w:rsidRPr="00820815">
        <w:rPr>
          <w:color w:val="auto"/>
        </w:rPr>
        <w:t>Математика.</w:t>
      </w:r>
      <w:r w:rsidRPr="00987AC4">
        <w:rPr>
          <w:color w:val="auto"/>
        </w:rPr>
        <w:t xml:space="preserve"> </w:t>
      </w:r>
      <w:r w:rsidRPr="00820815">
        <w:rPr>
          <w:color w:val="auto"/>
        </w:rPr>
        <w:t xml:space="preserve">(ГИА-9) 9 класс. Тематические тесты для подготовки к ГИА-9. Алгебра, геометрия, теория вероятностей и статистика: учебно-методическое пособие / под ред. Ф.Ф. Лысенко, С. Ю. </w:t>
      </w:r>
      <w:proofErr w:type="spellStart"/>
      <w:r w:rsidRPr="00820815">
        <w:rPr>
          <w:color w:val="auto"/>
        </w:rPr>
        <w:t>Кулабухова</w:t>
      </w:r>
      <w:proofErr w:type="spellEnd"/>
      <w:r w:rsidRPr="00820815">
        <w:rPr>
          <w:color w:val="auto"/>
        </w:rPr>
        <w:t xml:space="preserve">. – Ростов </w:t>
      </w:r>
      <w:proofErr w:type="spellStart"/>
      <w:r w:rsidRPr="00820815">
        <w:rPr>
          <w:color w:val="auto"/>
        </w:rPr>
        <w:t>н</w:t>
      </w:r>
      <w:proofErr w:type="spellEnd"/>
      <w:proofErr w:type="gramStart"/>
      <w:r w:rsidRPr="00820815">
        <w:rPr>
          <w:color w:val="auto"/>
        </w:rPr>
        <w:t>/Д</w:t>
      </w:r>
      <w:proofErr w:type="gramEnd"/>
      <w:r w:rsidRPr="00820815">
        <w:rPr>
          <w:color w:val="auto"/>
        </w:rPr>
        <w:t xml:space="preserve">: Легион-М, 2013.  </w:t>
      </w:r>
    </w:p>
    <w:p w:rsidR="00057C8B" w:rsidRDefault="00183FD3" w:rsidP="00057C8B">
      <w:pPr>
        <w:pStyle w:val="Default"/>
        <w:numPr>
          <w:ilvl w:val="0"/>
          <w:numId w:val="26"/>
        </w:numPr>
        <w:jc w:val="both"/>
        <w:rPr>
          <w:color w:val="auto"/>
        </w:rPr>
      </w:pPr>
      <w:r>
        <w:rPr>
          <w:color w:val="auto"/>
        </w:rPr>
        <w:t>ОГЭ (ГИА-9). Математика. 3 модуля. Основной государственный экзамен. Типовые тестовые заданий / И.В.Ященко, С.А. Шестаков, А.С.Трепалин, А.В.Семенов, П.И.Захаров. – М.: Издательство «Экзамен», издательство МЦНМО, 2015.</w:t>
      </w:r>
      <w:r w:rsidRPr="004E291C">
        <w:t xml:space="preserve"> </w:t>
      </w:r>
    </w:p>
    <w:p w:rsidR="00057C8B" w:rsidRDefault="00183FD3" w:rsidP="00057C8B">
      <w:pPr>
        <w:pStyle w:val="Default"/>
        <w:numPr>
          <w:ilvl w:val="0"/>
          <w:numId w:val="26"/>
        </w:numPr>
        <w:jc w:val="both"/>
        <w:rPr>
          <w:color w:val="auto"/>
        </w:rPr>
      </w:pPr>
      <w:r>
        <w:t xml:space="preserve">ОГЭ. </w:t>
      </w:r>
      <w:r w:rsidRPr="00057C8B">
        <w:rPr>
          <w:color w:val="auto"/>
        </w:rPr>
        <w:t>Математика: 20 типовых вариантов экзаменационных работ для подготовки к основному государственному экзамену в 9 классе. Авторы-составители: Л.О. Рослова, Л.В. Кузнецова, С.А. Шестаков, И.В. Ященко</w:t>
      </w:r>
      <w:r w:rsidR="00057C8B">
        <w:t>.</w:t>
      </w:r>
      <w:r w:rsidR="00057C8B" w:rsidRPr="00820815">
        <w:rPr>
          <w:color w:val="auto"/>
        </w:rPr>
        <w:t>— Москва: АСТ</w:t>
      </w:r>
      <w:proofErr w:type="gramStart"/>
      <w:r w:rsidR="00057C8B" w:rsidRPr="00820815">
        <w:rPr>
          <w:color w:val="auto"/>
        </w:rPr>
        <w:t xml:space="preserve"> :</w:t>
      </w:r>
      <w:proofErr w:type="gramEnd"/>
      <w:r w:rsidR="00057C8B" w:rsidRPr="00820815">
        <w:rPr>
          <w:color w:val="auto"/>
        </w:rPr>
        <w:t xml:space="preserve"> </w:t>
      </w:r>
      <w:proofErr w:type="spellStart"/>
      <w:r w:rsidR="00057C8B" w:rsidRPr="00820815">
        <w:rPr>
          <w:color w:val="auto"/>
        </w:rPr>
        <w:t>Астрель</w:t>
      </w:r>
      <w:proofErr w:type="spellEnd"/>
      <w:r w:rsidR="00057C8B" w:rsidRPr="00820815">
        <w:rPr>
          <w:color w:val="auto"/>
        </w:rPr>
        <w:t>, 201</w:t>
      </w:r>
      <w:r w:rsidR="00057C8B">
        <w:rPr>
          <w:color w:val="auto"/>
        </w:rPr>
        <w:t>5</w:t>
      </w:r>
      <w:r w:rsidR="00057C8B" w:rsidRPr="00820815">
        <w:rPr>
          <w:color w:val="auto"/>
        </w:rPr>
        <w:t xml:space="preserve">.  </w:t>
      </w:r>
    </w:p>
    <w:p w:rsidR="00183FD3" w:rsidRPr="00057C8B" w:rsidRDefault="00057C8B" w:rsidP="00057C8B">
      <w:pPr>
        <w:pStyle w:val="Default"/>
        <w:numPr>
          <w:ilvl w:val="0"/>
          <w:numId w:val="26"/>
        </w:numPr>
        <w:jc w:val="both"/>
        <w:rPr>
          <w:color w:val="auto"/>
        </w:rPr>
      </w:pPr>
      <w:r>
        <w:t xml:space="preserve">ОГЭ. </w:t>
      </w:r>
      <w:r w:rsidRPr="00057C8B">
        <w:rPr>
          <w:color w:val="auto"/>
        </w:rPr>
        <w:t>Математика. 3000 задач по математике ОГЭ. Все задания части 1, закрытый сегмент Семенов, Ященко/ под ред. И.В.Ященко, М.: Издательство «Экзамен», 2015</w:t>
      </w:r>
    </w:p>
    <w:p w:rsidR="00183FD3" w:rsidRPr="00820815" w:rsidRDefault="00183FD3" w:rsidP="00183FD3">
      <w:pPr>
        <w:pStyle w:val="Default"/>
        <w:numPr>
          <w:ilvl w:val="0"/>
          <w:numId w:val="26"/>
        </w:numPr>
        <w:jc w:val="both"/>
        <w:rPr>
          <w:color w:val="auto"/>
        </w:rPr>
      </w:pPr>
      <w:proofErr w:type="spellStart"/>
      <w:r w:rsidRPr="00820815">
        <w:rPr>
          <w:color w:val="auto"/>
        </w:rPr>
        <w:t>Кочагин</w:t>
      </w:r>
      <w:proofErr w:type="spellEnd"/>
      <w:r w:rsidRPr="00820815">
        <w:rPr>
          <w:color w:val="auto"/>
        </w:rPr>
        <w:t xml:space="preserve"> В.В., Алгебра: 9 класс: Тестовые задания к основным учебникам: Рабочая тетрадь – М.: </w:t>
      </w:r>
      <w:proofErr w:type="spellStart"/>
      <w:r w:rsidRPr="00820815">
        <w:rPr>
          <w:color w:val="auto"/>
        </w:rPr>
        <w:t>Эксмо</w:t>
      </w:r>
      <w:proofErr w:type="spellEnd"/>
      <w:r w:rsidRPr="00820815">
        <w:rPr>
          <w:color w:val="auto"/>
        </w:rPr>
        <w:t>, 2007</w:t>
      </w:r>
      <w:r w:rsidR="00057C8B">
        <w:rPr>
          <w:color w:val="auto"/>
        </w:rPr>
        <w:t>.</w:t>
      </w:r>
      <w:r w:rsidRPr="00820815">
        <w:rPr>
          <w:color w:val="auto"/>
        </w:rPr>
        <w:t xml:space="preserve"> </w:t>
      </w:r>
    </w:p>
    <w:p w:rsidR="00183FD3" w:rsidRPr="00820815" w:rsidRDefault="00183FD3" w:rsidP="00183FD3">
      <w:pPr>
        <w:pStyle w:val="Default"/>
        <w:numPr>
          <w:ilvl w:val="0"/>
          <w:numId w:val="26"/>
        </w:numPr>
        <w:jc w:val="both"/>
        <w:rPr>
          <w:color w:val="auto"/>
        </w:rPr>
      </w:pPr>
      <w:r w:rsidRPr="00820815">
        <w:rPr>
          <w:color w:val="auto"/>
        </w:rPr>
        <w:t xml:space="preserve">Ященко И.В., Семенов А.В., Захаров П.И.. ГИА 2009, Алгебра. Тематическая рабочая тетрадь. 9 класс (новая форма) – М.: </w:t>
      </w:r>
      <w:proofErr w:type="spellStart"/>
      <w:r w:rsidRPr="00820815">
        <w:rPr>
          <w:color w:val="auto"/>
        </w:rPr>
        <w:t>Издателство</w:t>
      </w:r>
      <w:proofErr w:type="spellEnd"/>
      <w:r w:rsidRPr="00820815">
        <w:rPr>
          <w:color w:val="auto"/>
        </w:rPr>
        <w:t xml:space="preserve"> «Экзамен», МЦННМО, 2009 </w:t>
      </w:r>
    </w:p>
    <w:p w:rsidR="00183FD3" w:rsidRPr="00897A70" w:rsidRDefault="00183FD3" w:rsidP="00183FD3">
      <w:pPr>
        <w:pStyle w:val="a8"/>
        <w:numPr>
          <w:ilvl w:val="0"/>
          <w:numId w:val="26"/>
        </w:numPr>
        <w:jc w:val="both"/>
        <w:rPr>
          <w:sz w:val="24"/>
          <w:szCs w:val="24"/>
        </w:rPr>
      </w:pPr>
      <w:r w:rsidRPr="00897A70">
        <w:rPr>
          <w:sz w:val="24"/>
          <w:szCs w:val="24"/>
        </w:rPr>
        <w:t xml:space="preserve">Дорофеев Г.В., </w:t>
      </w:r>
      <w:proofErr w:type="spellStart"/>
      <w:r w:rsidRPr="00897A70">
        <w:rPr>
          <w:sz w:val="24"/>
          <w:szCs w:val="24"/>
        </w:rPr>
        <w:t>Шарыгин</w:t>
      </w:r>
      <w:proofErr w:type="spellEnd"/>
      <w:r w:rsidRPr="00897A70">
        <w:rPr>
          <w:sz w:val="24"/>
          <w:szCs w:val="24"/>
        </w:rPr>
        <w:t xml:space="preserve"> И.Ф., Суворова С.Б. и др. / Под ред. Дорофеева Г.В., </w:t>
      </w:r>
      <w:proofErr w:type="spellStart"/>
      <w:r w:rsidRPr="00897A70">
        <w:rPr>
          <w:sz w:val="24"/>
          <w:szCs w:val="24"/>
        </w:rPr>
        <w:t>Шарыгина</w:t>
      </w:r>
      <w:proofErr w:type="spellEnd"/>
      <w:r w:rsidRPr="00897A70">
        <w:rPr>
          <w:sz w:val="24"/>
          <w:szCs w:val="24"/>
        </w:rPr>
        <w:t xml:space="preserve"> И.Ф. Математика. Учебник для общеобразовательных организаций. 5кл. М.: Просвещение,  201</w:t>
      </w:r>
      <w:r>
        <w:rPr>
          <w:sz w:val="24"/>
          <w:szCs w:val="24"/>
        </w:rPr>
        <w:t>0-201</w:t>
      </w:r>
      <w:r w:rsidRPr="00897A70">
        <w:rPr>
          <w:sz w:val="24"/>
          <w:szCs w:val="24"/>
        </w:rPr>
        <w:t>5.</w:t>
      </w:r>
    </w:p>
    <w:p w:rsidR="00183FD3" w:rsidRPr="00897A70" w:rsidRDefault="00183FD3" w:rsidP="00183FD3">
      <w:pPr>
        <w:pStyle w:val="a8"/>
        <w:numPr>
          <w:ilvl w:val="0"/>
          <w:numId w:val="26"/>
        </w:numPr>
        <w:jc w:val="both"/>
        <w:rPr>
          <w:sz w:val="24"/>
          <w:szCs w:val="24"/>
        </w:rPr>
      </w:pPr>
      <w:r w:rsidRPr="00897A70">
        <w:rPr>
          <w:sz w:val="24"/>
          <w:szCs w:val="24"/>
        </w:rPr>
        <w:t xml:space="preserve">Дорофеев Г.В., Суворова С.Б., </w:t>
      </w:r>
      <w:proofErr w:type="spellStart"/>
      <w:r w:rsidRPr="00897A70">
        <w:rPr>
          <w:sz w:val="24"/>
          <w:szCs w:val="24"/>
        </w:rPr>
        <w:t>Бунимович</w:t>
      </w:r>
      <w:proofErr w:type="spellEnd"/>
      <w:r w:rsidRPr="00897A70">
        <w:rPr>
          <w:sz w:val="24"/>
          <w:szCs w:val="24"/>
        </w:rPr>
        <w:t xml:space="preserve"> Е.А.и др. Математика  6 </w:t>
      </w:r>
      <w:proofErr w:type="spellStart"/>
      <w:r w:rsidRPr="00897A70">
        <w:rPr>
          <w:sz w:val="24"/>
          <w:szCs w:val="24"/>
        </w:rPr>
        <w:t>кл</w:t>
      </w:r>
      <w:proofErr w:type="spellEnd"/>
      <w:r w:rsidRPr="00897A70">
        <w:rPr>
          <w:sz w:val="24"/>
          <w:szCs w:val="24"/>
        </w:rPr>
        <w:t>. М.: Просвещение, 2010.</w:t>
      </w:r>
    </w:p>
    <w:p w:rsidR="00183FD3" w:rsidRPr="00897A70" w:rsidRDefault="00183FD3" w:rsidP="00183FD3">
      <w:pPr>
        <w:pStyle w:val="a8"/>
        <w:numPr>
          <w:ilvl w:val="0"/>
          <w:numId w:val="26"/>
        </w:numPr>
        <w:jc w:val="both"/>
        <w:rPr>
          <w:sz w:val="24"/>
          <w:szCs w:val="24"/>
          <w:lang w:eastAsia="en-US"/>
        </w:rPr>
      </w:pPr>
      <w:r w:rsidRPr="00897A70">
        <w:rPr>
          <w:sz w:val="24"/>
          <w:szCs w:val="24"/>
          <w:lang w:eastAsia="en-US"/>
        </w:rPr>
        <w:t xml:space="preserve">Дорофеев Г.В., Суворова С.Б., </w:t>
      </w:r>
      <w:proofErr w:type="spellStart"/>
      <w:r w:rsidRPr="00897A70">
        <w:rPr>
          <w:sz w:val="24"/>
          <w:szCs w:val="24"/>
          <w:lang w:eastAsia="en-US"/>
        </w:rPr>
        <w:t>Бунимович</w:t>
      </w:r>
      <w:proofErr w:type="spellEnd"/>
      <w:r w:rsidRPr="00897A70">
        <w:rPr>
          <w:sz w:val="24"/>
          <w:szCs w:val="24"/>
          <w:lang w:eastAsia="en-US"/>
        </w:rPr>
        <w:t xml:space="preserve"> Е.А.и др. Алгебра 7 класс М.: Просвещение,  2011.</w:t>
      </w:r>
    </w:p>
    <w:p w:rsidR="00183FD3" w:rsidRPr="00897A70" w:rsidRDefault="00183FD3" w:rsidP="00183FD3">
      <w:pPr>
        <w:pStyle w:val="a8"/>
        <w:numPr>
          <w:ilvl w:val="0"/>
          <w:numId w:val="26"/>
        </w:numPr>
        <w:jc w:val="both"/>
        <w:rPr>
          <w:sz w:val="24"/>
          <w:szCs w:val="24"/>
          <w:lang w:eastAsia="en-US"/>
        </w:rPr>
      </w:pPr>
      <w:r w:rsidRPr="00897A70">
        <w:rPr>
          <w:sz w:val="24"/>
          <w:szCs w:val="24"/>
          <w:lang w:eastAsia="en-US"/>
        </w:rPr>
        <w:t xml:space="preserve">Дорофеев Г.В., Суворова С.Б., </w:t>
      </w:r>
      <w:proofErr w:type="spellStart"/>
      <w:r w:rsidRPr="00897A70">
        <w:rPr>
          <w:sz w:val="24"/>
          <w:szCs w:val="24"/>
          <w:lang w:eastAsia="en-US"/>
        </w:rPr>
        <w:t>Бунимович</w:t>
      </w:r>
      <w:proofErr w:type="spellEnd"/>
      <w:r w:rsidRPr="00897A70">
        <w:rPr>
          <w:sz w:val="24"/>
          <w:szCs w:val="24"/>
          <w:lang w:eastAsia="en-US"/>
        </w:rPr>
        <w:t xml:space="preserve"> Е.А. и др. Алгебра 8 класс М.: Просвещение,  2010.</w:t>
      </w:r>
    </w:p>
    <w:p w:rsidR="00183FD3" w:rsidRPr="00897A70" w:rsidRDefault="00183FD3" w:rsidP="00183FD3">
      <w:pPr>
        <w:pStyle w:val="a8"/>
        <w:numPr>
          <w:ilvl w:val="0"/>
          <w:numId w:val="26"/>
        </w:numPr>
        <w:jc w:val="both"/>
        <w:rPr>
          <w:sz w:val="24"/>
          <w:szCs w:val="24"/>
          <w:lang w:eastAsia="en-US"/>
        </w:rPr>
      </w:pPr>
      <w:r w:rsidRPr="00897A70">
        <w:rPr>
          <w:sz w:val="24"/>
          <w:szCs w:val="24"/>
          <w:lang w:eastAsia="en-US"/>
        </w:rPr>
        <w:t xml:space="preserve">Дорофеев Г.В., Суворова С.Б., </w:t>
      </w:r>
      <w:proofErr w:type="spellStart"/>
      <w:r w:rsidRPr="00897A70">
        <w:rPr>
          <w:sz w:val="24"/>
          <w:szCs w:val="24"/>
          <w:lang w:eastAsia="en-US"/>
        </w:rPr>
        <w:t>Бунимович</w:t>
      </w:r>
      <w:proofErr w:type="spellEnd"/>
      <w:r w:rsidRPr="00897A70">
        <w:rPr>
          <w:sz w:val="24"/>
          <w:szCs w:val="24"/>
          <w:lang w:eastAsia="en-US"/>
        </w:rPr>
        <w:t xml:space="preserve"> Е.А. и др. Алгебра 9 класс М.: Просвещение,    2011.</w:t>
      </w:r>
    </w:p>
    <w:p w:rsidR="00183FD3" w:rsidRPr="00897A70" w:rsidRDefault="00183FD3" w:rsidP="00183FD3">
      <w:pPr>
        <w:pStyle w:val="a8"/>
        <w:numPr>
          <w:ilvl w:val="0"/>
          <w:numId w:val="26"/>
        </w:numPr>
        <w:jc w:val="both"/>
        <w:rPr>
          <w:sz w:val="24"/>
          <w:szCs w:val="24"/>
          <w:lang w:eastAsia="en-US"/>
        </w:rPr>
      </w:pPr>
      <w:proofErr w:type="spellStart"/>
      <w:r w:rsidRPr="00897A70">
        <w:rPr>
          <w:sz w:val="24"/>
          <w:szCs w:val="24"/>
          <w:lang w:eastAsia="en-US"/>
        </w:rPr>
        <w:t>Атанасян</w:t>
      </w:r>
      <w:proofErr w:type="spellEnd"/>
      <w:r w:rsidRPr="00897A70">
        <w:rPr>
          <w:sz w:val="24"/>
          <w:szCs w:val="24"/>
          <w:lang w:eastAsia="en-US"/>
        </w:rPr>
        <w:t xml:space="preserve"> Л. С., Бутузов В.Ф., Кадомцев С.Б. и </w:t>
      </w:r>
      <w:proofErr w:type="spellStart"/>
      <w:proofErr w:type="gramStart"/>
      <w:r w:rsidRPr="00897A70">
        <w:rPr>
          <w:sz w:val="24"/>
          <w:szCs w:val="24"/>
          <w:lang w:eastAsia="en-US"/>
        </w:rPr>
        <w:t>др</w:t>
      </w:r>
      <w:proofErr w:type="spellEnd"/>
      <w:proofErr w:type="gramEnd"/>
      <w:r w:rsidRPr="00897A70">
        <w:rPr>
          <w:sz w:val="24"/>
          <w:szCs w:val="24"/>
          <w:lang w:eastAsia="en-US"/>
        </w:rPr>
        <w:t xml:space="preserve">  Геометрия 7-9 </w:t>
      </w:r>
      <w:proofErr w:type="spellStart"/>
      <w:r w:rsidRPr="00897A70">
        <w:rPr>
          <w:sz w:val="24"/>
          <w:szCs w:val="24"/>
          <w:lang w:eastAsia="en-US"/>
        </w:rPr>
        <w:t>кл</w:t>
      </w:r>
      <w:proofErr w:type="spellEnd"/>
      <w:r w:rsidRPr="00897A70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 </w:t>
      </w:r>
      <w:r w:rsidRPr="00897A70">
        <w:rPr>
          <w:sz w:val="24"/>
          <w:szCs w:val="24"/>
          <w:lang w:eastAsia="en-US"/>
        </w:rPr>
        <w:t>М.: Просвещение, 2013.</w:t>
      </w:r>
    </w:p>
    <w:p w:rsidR="00057C8B" w:rsidRPr="00057C8B" w:rsidRDefault="00057C8B" w:rsidP="00183FD3">
      <w:pPr>
        <w:pStyle w:val="Default"/>
        <w:ind w:left="360"/>
        <w:jc w:val="both"/>
        <w:rPr>
          <w:b/>
          <w:sz w:val="16"/>
          <w:szCs w:val="16"/>
        </w:rPr>
      </w:pPr>
    </w:p>
    <w:p w:rsidR="00183FD3" w:rsidRPr="00183FD3" w:rsidRDefault="00183FD3" w:rsidP="00057C8B">
      <w:pPr>
        <w:pStyle w:val="Default"/>
        <w:ind w:left="-57"/>
        <w:jc w:val="both"/>
        <w:rPr>
          <w:b/>
        </w:rPr>
      </w:pPr>
      <w:r w:rsidRPr="00183FD3">
        <w:rPr>
          <w:b/>
        </w:rPr>
        <w:t>Интернет ресурсы.</w:t>
      </w:r>
    </w:p>
    <w:p w:rsidR="00183FD3" w:rsidRPr="00057C8B" w:rsidRDefault="002A51DC" w:rsidP="00057C8B">
      <w:pPr>
        <w:pStyle w:val="a8"/>
        <w:numPr>
          <w:ilvl w:val="0"/>
          <w:numId w:val="30"/>
        </w:numPr>
        <w:ind w:left="0" w:firstLine="0"/>
        <w:rPr>
          <w:sz w:val="24"/>
          <w:szCs w:val="24"/>
          <w:lang w:val="en-US" w:eastAsia="en-US"/>
        </w:rPr>
      </w:pPr>
      <w:hyperlink r:id="rId9" w:history="1">
        <w:r w:rsidR="00183FD3" w:rsidRPr="00057C8B">
          <w:rPr>
            <w:rStyle w:val="aa"/>
            <w:sz w:val="24"/>
            <w:szCs w:val="24"/>
            <w:u w:val="none"/>
            <w:lang w:val="en-US" w:eastAsia="en-US"/>
          </w:rPr>
          <w:t>Http://4egena100.ru/gia-9-klass/gia-9-matematika.html</w:t>
        </w:r>
      </w:hyperlink>
    </w:p>
    <w:p w:rsidR="00183FD3" w:rsidRPr="00471187" w:rsidRDefault="002A51DC" w:rsidP="00057C8B">
      <w:pPr>
        <w:pStyle w:val="a8"/>
        <w:numPr>
          <w:ilvl w:val="0"/>
          <w:numId w:val="30"/>
        </w:numPr>
        <w:ind w:left="0" w:firstLine="0"/>
        <w:rPr>
          <w:sz w:val="24"/>
          <w:szCs w:val="24"/>
          <w:lang w:val="en-US" w:eastAsia="en-US"/>
        </w:rPr>
      </w:pPr>
      <w:hyperlink r:id="rId10" w:history="1">
        <w:r w:rsidR="00183FD3" w:rsidRPr="00471187">
          <w:rPr>
            <w:rStyle w:val="aa"/>
            <w:sz w:val="24"/>
            <w:szCs w:val="24"/>
            <w:u w:val="none"/>
            <w:lang w:val="en-US" w:eastAsia="en-US"/>
          </w:rPr>
          <w:t>http://math.video-repetitor.ru/gia.php</w:t>
        </w:r>
      </w:hyperlink>
    </w:p>
    <w:p w:rsidR="00183FD3" w:rsidRPr="00057C8B" w:rsidRDefault="00183FD3" w:rsidP="00057C8B">
      <w:pPr>
        <w:pStyle w:val="a8"/>
        <w:numPr>
          <w:ilvl w:val="0"/>
          <w:numId w:val="30"/>
        </w:numPr>
        <w:ind w:left="0" w:firstLine="0"/>
        <w:rPr>
          <w:sz w:val="24"/>
          <w:szCs w:val="24"/>
          <w:lang w:eastAsia="en-US"/>
        </w:rPr>
      </w:pPr>
      <w:r w:rsidRPr="00057C8B">
        <w:rPr>
          <w:sz w:val="24"/>
          <w:szCs w:val="24"/>
          <w:lang w:eastAsia="en-US"/>
        </w:rPr>
        <w:t>Http://iq2u.ru/tests/34</w:t>
      </w:r>
    </w:p>
    <w:p w:rsidR="00183FD3" w:rsidRPr="00057C8B" w:rsidRDefault="002A51DC" w:rsidP="00057C8B">
      <w:pPr>
        <w:pStyle w:val="a8"/>
        <w:numPr>
          <w:ilvl w:val="0"/>
          <w:numId w:val="30"/>
        </w:numPr>
        <w:ind w:left="0" w:firstLine="0"/>
        <w:rPr>
          <w:sz w:val="24"/>
          <w:szCs w:val="24"/>
          <w:lang w:eastAsia="en-US"/>
        </w:rPr>
      </w:pPr>
      <w:hyperlink r:id="rId11" w:history="1">
        <w:r w:rsidR="00183FD3" w:rsidRPr="00057C8B">
          <w:rPr>
            <w:rStyle w:val="aa"/>
            <w:sz w:val="24"/>
            <w:szCs w:val="24"/>
            <w:u w:val="none"/>
            <w:lang w:eastAsia="en-US"/>
          </w:rPr>
          <w:t>http://uztest.ru/exam?idexam=29</w:t>
        </w:r>
      </w:hyperlink>
    </w:p>
    <w:p w:rsidR="00183FD3" w:rsidRPr="00057C8B" w:rsidRDefault="002A51DC" w:rsidP="00057C8B">
      <w:pPr>
        <w:pStyle w:val="a8"/>
        <w:numPr>
          <w:ilvl w:val="0"/>
          <w:numId w:val="30"/>
        </w:numPr>
        <w:ind w:left="0" w:firstLine="0"/>
        <w:rPr>
          <w:sz w:val="24"/>
          <w:szCs w:val="24"/>
          <w:lang w:eastAsia="en-US"/>
        </w:rPr>
      </w:pPr>
      <w:hyperlink r:id="rId12" w:history="1">
        <w:r w:rsidR="00183FD3" w:rsidRPr="00057C8B">
          <w:rPr>
            <w:rStyle w:val="aa"/>
            <w:sz w:val="24"/>
            <w:szCs w:val="24"/>
            <w:u w:val="none"/>
            <w:lang w:eastAsia="en-US"/>
          </w:rPr>
          <w:t>https://ege.yandex.ru/mathematics-gia/</w:t>
        </w:r>
      </w:hyperlink>
    </w:p>
    <w:p w:rsidR="00183FD3" w:rsidRPr="00057C8B" w:rsidRDefault="00183FD3" w:rsidP="00057C8B">
      <w:pPr>
        <w:pStyle w:val="a8"/>
        <w:numPr>
          <w:ilvl w:val="0"/>
          <w:numId w:val="30"/>
        </w:numPr>
        <w:ind w:left="0" w:firstLine="0"/>
        <w:rPr>
          <w:sz w:val="24"/>
          <w:szCs w:val="24"/>
          <w:lang w:val="en-US" w:eastAsia="en-US"/>
        </w:rPr>
      </w:pPr>
      <w:r w:rsidRPr="00057C8B">
        <w:rPr>
          <w:sz w:val="24"/>
          <w:szCs w:val="24"/>
          <w:lang w:val="en-US" w:eastAsia="en-US"/>
        </w:rPr>
        <w:t>Http://gia-online.ru/tests/3</w:t>
      </w:r>
    </w:p>
    <w:p w:rsidR="00057C8B" w:rsidRPr="00057C8B" w:rsidRDefault="002A51DC" w:rsidP="00057C8B">
      <w:pPr>
        <w:pStyle w:val="a8"/>
        <w:numPr>
          <w:ilvl w:val="0"/>
          <w:numId w:val="30"/>
        </w:numPr>
        <w:ind w:left="0" w:firstLine="0"/>
        <w:rPr>
          <w:sz w:val="24"/>
          <w:szCs w:val="24"/>
          <w:lang w:val="en-US" w:eastAsia="en-US"/>
        </w:rPr>
      </w:pPr>
      <w:hyperlink r:id="rId13" w:history="1">
        <w:r w:rsidR="00057C8B" w:rsidRPr="00094FF2">
          <w:rPr>
            <w:rStyle w:val="aa"/>
            <w:sz w:val="24"/>
            <w:szCs w:val="24"/>
            <w:lang w:val="en-US" w:eastAsia="en-US"/>
          </w:rPr>
          <w:t>Http://egeurok.ru/load/gia_po_matematike_2016/testy_gia_po_matematike_1_9_zadanija_lysenko_2012/</w:t>
        </w:r>
      </w:hyperlink>
    </w:p>
    <w:p w:rsidR="00183FD3" w:rsidRPr="00057C8B" w:rsidRDefault="00183FD3" w:rsidP="00057C8B">
      <w:pPr>
        <w:pStyle w:val="a8"/>
        <w:numPr>
          <w:ilvl w:val="0"/>
          <w:numId w:val="30"/>
        </w:numPr>
        <w:ind w:left="0" w:firstLine="0"/>
        <w:rPr>
          <w:sz w:val="24"/>
          <w:szCs w:val="24"/>
          <w:lang w:val="en-US" w:eastAsia="en-US"/>
        </w:rPr>
      </w:pPr>
      <w:r w:rsidRPr="00057C8B">
        <w:rPr>
          <w:sz w:val="24"/>
          <w:szCs w:val="24"/>
          <w:lang w:val="en-US" w:eastAsia="en-US"/>
        </w:rPr>
        <w:t>Http://www.alleng.ru/edu/math7.htm</w:t>
      </w:r>
    </w:p>
    <w:p w:rsidR="00183FD3" w:rsidRPr="00183FD3" w:rsidRDefault="00183FD3" w:rsidP="00057C8B">
      <w:pPr>
        <w:ind w:left="-57"/>
        <w:rPr>
          <w:lang w:val="en-US" w:eastAsia="en-US"/>
        </w:rPr>
      </w:pPr>
    </w:p>
    <w:p w:rsidR="00183FD3" w:rsidRPr="00183FD3" w:rsidRDefault="00183FD3" w:rsidP="00183FD3">
      <w:pPr>
        <w:rPr>
          <w:lang w:val="en-US" w:eastAsia="en-US"/>
        </w:rPr>
      </w:pPr>
    </w:p>
    <w:p w:rsidR="00183FD3" w:rsidRPr="00183FD3" w:rsidRDefault="00183FD3" w:rsidP="00183FD3">
      <w:pPr>
        <w:rPr>
          <w:lang w:val="en-US" w:eastAsia="en-US"/>
        </w:rPr>
      </w:pPr>
    </w:p>
    <w:p w:rsidR="00183FD3" w:rsidRPr="00183FD3" w:rsidRDefault="00183FD3" w:rsidP="00183FD3">
      <w:pPr>
        <w:rPr>
          <w:lang w:val="en-US" w:eastAsia="en-US"/>
        </w:rPr>
      </w:pPr>
    </w:p>
    <w:p w:rsidR="00A16541" w:rsidRPr="00057C8B" w:rsidRDefault="00A16541" w:rsidP="00F813AE">
      <w:pPr>
        <w:pStyle w:val="Default"/>
        <w:ind w:firstLine="708"/>
        <w:jc w:val="center"/>
        <w:rPr>
          <w:b/>
          <w:bCs/>
          <w:color w:val="auto"/>
          <w:sz w:val="28"/>
          <w:szCs w:val="28"/>
          <w:lang w:val="en-US"/>
        </w:rPr>
      </w:pPr>
    </w:p>
    <w:p w:rsidR="00897A70" w:rsidRPr="00183FD3" w:rsidRDefault="00897A70">
      <w:pPr>
        <w:ind w:firstLine="708"/>
        <w:rPr>
          <w:sz w:val="24"/>
          <w:szCs w:val="24"/>
          <w:lang w:val="en-US" w:eastAsia="en-US"/>
        </w:rPr>
      </w:pPr>
    </w:p>
    <w:sectPr w:rsidR="00897A70" w:rsidRPr="00183FD3" w:rsidSect="00057C8B">
      <w:pgSz w:w="11906" w:h="16838"/>
      <w:pgMar w:top="1134" w:right="851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EC7" w:rsidRDefault="00AB3EC7" w:rsidP="00800B1D">
      <w:r>
        <w:separator/>
      </w:r>
    </w:p>
  </w:endnote>
  <w:endnote w:type="continuationSeparator" w:id="0">
    <w:p w:rsidR="00AB3EC7" w:rsidRDefault="00AB3EC7" w:rsidP="00800B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CBB" w:rsidRDefault="002A51DC" w:rsidP="008B1CB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B1CB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B1CBB">
      <w:rPr>
        <w:rStyle w:val="a5"/>
        <w:noProof/>
      </w:rPr>
      <w:t>6</w:t>
    </w:r>
    <w:r>
      <w:rPr>
        <w:rStyle w:val="a5"/>
      </w:rPr>
      <w:fldChar w:fldCharType="end"/>
    </w:r>
  </w:p>
  <w:p w:rsidR="008B1CBB" w:rsidRDefault="008B1CB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219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B1CBB" w:rsidRPr="004054FB" w:rsidRDefault="002A51DC">
        <w:pPr>
          <w:pStyle w:val="a3"/>
          <w:jc w:val="right"/>
          <w:rPr>
            <w:rFonts w:ascii="Times New Roman" w:hAnsi="Times New Roman" w:cs="Times New Roman"/>
          </w:rPr>
        </w:pPr>
        <w:r w:rsidRPr="004054FB">
          <w:rPr>
            <w:rFonts w:ascii="Times New Roman" w:hAnsi="Times New Roman" w:cs="Times New Roman"/>
          </w:rPr>
          <w:fldChar w:fldCharType="begin"/>
        </w:r>
        <w:r w:rsidR="008B1CBB" w:rsidRPr="004054FB">
          <w:rPr>
            <w:rFonts w:ascii="Times New Roman" w:hAnsi="Times New Roman" w:cs="Times New Roman"/>
          </w:rPr>
          <w:instrText xml:space="preserve"> PAGE   \* MERGEFORMAT </w:instrText>
        </w:r>
        <w:r w:rsidRPr="004054FB">
          <w:rPr>
            <w:rFonts w:ascii="Times New Roman" w:hAnsi="Times New Roman" w:cs="Times New Roman"/>
          </w:rPr>
          <w:fldChar w:fldCharType="separate"/>
        </w:r>
        <w:r w:rsidR="00471187">
          <w:rPr>
            <w:rFonts w:ascii="Times New Roman" w:hAnsi="Times New Roman" w:cs="Times New Roman"/>
            <w:noProof/>
          </w:rPr>
          <w:t>2</w:t>
        </w:r>
        <w:r w:rsidRPr="004054FB">
          <w:rPr>
            <w:rFonts w:ascii="Times New Roman" w:hAnsi="Times New Roman" w:cs="Times New Roman"/>
          </w:rPr>
          <w:fldChar w:fldCharType="end"/>
        </w:r>
      </w:p>
    </w:sdtContent>
  </w:sdt>
  <w:p w:rsidR="008B1CBB" w:rsidRDefault="008B1CB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EC7" w:rsidRDefault="00AB3EC7" w:rsidP="00800B1D">
      <w:r>
        <w:separator/>
      </w:r>
    </w:p>
  </w:footnote>
  <w:footnote w:type="continuationSeparator" w:id="0">
    <w:p w:rsidR="00AB3EC7" w:rsidRDefault="00AB3EC7" w:rsidP="00800B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72EAD00"/>
    <w:multiLevelType w:val="hybridMultilevel"/>
    <w:tmpl w:val="0FD2FCD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3EA2398"/>
    <w:multiLevelType w:val="hybridMultilevel"/>
    <w:tmpl w:val="BCA5E20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624C5C0"/>
    <w:multiLevelType w:val="hybridMultilevel"/>
    <w:tmpl w:val="7FBD9A8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1B5AFF8"/>
    <w:multiLevelType w:val="hybridMultilevel"/>
    <w:tmpl w:val="91F21E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EA5D9DD2"/>
    <w:multiLevelType w:val="hybridMultilevel"/>
    <w:tmpl w:val="4256F43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EA70B059"/>
    <w:multiLevelType w:val="hybridMultilevel"/>
    <w:tmpl w:val="AFEF6F46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EAAE7E8E"/>
    <w:multiLevelType w:val="hybridMultilevel"/>
    <w:tmpl w:val="AF26731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5460A1D"/>
    <w:multiLevelType w:val="hybridMultilevel"/>
    <w:tmpl w:val="58A074FA"/>
    <w:lvl w:ilvl="0" w:tplc="42122882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DC78FF"/>
    <w:multiLevelType w:val="hybridMultilevel"/>
    <w:tmpl w:val="4C5A6A9A"/>
    <w:lvl w:ilvl="0" w:tplc="42122882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1A0EB2"/>
    <w:multiLevelType w:val="hybridMultilevel"/>
    <w:tmpl w:val="077A2030"/>
    <w:lvl w:ilvl="0" w:tplc="42122882">
      <w:start w:val="1"/>
      <w:numFmt w:val="bullet"/>
      <w:lvlText w:val=""/>
      <w:lvlJc w:val="left"/>
      <w:pPr>
        <w:ind w:left="644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1F3852AF"/>
    <w:multiLevelType w:val="hybridMultilevel"/>
    <w:tmpl w:val="7C66BE4E"/>
    <w:lvl w:ilvl="0" w:tplc="42122882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A17129"/>
    <w:multiLevelType w:val="hybridMultilevel"/>
    <w:tmpl w:val="10D05C20"/>
    <w:lvl w:ilvl="0" w:tplc="42122882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DC2A73"/>
    <w:multiLevelType w:val="hybridMultilevel"/>
    <w:tmpl w:val="50F65876"/>
    <w:lvl w:ilvl="0" w:tplc="6680BC8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E91EA7"/>
    <w:multiLevelType w:val="hybridMultilevel"/>
    <w:tmpl w:val="56D0F9E2"/>
    <w:lvl w:ilvl="0" w:tplc="49C0DAA8">
      <w:start w:val="1"/>
      <w:numFmt w:val="decimal"/>
      <w:lvlText w:val="%1."/>
      <w:lvlJc w:val="left"/>
      <w:pPr>
        <w:ind w:left="2376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2F9D5493"/>
    <w:multiLevelType w:val="hybridMultilevel"/>
    <w:tmpl w:val="A950F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302463"/>
    <w:multiLevelType w:val="hybridMultilevel"/>
    <w:tmpl w:val="634E1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4D548D"/>
    <w:multiLevelType w:val="hybridMultilevel"/>
    <w:tmpl w:val="98D215D8"/>
    <w:lvl w:ilvl="0" w:tplc="49C0DAA8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71E3D70"/>
    <w:multiLevelType w:val="hybridMultilevel"/>
    <w:tmpl w:val="59A8E11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371F6EDE"/>
    <w:multiLevelType w:val="hybridMultilevel"/>
    <w:tmpl w:val="C00E6C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2270B8F"/>
    <w:multiLevelType w:val="hybridMultilevel"/>
    <w:tmpl w:val="17AC7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192997"/>
    <w:multiLevelType w:val="hybridMultilevel"/>
    <w:tmpl w:val="18083F6E"/>
    <w:lvl w:ilvl="0" w:tplc="B4A0117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497461"/>
    <w:multiLevelType w:val="hybridMultilevel"/>
    <w:tmpl w:val="0ED8EF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7A1DB51"/>
    <w:multiLevelType w:val="hybridMultilevel"/>
    <w:tmpl w:val="E21FBE6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6291B65B"/>
    <w:multiLevelType w:val="hybridMultilevel"/>
    <w:tmpl w:val="8EBDBD9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643804C9"/>
    <w:multiLevelType w:val="hybridMultilevel"/>
    <w:tmpl w:val="A98CEB0E"/>
    <w:lvl w:ilvl="0" w:tplc="D5F01AB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B952D0"/>
    <w:multiLevelType w:val="hybridMultilevel"/>
    <w:tmpl w:val="FBC43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7132DC"/>
    <w:multiLevelType w:val="hybridMultilevel"/>
    <w:tmpl w:val="B140343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73182671"/>
    <w:multiLevelType w:val="hybridMultilevel"/>
    <w:tmpl w:val="DAFED074"/>
    <w:lvl w:ilvl="0" w:tplc="42122882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4A1402"/>
    <w:multiLevelType w:val="hybridMultilevel"/>
    <w:tmpl w:val="2F9606BE"/>
    <w:lvl w:ilvl="0" w:tplc="612896F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6271BB"/>
    <w:multiLevelType w:val="hybridMultilevel"/>
    <w:tmpl w:val="6C543F9A"/>
    <w:lvl w:ilvl="0" w:tplc="1B4C8BC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6"/>
  </w:num>
  <w:num w:numId="3">
    <w:abstractNumId w:val="3"/>
  </w:num>
  <w:num w:numId="4">
    <w:abstractNumId w:val="1"/>
  </w:num>
  <w:num w:numId="5">
    <w:abstractNumId w:val="22"/>
  </w:num>
  <w:num w:numId="6">
    <w:abstractNumId w:val="6"/>
  </w:num>
  <w:num w:numId="7">
    <w:abstractNumId w:val="23"/>
  </w:num>
  <w:num w:numId="8">
    <w:abstractNumId w:val="5"/>
  </w:num>
  <w:num w:numId="9">
    <w:abstractNumId w:val="0"/>
  </w:num>
  <w:num w:numId="10">
    <w:abstractNumId w:val="4"/>
  </w:num>
  <w:num w:numId="11">
    <w:abstractNumId w:val="25"/>
  </w:num>
  <w:num w:numId="12">
    <w:abstractNumId w:val="10"/>
  </w:num>
  <w:num w:numId="13">
    <w:abstractNumId w:val="12"/>
  </w:num>
  <w:num w:numId="14">
    <w:abstractNumId w:val="27"/>
  </w:num>
  <w:num w:numId="15">
    <w:abstractNumId w:val="20"/>
  </w:num>
  <w:num w:numId="16">
    <w:abstractNumId w:val="11"/>
  </w:num>
  <w:num w:numId="17">
    <w:abstractNumId w:val="24"/>
  </w:num>
  <w:num w:numId="18">
    <w:abstractNumId w:val="9"/>
  </w:num>
  <w:num w:numId="19">
    <w:abstractNumId w:val="7"/>
  </w:num>
  <w:num w:numId="20">
    <w:abstractNumId w:val="29"/>
  </w:num>
  <w:num w:numId="21">
    <w:abstractNumId w:val="8"/>
  </w:num>
  <w:num w:numId="22">
    <w:abstractNumId w:val="28"/>
  </w:num>
  <w:num w:numId="23">
    <w:abstractNumId w:val="15"/>
  </w:num>
  <w:num w:numId="24">
    <w:abstractNumId w:val="21"/>
  </w:num>
  <w:num w:numId="25">
    <w:abstractNumId w:val="19"/>
  </w:num>
  <w:num w:numId="26">
    <w:abstractNumId w:val="18"/>
  </w:num>
  <w:num w:numId="27">
    <w:abstractNumId w:val="17"/>
  </w:num>
  <w:num w:numId="28">
    <w:abstractNumId w:val="16"/>
  </w:num>
  <w:num w:numId="29">
    <w:abstractNumId w:val="13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7429"/>
    <w:rsid w:val="00020E49"/>
    <w:rsid w:val="000221B5"/>
    <w:rsid w:val="00052385"/>
    <w:rsid w:val="00057C8B"/>
    <w:rsid w:val="000A3991"/>
    <w:rsid w:val="000B7722"/>
    <w:rsid w:val="00102CAA"/>
    <w:rsid w:val="001107F2"/>
    <w:rsid w:val="00183FD3"/>
    <w:rsid w:val="001C669A"/>
    <w:rsid w:val="001E4A06"/>
    <w:rsid w:val="0020704C"/>
    <w:rsid w:val="00227429"/>
    <w:rsid w:val="00241E5D"/>
    <w:rsid w:val="0027337D"/>
    <w:rsid w:val="002A51DC"/>
    <w:rsid w:val="002D6BA9"/>
    <w:rsid w:val="002F14A7"/>
    <w:rsid w:val="00321C04"/>
    <w:rsid w:val="00331A8B"/>
    <w:rsid w:val="0033226F"/>
    <w:rsid w:val="00353C5F"/>
    <w:rsid w:val="00366679"/>
    <w:rsid w:val="003878C4"/>
    <w:rsid w:val="0040069F"/>
    <w:rsid w:val="00471187"/>
    <w:rsid w:val="0047256C"/>
    <w:rsid w:val="00473384"/>
    <w:rsid w:val="004E291C"/>
    <w:rsid w:val="0050423E"/>
    <w:rsid w:val="005A7003"/>
    <w:rsid w:val="005B1FF5"/>
    <w:rsid w:val="005E4609"/>
    <w:rsid w:val="0064522F"/>
    <w:rsid w:val="00675D59"/>
    <w:rsid w:val="006827E7"/>
    <w:rsid w:val="00772E6B"/>
    <w:rsid w:val="00774BCC"/>
    <w:rsid w:val="007C6F93"/>
    <w:rsid w:val="007E1846"/>
    <w:rsid w:val="00800B1D"/>
    <w:rsid w:val="00820815"/>
    <w:rsid w:val="008723E1"/>
    <w:rsid w:val="00897A70"/>
    <w:rsid w:val="008B18FF"/>
    <w:rsid w:val="008B1CBB"/>
    <w:rsid w:val="008B36C7"/>
    <w:rsid w:val="009123D1"/>
    <w:rsid w:val="0092150E"/>
    <w:rsid w:val="00987AC4"/>
    <w:rsid w:val="00A16541"/>
    <w:rsid w:val="00A36927"/>
    <w:rsid w:val="00A71DD6"/>
    <w:rsid w:val="00AA0644"/>
    <w:rsid w:val="00AA6DFE"/>
    <w:rsid w:val="00AB3EC7"/>
    <w:rsid w:val="00AD7940"/>
    <w:rsid w:val="00B02A3A"/>
    <w:rsid w:val="00B13EFE"/>
    <w:rsid w:val="00B15639"/>
    <w:rsid w:val="00B85263"/>
    <w:rsid w:val="00BB1DDD"/>
    <w:rsid w:val="00C14C07"/>
    <w:rsid w:val="00C91CC7"/>
    <w:rsid w:val="00D471CF"/>
    <w:rsid w:val="00D67BD8"/>
    <w:rsid w:val="00DD735B"/>
    <w:rsid w:val="00DF2546"/>
    <w:rsid w:val="00E0020C"/>
    <w:rsid w:val="00E31B2A"/>
    <w:rsid w:val="00E5417A"/>
    <w:rsid w:val="00E73464"/>
    <w:rsid w:val="00EC723A"/>
    <w:rsid w:val="00F61846"/>
    <w:rsid w:val="00F61D3D"/>
    <w:rsid w:val="00F7000E"/>
    <w:rsid w:val="00F813AE"/>
    <w:rsid w:val="00F84055"/>
    <w:rsid w:val="00FB7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6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73384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74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footer"/>
    <w:basedOn w:val="a"/>
    <w:link w:val="a4"/>
    <w:uiPriority w:val="99"/>
    <w:rsid w:val="008B36C7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8B36C7"/>
    <w:rPr>
      <w:rFonts w:ascii="Calibri" w:eastAsia="Calibri" w:hAnsi="Calibri" w:cs="Calibri"/>
    </w:rPr>
  </w:style>
  <w:style w:type="character" w:styleId="a5">
    <w:name w:val="page number"/>
    <w:basedOn w:val="a0"/>
    <w:uiPriority w:val="99"/>
    <w:rsid w:val="008B36C7"/>
  </w:style>
  <w:style w:type="paragraph" w:styleId="a6">
    <w:name w:val="Body Text Indent"/>
    <w:basedOn w:val="a"/>
    <w:link w:val="a7"/>
    <w:rsid w:val="008B36C7"/>
    <w:pPr>
      <w:widowControl/>
      <w:autoSpaceDE/>
      <w:autoSpaceDN/>
      <w:adjustRightInd/>
      <w:ind w:firstLine="72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8B36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8B36C7"/>
    <w:pPr>
      <w:ind w:left="720"/>
      <w:contextualSpacing/>
    </w:pPr>
  </w:style>
  <w:style w:type="table" w:styleId="a9">
    <w:name w:val="Table Grid"/>
    <w:basedOn w:val="a1"/>
    <w:uiPriority w:val="59"/>
    <w:rsid w:val="00A16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C14C0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733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183FD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83FD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0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egeurok.ru/load/gia_po_matematike_2016/testy_gia_po_matematike_1_9_zadanija_lysenko_2012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ege.yandex.ru/mathematics-gi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uztest.ru/exam?idexam=29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math.video-repetitor.ru/gia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4egena100.ru/gia-9-klass/gia-9-matematika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2944</Words>
  <Characters>16784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dcterms:created xsi:type="dcterms:W3CDTF">2015-09-20T13:55:00Z</dcterms:created>
  <dcterms:modified xsi:type="dcterms:W3CDTF">2017-10-14T12:18:00Z</dcterms:modified>
</cp:coreProperties>
</file>