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5" w:rsidRPr="00B65D9A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</w:t>
      </w:r>
      <w:r w:rsidR="00681782">
        <w:rPr>
          <w:rFonts w:ascii="Times New Roman" w:hAnsi="Times New Roman"/>
          <w:b/>
          <w:sz w:val="24"/>
          <w:szCs w:val="24"/>
          <w:lang w:eastAsia="ru-RU"/>
        </w:rPr>
        <w:t>щеоб</w:t>
      </w:r>
      <w:r w:rsidRPr="00B65D9A">
        <w:rPr>
          <w:rFonts w:ascii="Times New Roman" w:hAnsi="Times New Roman"/>
          <w:b/>
          <w:sz w:val="24"/>
          <w:szCs w:val="24"/>
          <w:lang w:eastAsia="ru-RU"/>
        </w:rPr>
        <w:t>разовательное учреждение</w:t>
      </w:r>
    </w:p>
    <w:p w:rsidR="00252B05" w:rsidRPr="00B65D9A" w:rsidRDefault="00681782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52B05" w:rsidRPr="00B65D9A">
        <w:rPr>
          <w:rFonts w:ascii="Times New Roman" w:hAnsi="Times New Roman"/>
          <w:b/>
          <w:sz w:val="24"/>
          <w:szCs w:val="24"/>
          <w:lang w:eastAsia="ru-RU"/>
        </w:rPr>
        <w:t>редняя об</w:t>
      </w:r>
      <w:r>
        <w:rPr>
          <w:rFonts w:ascii="Times New Roman" w:hAnsi="Times New Roman"/>
          <w:b/>
          <w:sz w:val="24"/>
          <w:szCs w:val="24"/>
          <w:lang w:eastAsia="ru-RU"/>
        </w:rPr>
        <w:t>щеоб</w:t>
      </w:r>
      <w:r w:rsidR="00252B05" w:rsidRPr="00B65D9A">
        <w:rPr>
          <w:rFonts w:ascii="Times New Roman" w:hAnsi="Times New Roman"/>
          <w:b/>
          <w:sz w:val="24"/>
          <w:szCs w:val="24"/>
          <w:lang w:eastAsia="ru-RU"/>
        </w:rPr>
        <w:t>разовательная школа с</w:t>
      </w:r>
      <w:r>
        <w:rPr>
          <w:rFonts w:ascii="Times New Roman" w:hAnsi="Times New Roman"/>
          <w:b/>
          <w:sz w:val="24"/>
          <w:szCs w:val="24"/>
          <w:lang w:eastAsia="ru-RU"/>
        </w:rPr>
        <w:t>. Киселёвка</w:t>
      </w:r>
    </w:p>
    <w:p w:rsidR="00252B05" w:rsidRPr="00B65D9A" w:rsidRDefault="00681782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Ульчского м</w:t>
      </w:r>
      <w:r w:rsidR="00252B05" w:rsidRPr="00B65D9A">
        <w:rPr>
          <w:rFonts w:ascii="Times New Roman" w:hAnsi="Times New Roman"/>
          <w:b/>
          <w:sz w:val="24"/>
          <w:szCs w:val="24"/>
          <w:lang w:eastAsia="ru-RU"/>
        </w:rPr>
        <w:t>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ого </w:t>
      </w:r>
      <w:r w:rsidR="00252B05" w:rsidRPr="00B65D9A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252B05" w:rsidRPr="00B65D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Хабаровского края</w:t>
      </w:r>
    </w:p>
    <w:p w:rsidR="00252B05" w:rsidRPr="00B65D9A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F942F4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F942F4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F942F4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F942F4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учебного курса</w:t>
      </w:r>
    </w:p>
    <w:p w:rsidR="00252B05" w:rsidRPr="00B65D9A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«Мировая Художественная Культура»</w:t>
      </w:r>
    </w:p>
    <w:p w:rsidR="00252B05" w:rsidRPr="00B65D9A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>для 10-11  классов</w:t>
      </w:r>
    </w:p>
    <w:p w:rsidR="00252B05" w:rsidRPr="00B65D9A" w:rsidRDefault="00252B05" w:rsidP="0068178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 xml:space="preserve">Составитель: учитель </w:t>
      </w:r>
      <w:r w:rsidR="00681782">
        <w:rPr>
          <w:rFonts w:ascii="Times New Roman" w:hAnsi="Times New Roman"/>
          <w:b/>
          <w:sz w:val="24"/>
          <w:szCs w:val="24"/>
          <w:lang w:eastAsia="ru-RU"/>
        </w:rPr>
        <w:t xml:space="preserve"> истории и обществознания В.Н. Казюкина</w:t>
      </w:r>
    </w:p>
    <w:p w:rsidR="00252B05" w:rsidRPr="00B65D9A" w:rsidRDefault="00252B05" w:rsidP="00B65D9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B65D9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B65D9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A0193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2017-2019</w:t>
      </w:r>
      <w:r w:rsidRPr="00B65D9A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252B05" w:rsidRPr="00B65D9A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2B05" w:rsidRPr="00B65D9A" w:rsidRDefault="00252B05" w:rsidP="00901EF7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81782" w:rsidRDefault="00681782" w:rsidP="00901E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81782" w:rsidRDefault="00681782" w:rsidP="00901E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81782" w:rsidRDefault="00681782" w:rsidP="00901E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81782" w:rsidRDefault="00681782" w:rsidP="00901E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81782" w:rsidRDefault="00681782" w:rsidP="00901E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81782" w:rsidRDefault="00681782" w:rsidP="00901E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942F4" w:rsidRPr="00B65D9A" w:rsidRDefault="00F942F4" w:rsidP="00901EF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:rsidR="00252B05" w:rsidRPr="00B65D9A" w:rsidRDefault="00252B05" w:rsidP="00901EF7">
      <w:pPr>
        <w:pStyle w:val="a4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B65D9A">
        <w:rPr>
          <w:rFonts w:ascii="Times New Roman" w:hAnsi="Times New Roman"/>
          <w:b/>
          <w:w w:val="90"/>
          <w:sz w:val="24"/>
          <w:szCs w:val="24"/>
        </w:rPr>
        <w:lastRenderedPageBreak/>
        <w:t>ПОЯСНИТЕЛЬНАЯ ЗАПИСКА</w:t>
      </w:r>
    </w:p>
    <w:p w:rsidR="00252B05" w:rsidRPr="00B65D9A" w:rsidRDefault="00252B05" w:rsidP="00901EF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нормативных документов:</w:t>
      </w:r>
    </w:p>
    <w:p w:rsidR="00252B05" w:rsidRPr="00B65D9A" w:rsidRDefault="00252B05" w:rsidP="00901EF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Закон РФ «Об образовании»;</w:t>
      </w:r>
    </w:p>
    <w:p w:rsidR="00252B05" w:rsidRPr="00B65D9A" w:rsidRDefault="00252B05" w:rsidP="00901EF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Федеральный базисный учебный план для    образовательных учреждений РФ от 09.03.2004 № 1312;</w:t>
      </w:r>
    </w:p>
    <w:p w:rsidR="00252B05" w:rsidRPr="00B65D9A" w:rsidRDefault="00252B05" w:rsidP="00901EF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Государственный образовательный стандарт основного общего и среднего (полного) общего образования;</w:t>
      </w:r>
    </w:p>
    <w:p w:rsidR="00252B05" w:rsidRPr="00B65D9A" w:rsidRDefault="00252B05" w:rsidP="00901EF7">
      <w:pPr>
        <w:pStyle w:val="a4"/>
        <w:rPr>
          <w:rFonts w:ascii="Times New Roman" w:hAnsi="Times New Roman"/>
          <w:sz w:val="24"/>
          <w:szCs w:val="24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 Примерная программа основного общего образования по Мировой Художественной Культуре «</w:t>
      </w:r>
      <w:r w:rsidRPr="00B65D9A">
        <w:rPr>
          <w:rFonts w:ascii="Times New Roman" w:hAnsi="Times New Roman"/>
          <w:sz w:val="24"/>
          <w:szCs w:val="24"/>
        </w:rPr>
        <w:t xml:space="preserve">Программы  для общеобразовательных учреждений.  «Мировая художественная культура» 5-11 </w:t>
      </w:r>
      <w:proofErr w:type="spellStart"/>
      <w:r w:rsidRPr="00B65D9A">
        <w:rPr>
          <w:rFonts w:ascii="Times New Roman" w:hAnsi="Times New Roman"/>
          <w:sz w:val="24"/>
          <w:szCs w:val="24"/>
        </w:rPr>
        <w:t>кл</w:t>
      </w:r>
      <w:proofErr w:type="spellEnd"/>
      <w:r w:rsidRPr="00B65D9A">
        <w:rPr>
          <w:rFonts w:ascii="Times New Roman" w:hAnsi="Times New Roman"/>
          <w:sz w:val="24"/>
          <w:szCs w:val="24"/>
        </w:rPr>
        <w:t xml:space="preserve">. Составитель Данилова Г.И..- </w:t>
      </w:r>
      <w:proofErr w:type="spellStart"/>
      <w:r w:rsidRPr="00B65D9A">
        <w:rPr>
          <w:rFonts w:ascii="Times New Roman" w:hAnsi="Times New Roman"/>
          <w:sz w:val="24"/>
          <w:szCs w:val="24"/>
        </w:rPr>
        <w:t>М.:Дрофа</w:t>
      </w:r>
      <w:proofErr w:type="spellEnd"/>
      <w:r w:rsidRPr="00B65D9A">
        <w:rPr>
          <w:rFonts w:ascii="Times New Roman" w:hAnsi="Times New Roman"/>
          <w:sz w:val="24"/>
          <w:szCs w:val="24"/>
        </w:rPr>
        <w:t>, 2009.</w:t>
      </w:r>
    </w:p>
    <w:p w:rsidR="00252B05" w:rsidRPr="00B65D9A" w:rsidRDefault="00252B05" w:rsidP="00901EF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   Обязательный минимум содержания основного общего  курса искусства Мировая  художественная  Культура</w:t>
      </w:r>
    </w:p>
    <w:p w:rsidR="00252B05" w:rsidRPr="00B65D9A" w:rsidRDefault="00252B05" w:rsidP="00901EF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B65D9A">
        <w:rPr>
          <w:rFonts w:ascii="Times New Roman" w:eastAsia="Arial Unicode MS" w:hAnsi="Arial Unicode MS" w:hint="eastAsia"/>
          <w:color w:val="000000"/>
          <w:sz w:val="24"/>
          <w:szCs w:val="24"/>
          <w:lang w:eastAsia="ru-RU"/>
        </w:rPr>
        <w:t>​</w:t>
      </w: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 Концепция модернизации Российского образования на период до 2010 года, утвержденная распоряжением Правительства РФ от 29.12.2001 № 1756-р;</w:t>
      </w:r>
    </w:p>
    <w:p w:rsidR="00252B05" w:rsidRPr="00B65D9A" w:rsidRDefault="00252B05" w:rsidP="00901EF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2B05" w:rsidRPr="00B65D9A" w:rsidRDefault="00252B05" w:rsidP="00901EF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Календарно-тематический план ориентирован на использование учебника:</w:t>
      </w:r>
    </w:p>
    <w:p w:rsidR="00252B05" w:rsidRPr="00B65D9A" w:rsidRDefault="00252B05" w:rsidP="0058429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5D9A">
        <w:rPr>
          <w:rFonts w:ascii="Times New Roman" w:hAnsi="Times New Roman"/>
          <w:sz w:val="24"/>
          <w:szCs w:val="24"/>
        </w:rPr>
        <w:t xml:space="preserve">Даниловой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B65D9A">
          <w:rPr>
            <w:rFonts w:ascii="Times New Roman" w:hAnsi="Times New Roman"/>
            <w:sz w:val="24"/>
            <w:szCs w:val="24"/>
          </w:rPr>
          <w:t>2008 г</w:t>
        </w:r>
      </w:smartTag>
      <w:r w:rsidRPr="00B65D9A">
        <w:rPr>
          <w:rFonts w:ascii="Times New Roman" w:hAnsi="Times New Roman"/>
          <w:sz w:val="24"/>
          <w:szCs w:val="24"/>
        </w:rPr>
        <w:t>.;</w:t>
      </w:r>
    </w:p>
    <w:p w:rsidR="00252B05" w:rsidRPr="00B65D9A" w:rsidRDefault="00252B05" w:rsidP="0058429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5D9A">
        <w:rPr>
          <w:rFonts w:ascii="Times New Roman" w:hAnsi="Times New Roman"/>
          <w:sz w:val="24"/>
          <w:szCs w:val="24"/>
        </w:rPr>
        <w:t xml:space="preserve">Даниловой Г.И. Мировая художественная культура. От XVII века до  современности. 11 класс. Москва, изд-во «Дрофа», </w:t>
      </w:r>
      <w:smartTag w:uri="urn:schemas-microsoft-com:office:smarttags" w:element="metricconverter">
        <w:smartTagPr>
          <w:attr w:name="ProductID" w:val="2012 г"/>
        </w:smartTagPr>
        <w:r w:rsidRPr="00B65D9A">
          <w:rPr>
            <w:rFonts w:ascii="Times New Roman" w:hAnsi="Times New Roman"/>
            <w:sz w:val="24"/>
            <w:szCs w:val="24"/>
          </w:rPr>
          <w:t>2012 г</w:t>
        </w:r>
      </w:smartTag>
      <w:r w:rsidRPr="00B65D9A">
        <w:rPr>
          <w:rFonts w:ascii="Times New Roman" w:hAnsi="Times New Roman"/>
          <w:sz w:val="24"/>
          <w:szCs w:val="24"/>
        </w:rPr>
        <w:t>.;</w:t>
      </w:r>
    </w:p>
    <w:p w:rsidR="00252B05" w:rsidRPr="00B65D9A" w:rsidRDefault="00252B05" w:rsidP="00901EF7">
      <w:pPr>
        <w:pStyle w:val="a4"/>
        <w:rPr>
          <w:rFonts w:ascii="Times New Roman" w:hAnsi="Times New Roman"/>
          <w:sz w:val="24"/>
          <w:szCs w:val="24"/>
        </w:rPr>
      </w:pPr>
    </w:p>
    <w:p w:rsidR="00252B05" w:rsidRPr="00B65D9A" w:rsidRDefault="00252B05" w:rsidP="00901EF7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D9A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1 час в неделю, в 10 классе 34 часа в год и в 11 классе 33 часа в год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eastAsia="Arial Unicode MS" w:hAnsi="Arial Unicode MS" w:hint="eastAsia"/>
          <w:color w:val="000000"/>
          <w:lang w:eastAsia="ru-RU"/>
        </w:rPr>
        <w:t>​</w:t>
      </w:r>
      <w:r w:rsidRPr="00901EF7">
        <w:rPr>
          <w:rFonts w:ascii="Times New Roman" w:hAnsi="Times New Roman"/>
          <w:color w:val="000000"/>
          <w:lang w:eastAsia="ru-RU"/>
        </w:rPr>
        <w:t> </w:t>
      </w: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Общая характеристика учебного предмета</w:t>
      </w:r>
    </w:p>
    <w:p w:rsidR="00252B05" w:rsidRPr="00901EF7" w:rsidRDefault="00252B05" w:rsidP="00901EF7">
      <w:pPr>
        <w:pStyle w:val="a4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proofErr w:type="gramStart"/>
      <w:r w:rsidRPr="00901EF7">
        <w:rPr>
          <w:rFonts w:ascii="Times New Roman" w:hAnsi="Times New Roman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901EF7">
        <w:rPr>
          <w:rFonts w:ascii="Times New Roman" w:hAnsi="Times New Roman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901EF7">
        <w:rPr>
          <w:rFonts w:ascii="Times New Roman" w:hAnsi="Times New Roman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901EF7">
        <w:rPr>
          <w:rFonts w:ascii="Times New Roman" w:hAnsi="Times New Roman"/>
        </w:rPr>
        <w:t>интерпретаторских</w:t>
      </w:r>
      <w:proofErr w:type="spellEnd"/>
      <w:r w:rsidRPr="00901EF7">
        <w:rPr>
          <w:rFonts w:ascii="Times New Roman" w:hAnsi="Times New Roman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901EF7">
        <w:rPr>
          <w:rFonts w:ascii="Times New Roman" w:hAnsi="Times New Roman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lastRenderedPageBreak/>
        <w:t>Образовательные цели и задачи курса:</w:t>
      </w: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</w:rPr>
      </w:pP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развитие чувств, эмоций, образно-ассоциативного мышления и художественно-творческих способностей;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воспитание художественно-эстетического вкуса; потребности в освоении ценностей мировой культуры;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Воспитательные цели задачи курса: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252B05" w:rsidRDefault="00252B05" w:rsidP="00901EF7">
      <w:pPr>
        <w:pStyle w:val="a4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</w:rPr>
      </w:pPr>
      <w:proofErr w:type="spellStart"/>
      <w:r w:rsidRPr="00901EF7">
        <w:rPr>
          <w:rFonts w:ascii="Times New Roman" w:hAnsi="Times New Roman"/>
          <w:b/>
        </w:rPr>
        <w:t>Общеучебные</w:t>
      </w:r>
      <w:proofErr w:type="spellEnd"/>
      <w:r w:rsidRPr="00901EF7">
        <w:rPr>
          <w:rFonts w:ascii="Times New Roman" w:hAnsi="Times New Roman"/>
          <w:b/>
        </w:rPr>
        <w:t xml:space="preserve"> умения, навыки и способы деятельности</w:t>
      </w:r>
    </w:p>
    <w:p w:rsidR="00252B05" w:rsidRPr="00901EF7" w:rsidRDefault="00252B05" w:rsidP="00901EF7">
      <w:pPr>
        <w:pStyle w:val="a4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 xml:space="preserve">Рабочая программа предусматривает формирование у учащихся </w:t>
      </w:r>
      <w:proofErr w:type="spellStart"/>
      <w:r w:rsidRPr="00901EF7">
        <w:rPr>
          <w:rFonts w:ascii="Times New Roman" w:hAnsi="Times New Roman"/>
        </w:rPr>
        <w:t>общеучебных</w:t>
      </w:r>
      <w:proofErr w:type="spellEnd"/>
      <w:r w:rsidRPr="00901EF7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умение самостоятельно и мотивированно организовывать свою познавательную деятельность;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устанавливать несложные реальные связи и зависимости;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оценивать, сопоставлять и классифицировать феномены культуры и искусства;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lastRenderedPageBreak/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использовать мультимедийные ресурсы и компьютерные технологии для оформления творческих работ;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владеть основными формами публичных выступлений;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понимать ценность художественного образования как средства развития культуры личности;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определять собственное отношение к произведениям классики и современного искусства;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- осознавать свою культурную и национальную принадлежность.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Результаты обучения</w:t>
      </w: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</w:t>
      </w:r>
      <w:proofErr w:type="spellStart"/>
      <w:r w:rsidRPr="00901EF7">
        <w:rPr>
          <w:rFonts w:ascii="Times New Roman" w:hAnsi="Times New Roman"/>
        </w:rPr>
        <w:t>практикоориентированного</w:t>
      </w:r>
      <w:proofErr w:type="spellEnd"/>
      <w:r w:rsidRPr="00901EF7">
        <w:rPr>
          <w:rFonts w:ascii="Times New Roman" w:hAnsi="Times New Roman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proofErr w:type="gramStart"/>
      <w:r w:rsidRPr="00901EF7">
        <w:rPr>
          <w:rFonts w:ascii="Times New Roman" w:hAnsi="Times New Roman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901EF7">
        <w:rPr>
          <w:rFonts w:ascii="Times New Roman" w:hAnsi="Times New Roman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901EF7">
        <w:rPr>
          <w:rFonts w:ascii="Times New Roman" w:hAnsi="Times New Roman"/>
          <w:b/>
          <w:sz w:val="20"/>
          <w:szCs w:val="20"/>
        </w:rPr>
        <w:t>ТРЕБОВАНИЯ К УРОВНЮ ПОДГОТОВКИ ВЫПУСКНИКОВ</w:t>
      </w:r>
    </w:p>
    <w:p w:rsidR="00252B05" w:rsidRPr="00901EF7" w:rsidRDefault="00252B05" w:rsidP="00901EF7">
      <w:pPr>
        <w:pStyle w:val="a4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В результате изучения мировой художественной культуры ученик должен: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  <w:b/>
        </w:rPr>
        <w:t>Знать / понимать: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основные виды и жанры искусства;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изученные направления и стили мировой художественной культуры;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шедевры мировой художественной культуры;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особенности языка различных видов искусства.</w:t>
      </w:r>
    </w:p>
    <w:p w:rsidR="00252B05" w:rsidRPr="00901EF7" w:rsidRDefault="00252B05" w:rsidP="00901EF7">
      <w:pPr>
        <w:pStyle w:val="a4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>Уметь: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направлением.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устанавливать стилевые и сюжетные связи между произведениями разных видов искусства;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выполнять учебные и творческие задания (доклады, сообщения).</w:t>
      </w:r>
    </w:p>
    <w:p w:rsidR="00252B05" w:rsidRPr="00901EF7" w:rsidRDefault="00252B05" w:rsidP="00901EF7">
      <w:pPr>
        <w:pStyle w:val="a4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a4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901EF7">
        <w:rPr>
          <w:rFonts w:ascii="Times New Roman" w:hAnsi="Times New Roman"/>
          <w:b/>
        </w:rPr>
        <w:t>для</w:t>
      </w:r>
      <w:proofErr w:type="gramEnd"/>
      <w:r w:rsidRPr="00901EF7">
        <w:rPr>
          <w:rFonts w:ascii="Times New Roman" w:hAnsi="Times New Roman"/>
          <w:b/>
        </w:rPr>
        <w:t>: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выбора путей своего культурного развития;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организации личного и коллективного досуга;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выражения собственного суждения о произведениях классики и современного искусства;</w:t>
      </w:r>
    </w:p>
    <w:p w:rsidR="00252B05" w:rsidRPr="00901EF7" w:rsidRDefault="00252B05" w:rsidP="00901EF7">
      <w:pPr>
        <w:pStyle w:val="a4"/>
        <w:rPr>
          <w:rFonts w:ascii="Times New Roman" w:hAnsi="Times New Roman"/>
        </w:rPr>
      </w:pPr>
      <w:r w:rsidRPr="00901EF7">
        <w:rPr>
          <w:rFonts w:ascii="Times New Roman" w:hAnsi="Times New Roman"/>
        </w:rPr>
        <w:t>самостоятельного художественного творчества.</w:t>
      </w: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901EF7">
        <w:rPr>
          <w:rFonts w:ascii="Times New Roman" w:hAnsi="Times New Roman"/>
          <w:b/>
          <w:i/>
          <w:sz w:val="24"/>
          <w:szCs w:val="24"/>
        </w:rPr>
        <w:lastRenderedPageBreak/>
        <w:t>Контроль уровня   обученности</w:t>
      </w: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01EF7">
        <w:rPr>
          <w:rFonts w:ascii="Times New Roman" w:hAnsi="Times New Roman"/>
          <w:b/>
          <w:i/>
          <w:sz w:val="24"/>
          <w:szCs w:val="24"/>
        </w:rPr>
        <w:t>10</w:t>
      </w:r>
      <w:r w:rsidRPr="00901EF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5768"/>
        <w:gridCol w:w="3119"/>
        <w:gridCol w:w="4536"/>
      </w:tblGrid>
      <w:tr w:rsidR="00252B05" w:rsidRPr="00901EF7" w:rsidTr="00376698"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Форма  контроля</w:t>
            </w:r>
          </w:p>
        </w:tc>
      </w:tr>
      <w:tr w:rsidR="00252B05" w:rsidRPr="00901EF7" w:rsidTr="00F942F4">
        <w:trPr>
          <w:trHeight w:val="586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Первые художники Земли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Входной контроль. Тест</w:t>
            </w:r>
          </w:p>
        </w:tc>
      </w:tr>
      <w:tr w:rsidR="00252B05" w:rsidRPr="00901EF7" w:rsidTr="00376698">
        <w:trPr>
          <w:trHeight w:val="555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4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и музыка Древнего Египта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</w:t>
            </w:r>
          </w:p>
        </w:tc>
      </w:tr>
      <w:tr w:rsidR="00252B05" w:rsidRPr="00901EF7" w:rsidTr="00376698">
        <w:trPr>
          <w:trHeight w:val="450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6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Искусство </w:t>
            </w:r>
            <w:proofErr w:type="spellStart"/>
            <w:r w:rsidRPr="00901EF7">
              <w:rPr>
                <w:rFonts w:ascii="Times New Roman" w:hAnsi="Times New Roman"/>
              </w:rPr>
              <w:t>доколумбовской</w:t>
            </w:r>
            <w:proofErr w:type="spellEnd"/>
            <w:r w:rsidRPr="00901EF7">
              <w:rPr>
                <w:rFonts w:ascii="Times New Roman" w:hAnsi="Times New Roman"/>
              </w:rPr>
              <w:t xml:space="preserve"> Америки.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</w:t>
            </w:r>
          </w:p>
        </w:tc>
      </w:tr>
      <w:tr w:rsidR="00252B05" w:rsidRPr="00901EF7" w:rsidTr="00376698">
        <w:trPr>
          <w:trHeight w:val="360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8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Контрольный срез по теме «Древние цивилизации»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</w:t>
            </w:r>
          </w:p>
        </w:tc>
      </w:tr>
      <w:tr w:rsidR="00252B05" w:rsidRPr="00901EF7" w:rsidTr="00F942F4">
        <w:trPr>
          <w:trHeight w:val="429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13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Театральное и музыкальное искусство античности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Защита докладов по теме мир Античности</w:t>
            </w:r>
          </w:p>
        </w:tc>
      </w:tr>
      <w:tr w:rsidR="00252B05" w:rsidRPr="00901EF7" w:rsidTr="009605BC">
        <w:trPr>
          <w:trHeight w:val="568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16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и музыка Древней Руси</w:t>
            </w:r>
          </w:p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</w:t>
            </w:r>
          </w:p>
        </w:tc>
      </w:tr>
      <w:tr w:rsidR="00252B05" w:rsidRPr="00901EF7" w:rsidTr="009605BC">
        <w:trPr>
          <w:trHeight w:val="541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27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ислама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</w:t>
            </w:r>
          </w:p>
        </w:tc>
      </w:tr>
      <w:tr w:rsidR="00252B05" w:rsidRPr="00901EF7" w:rsidTr="009605BC">
        <w:trPr>
          <w:trHeight w:val="495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32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Возрождение в Венеции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Тестирование</w:t>
            </w:r>
          </w:p>
        </w:tc>
      </w:tr>
      <w:tr w:rsidR="00252B05" w:rsidRPr="00901EF7" w:rsidTr="00376698">
        <w:trPr>
          <w:trHeight w:val="526"/>
        </w:trPr>
        <w:tc>
          <w:tcPr>
            <w:tcW w:w="1144" w:type="dxa"/>
          </w:tcPr>
          <w:p w:rsidR="00252B05" w:rsidRPr="00901EF7" w:rsidRDefault="00252B05" w:rsidP="00332179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Обобщающий урок по теме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Итоговый  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Итоговая контрольная работа</w:t>
            </w:r>
          </w:p>
        </w:tc>
      </w:tr>
    </w:tbl>
    <w:p w:rsidR="00252B05" w:rsidRPr="00901EF7" w:rsidRDefault="00252B05" w:rsidP="00901EF7">
      <w:pPr>
        <w:pStyle w:val="a4"/>
        <w:rPr>
          <w:rFonts w:ascii="Times New Roman" w:hAnsi="Times New Roman"/>
          <w:lang w:eastAsia="ru-RU"/>
        </w:rPr>
      </w:pPr>
    </w:p>
    <w:p w:rsidR="00252B05" w:rsidRPr="00901EF7" w:rsidRDefault="00252B05" w:rsidP="00901EF7">
      <w:pPr>
        <w:pStyle w:val="a4"/>
        <w:rPr>
          <w:rFonts w:ascii="Times New Roman" w:hAnsi="Times New Roman"/>
          <w:b/>
          <w:sz w:val="24"/>
          <w:szCs w:val="24"/>
        </w:rPr>
      </w:pPr>
      <w:r w:rsidRPr="00901EF7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5768"/>
        <w:gridCol w:w="3119"/>
        <w:gridCol w:w="4536"/>
      </w:tblGrid>
      <w:tr w:rsidR="00252B05" w:rsidRPr="00901EF7" w:rsidTr="00376698"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1EF7">
              <w:rPr>
                <w:rFonts w:ascii="Times New Roman" w:hAnsi="Times New Roman"/>
                <w:b/>
                <w:sz w:val="24"/>
                <w:szCs w:val="24"/>
              </w:rPr>
              <w:t>Форма  контроля</w:t>
            </w:r>
          </w:p>
        </w:tc>
      </w:tr>
      <w:tr w:rsidR="00252B05" w:rsidRPr="00901EF7" w:rsidTr="00376698">
        <w:trPr>
          <w:trHeight w:val="870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барокко. Инструкция по технике безопасности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Входной контроль (тест)</w:t>
            </w:r>
          </w:p>
        </w:tc>
      </w:tr>
      <w:tr w:rsidR="00252B05" w:rsidRPr="00901EF7" w:rsidTr="00376698">
        <w:trPr>
          <w:trHeight w:val="555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9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Русский портрет XVIII </w:t>
            </w:r>
            <w:proofErr w:type="gramStart"/>
            <w:r w:rsidRPr="00901EF7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Тестирование</w:t>
            </w:r>
          </w:p>
        </w:tc>
      </w:tr>
      <w:tr w:rsidR="00252B05" w:rsidRPr="00901EF7" w:rsidTr="00376698">
        <w:trPr>
          <w:trHeight w:val="450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20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«Живописцы счастья» (художники </w:t>
            </w:r>
            <w:proofErr w:type="spellStart"/>
            <w:r w:rsidRPr="00901EF7">
              <w:rPr>
                <w:rFonts w:ascii="Times New Roman" w:hAnsi="Times New Roman"/>
              </w:rPr>
              <w:t>импрессионализма</w:t>
            </w:r>
            <w:proofErr w:type="spellEnd"/>
            <w:r w:rsidRPr="00901EF7">
              <w:rPr>
                <w:rFonts w:ascii="Times New Roman" w:hAnsi="Times New Roman"/>
              </w:rPr>
              <w:t>).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Итоговый  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Тестирование</w:t>
            </w:r>
          </w:p>
        </w:tc>
      </w:tr>
      <w:tr w:rsidR="00252B05" w:rsidRPr="00901EF7" w:rsidTr="00376698">
        <w:trPr>
          <w:trHeight w:val="360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26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Архитектура: от модерна до конструктивизма.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 - письменный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Тест</w:t>
            </w:r>
          </w:p>
        </w:tc>
      </w:tr>
      <w:tr w:rsidR="00252B05" w:rsidRPr="00901EF7" w:rsidTr="00376698">
        <w:trPr>
          <w:trHeight w:val="451"/>
        </w:trPr>
        <w:tc>
          <w:tcPr>
            <w:tcW w:w="1144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33</w:t>
            </w:r>
          </w:p>
        </w:tc>
        <w:tc>
          <w:tcPr>
            <w:tcW w:w="5768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Становление и расцвет зарубежного кинематографа.</w:t>
            </w:r>
          </w:p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Шедевры отечественного кино</w:t>
            </w:r>
          </w:p>
        </w:tc>
        <w:tc>
          <w:tcPr>
            <w:tcW w:w="3119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4536" w:type="dxa"/>
          </w:tcPr>
          <w:p w:rsidR="00252B05" w:rsidRPr="00901EF7" w:rsidRDefault="00252B05" w:rsidP="00901EF7">
            <w:pPr>
              <w:pStyle w:val="a4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</w:t>
            </w:r>
          </w:p>
        </w:tc>
      </w:tr>
    </w:tbl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1EF7">
        <w:rPr>
          <w:rFonts w:ascii="Times New Roman" w:hAnsi="Times New Roman"/>
          <w:b/>
          <w:sz w:val="24"/>
          <w:szCs w:val="24"/>
          <w:lang w:eastAsia="ru-RU"/>
        </w:rPr>
        <w:lastRenderedPageBreak/>
        <w:t>Сетка часов для изучения  курса Миро вой Художественной Культуры  в 10-11 классах</w:t>
      </w: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уроков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1</w:t>
            </w:r>
          </w:p>
        </w:tc>
        <w:tc>
          <w:tcPr>
            <w:tcW w:w="4929" w:type="dxa"/>
          </w:tcPr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1782">
              <w:rPr>
                <w:rFonts w:ascii="Times New Roman" w:hAnsi="Times New Roman"/>
              </w:rPr>
              <w:t>ДРЕВНИЕ ЦИВИЛИЗАЦИИ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8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2</w:t>
            </w:r>
          </w:p>
        </w:tc>
        <w:tc>
          <w:tcPr>
            <w:tcW w:w="4929" w:type="dxa"/>
          </w:tcPr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1782">
              <w:rPr>
                <w:rFonts w:ascii="Times New Roman" w:hAnsi="Times New Roman"/>
              </w:rPr>
              <w:t>КУЛЬТУРА АНТИЧНОСТИ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5 часов</w:t>
            </w:r>
          </w:p>
        </w:tc>
      </w:tr>
      <w:tr w:rsidR="00252B05" w:rsidRPr="00901EF7" w:rsidTr="00EA78BD">
        <w:trPr>
          <w:trHeight w:val="512"/>
        </w:trPr>
        <w:tc>
          <w:tcPr>
            <w:tcW w:w="4928" w:type="dxa"/>
            <w:tcBorders>
              <w:bottom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3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681782">
              <w:rPr>
                <w:rFonts w:ascii="Times New Roman" w:hAnsi="Times New Roman"/>
              </w:rPr>
              <w:t>СРЕДНИЕ ВЕКА</w:t>
            </w:r>
          </w:p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9 часов</w:t>
            </w:r>
          </w:p>
        </w:tc>
      </w:tr>
      <w:tr w:rsidR="00252B05" w:rsidRPr="00901EF7" w:rsidTr="00EA78BD">
        <w:trPr>
          <w:trHeight w:val="49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</w:rPr>
              <w:t>Тема №4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681782">
              <w:rPr>
                <w:rFonts w:ascii="Times New Roman" w:hAnsi="Times New Roman"/>
              </w:rPr>
              <w:t>КУЛЬТУРА ВОСТОКА</w:t>
            </w:r>
          </w:p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</w:rPr>
              <w:t>5 часов</w:t>
            </w:r>
          </w:p>
        </w:tc>
      </w:tr>
      <w:tr w:rsidR="00252B05" w:rsidRPr="00901EF7" w:rsidTr="00EA78BD">
        <w:trPr>
          <w:trHeight w:val="367"/>
        </w:trPr>
        <w:tc>
          <w:tcPr>
            <w:tcW w:w="4928" w:type="dxa"/>
            <w:tcBorders>
              <w:top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Тема №5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681782">
              <w:rPr>
                <w:rFonts w:ascii="Times New Roman" w:hAnsi="Times New Roman"/>
              </w:rPr>
              <w:t>ВОЗРОЖДЕНИЕ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7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11 класс</w:t>
            </w:r>
          </w:p>
        </w:tc>
        <w:tc>
          <w:tcPr>
            <w:tcW w:w="4929" w:type="dxa"/>
          </w:tcPr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1</w:t>
            </w:r>
          </w:p>
        </w:tc>
        <w:tc>
          <w:tcPr>
            <w:tcW w:w="4929" w:type="dxa"/>
          </w:tcPr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1782">
              <w:rPr>
                <w:rFonts w:ascii="Times New Roman" w:hAnsi="Times New Roman"/>
              </w:rPr>
              <w:t>ХУДОЖЕСТВЕННАЯ КУЛЬТУРА XVII-XVIII ВВ.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19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2</w:t>
            </w:r>
          </w:p>
        </w:tc>
        <w:tc>
          <w:tcPr>
            <w:tcW w:w="4929" w:type="dxa"/>
          </w:tcPr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1782">
              <w:rPr>
                <w:rFonts w:ascii="Times New Roman" w:hAnsi="Times New Roman"/>
              </w:rPr>
              <w:t>ХУДОЖЕСТВЕННАЯ КУЛЬТУРА  XIX</w:t>
            </w:r>
            <w:proofErr w:type="gramStart"/>
            <w:r w:rsidRPr="0068178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5 часов</w:t>
            </w:r>
          </w:p>
        </w:tc>
      </w:tr>
      <w:tr w:rsidR="00252B05" w:rsidRPr="00901EF7" w:rsidTr="00EA78BD">
        <w:tc>
          <w:tcPr>
            <w:tcW w:w="4928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Тема № 3</w:t>
            </w:r>
          </w:p>
        </w:tc>
        <w:tc>
          <w:tcPr>
            <w:tcW w:w="4929" w:type="dxa"/>
          </w:tcPr>
          <w:p w:rsidR="00252B05" w:rsidRPr="00681782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1782">
              <w:rPr>
                <w:rFonts w:ascii="Times New Roman" w:hAnsi="Times New Roman"/>
              </w:rPr>
              <w:t>ХУДОЖЕСТВЕННАЯ КУЛЬТУРА XX ВЕКА</w:t>
            </w:r>
          </w:p>
        </w:tc>
        <w:tc>
          <w:tcPr>
            <w:tcW w:w="4929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A78BD">
              <w:rPr>
                <w:rFonts w:ascii="Times New Roman" w:hAnsi="Times New Roman"/>
                <w:lang w:eastAsia="ru-RU"/>
              </w:rPr>
              <w:t>9 часов</w:t>
            </w:r>
          </w:p>
        </w:tc>
      </w:tr>
    </w:tbl>
    <w:p w:rsidR="00252B05" w:rsidRPr="00901EF7" w:rsidRDefault="00252B05" w:rsidP="00901EF7">
      <w:pPr>
        <w:pStyle w:val="a4"/>
        <w:jc w:val="center"/>
        <w:rPr>
          <w:rFonts w:ascii="Times New Roman" w:hAnsi="Times New Roman"/>
          <w:lang w:eastAsia="ru-RU"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lastRenderedPageBreak/>
        <w:t>КАЛЕНДАРНО-ТЕМАТИЧЕСКОЕ ПЛАНИРОВАНИЕ ПО МИРОВОЙ ХУДОЖЕСТВЕННОЙ КУЛЬТУРЕ 10КЛАСС.</w:t>
      </w: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9"/>
        <w:gridCol w:w="28"/>
        <w:gridCol w:w="6"/>
        <w:gridCol w:w="664"/>
        <w:gridCol w:w="1842"/>
        <w:gridCol w:w="1276"/>
        <w:gridCol w:w="2974"/>
        <w:gridCol w:w="2973"/>
        <w:gridCol w:w="2572"/>
        <w:gridCol w:w="902"/>
        <w:gridCol w:w="685"/>
        <w:gridCol w:w="301"/>
        <w:gridCol w:w="637"/>
        <w:gridCol w:w="19"/>
      </w:tblGrid>
      <w:tr w:rsidR="00252B05" w:rsidRPr="00901EF7" w:rsidTr="00901EF7">
        <w:trPr>
          <w:trHeight w:val="480"/>
        </w:trPr>
        <w:tc>
          <w:tcPr>
            <w:tcW w:w="705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Контрольно-оценочная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деятельность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Требования стандарта.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Базовый уровень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Знания и умения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Содержание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ОУУН</w:t>
            </w:r>
          </w:p>
        </w:tc>
        <w:tc>
          <w:tcPr>
            <w:tcW w:w="2544" w:type="dxa"/>
            <w:gridSpan w:val="5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252B05" w:rsidRPr="00901EF7" w:rsidTr="00901EF7">
        <w:trPr>
          <w:trHeight w:val="435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Фактическая</w:t>
            </w:r>
          </w:p>
        </w:tc>
      </w:tr>
      <w:tr w:rsidR="00252B05" w:rsidRPr="00901EF7" w:rsidTr="00901EF7">
        <w:trPr>
          <w:gridAfter w:val="1"/>
          <w:wAfter w:w="19" w:type="dxa"/>
          <w:trHeight w:val="692"/>
        </w:trPr>
        <w:tc>
          <w:tcPr>
            <w:tcW w:w="14937" w:type="dxa"/>
            <w:gridSpan w:val="13"/>
            <w:tcBorders>
              <w:right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Тема №</w:t>
            </w:r>
            <w:r w:rsidRPr="00901EF7">
              <w:rPr>
                <w:rFonts w:ascii="Times New Roman" w:hAnsi="Times New Roman"/>
                <w:b/>
                <w:lang w:val="en-US"/>
              </w:rPr>
              <w:t>I</w:t>
            </w:r>
            <w:r w:rsidRPr="00901EF7">
              <w:rPr>
                <w:rFonts w:ascii="Times New Roman" w:hAnsi="Times New Roman"/>
                <w:b/>
              </w:rPr>
              <w:t xml:space="preserve"> ДРЕВНИЕ ЦИВИЛИЗАЦИИ (8 часов)</w:t>
            </w:r>
          </w:p>
        </w:tc>
        <w:tc>
          <w:tcPr>
            <w:tcW w:w="637" w:type="dxa"/>
            <w:tcBorders>
              <w:left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Первые художники Земли. Инструкция по технике безопасности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Входной, устный опрос. Тест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первобытного искусства; основные виды и жанры.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различных видов искусств первобытной культуры.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выполнять учебные и творческие задания (доклады, сообщения);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выражения </w:t>
            </w:r>
            <w:r w:rsidRPr="00901EF7">
              <w:rPr>
                <w:rFonts w:ascii="Times New Roman" w:hAnsi="Times New Roman"/>
              </w:rPr>
              <w:lastRenderedPageBreak/>
              <w:t>собственного суждения о произведениях классики и современного искусства;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 творчества</w:t>
            </w:r>
          </w:p>
        </w:tc>
        <w:tc>
          <w:tcPr>
            <w:tcW w:w="902" w:type="dxa"/>
          </w:tcPr>
          <w:p w:rsidR="00252B05" w:rsidRPr="00B518E6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04.09</w:t>
            </w:r>
            <w:r>
              <w:rPr>
                <w:rFonts w:ascii="Times New Roman" w:hAnsi="Times New Roman"/>
              </w:rPr>
              <w:t>.</w:t>
            </w:r>
          </w:p>
          <w:p w:rsidR="00252B05" w:rsidRPr="00B518E6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642" w:type="dxa"/>
            <w:gridSpan w:val="4"/>
          </w:tcPr>
          <w:p w:rsidR="00252B05" w:rsidRPr="00901EF7" w:rsidRDefault="00B876D4" w:rsidP="00901EF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адания</w:t>
            </w:r>
            <w:proofErr w:type="spellEnd"/>
            <w:r>
              <w:rPr>
                <w:rFonts w:ascii="Times New Roman" w:hAnsi="Times New Roman"/>
              </w:rPr>
              <w:t xml:space="preserve"> к теме</w:t>
            </w:r>
          </w:p>
        </w:tc>
      </w:tr>
      <w:tr w:rsidR="00252B05" w:rsidRPr="00901EF7" w:rsidTr="00B518E6">
        <w:trPr>
          <w:trHeight w:val="900"/>
        </w:trPr>
        <w:tc>
          <w:tcPr>
            <w:tcW w:w="705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2-3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Архитектура страны фараонов.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архитектурные памятники Древнего, Среднего и Нового царств Египта;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шедевры архитектуры Древнего Египта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архитектуры Древнего Египта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B518E6" w:rsidRDefault="00252B05" w:rsidP="00B518E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  <w:lang w:val="en-US"/>
              </w:rPr>
              <w:t xml:space="preserve"> 09</w:t>
            </w:r>
            <w:r>
              <w:rPr>
                <w:rFonts w:ascii="Times New Roman" w:hAnsi="Times New Roman"/>
              </w:rPr>
              <w:t>.</w:t>
            </w:r>
          </w:p>
          <w:p w:rsidR="00252B05" w:rsidRPr="00901EF7" w:rsidRDefault="00252B05" w:rsidP="00B518E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858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B518E6" w:rsidRDefault="00252B05" w:rsidP="00B518E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  <w:lang w:val="en-US"/>
              </w:rPr>
              <w:t xml:space="preserve"> 09</w:t>
            </w:r>
            <w:r>
              <w:rPr>
                <w:rFonts w:ascii="Times New Roman" w:hAnsi="Times New Roman"/>
              </w:rPr>
              <w:t>.</w:t>
            </w:r>
          </w:p>
          <w:p w:rsidR="00252B05" w:rsidRPr="00901EF7" w:rsidRDefault="00252B05" w:rsidP="00B518E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4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и музыка Древнего Египта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Устный опрос. Тест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понятие «канон»; особенности изобразительного искусства Древнего Египта.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шедевры изобразительного искусства Древнего Египта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изобразительного искусства Древнего Египта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B518E6" w:rsidRDefault="00252B05" w:rsidP="00B518E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>
              <w:rPr>
                <w:rFonts w:ascii="Times New Roman" w:hAnsi="Times New Roman"/>
                <w:lang w:val="en-US"/>
              </w:rPr>
              <w:t>09</w:t>
            </w:r>
            <w:r>
              <w:rPr>
                <w:rFonts w:ascii="Times New Roman" w:hAnsi="Times New Roman"/>
              </w:rPr>
              <w:t>.</w:t>
            </w:r>
          </w:p>
          <w:p w:rsidR="00252B05" w:rsidRPr="00901EF7" w:rsidRDefault="00252B05" w:rsidP="00B518E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5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Древней и Передней Азии.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изученные произведения архитектуры и изобразительного искусства Древней Передней Азии.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и шедевры художественной культуры Древней Передней Азии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B518E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.02.10. 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6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Искусство </w:t>
            </w:r>
            <w:proofErr w:type="spellStart"/>
            <w:r w:rsidRPr="00901EF7">
              <w:rPr>
                <w:rFonts w:ascii="Times New Roman" w:hAnsi="Times New Roman"/>
              </w:rPr>
              <w:lastRenderedPageBreak/>
              <w:t>доколумбовской</w:t>
            </w:r>
            <w:proofErr w:type="spellEnd"/>
            <w:r w:rsidRPr="00901EF7">
              <w:rPr>
                <w:rFonts w:ascii="Times New Roman" w:hAnsi="Times New Roman"/>
              </w:rPr>
              <w:t xml:space="preserve"> Америки.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>Тест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 xml:space="preserve">Знать шедевры искусства </w:t>
            </w:r>
            <w:r w:rsidRPr="00901EF7">
              <w:rPr>
                <w:rFonts w:ascii="Times New Roman" w:hAnsi="Times New Roman"/>
              </w:rPr>
              <w:lastRenderedPageBreak/>
              <w:t>ацтеков и майя.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 xml:space="preserve">Знать шедевры искусства </w:t>
            </w:r>
            <w:proofErr w:type="spellStart"/>
            <w:r w:rsidRPr="00901EF7">
              <w:rPr>
                <w:rFonts w:ascii="Times New Roman" w:hAnsi="Times New Roman"/>
              </w:rPr>
              <w:lastRenderedPageBreak/>
              <w:t>доколумбовской</w:t>
            </w:r>
            <w:proofErr w:type="spellEnd"/>
            <w:r w:rsidRPr="00901EF7">
              <w:rPr>
                <w:rFonts w:ascii="Times New Roman" w:hAnsi="Times New Roman"/>
              </w:rPr>
              <w:t xml:space="preserve"> Америки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09. 10. </w:t>
            </w:r>
            <w:r>
              <w:rPr>
                <w:rFonts w:ascii="Times New Roman" w:hAnsi="Times New Roman"/>
              </w:rPr>
              <w:lastRenderedPageBreak/>
              <w:t>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Эгейское искусство.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Истоки Крита - микенской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10. 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8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Контрольный срез по теме «Древние цивилизации»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10. 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13951" w:type="dxa"/>
            <w:gridSpan w:val="11"/>
            <w:tcBorders>
              <w:bottom w:val="nil"/>
              <w:right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>Тема №</w:t>
            </w:r>
            <w:r w:rsidRPr="00901EF7">
              <w:rPr>
                <w:rFonts w:ascii="Times New Roman" w:hAnsi="Times New Roman"/>
                <w:b/>
                <w:lang w:val="en-US"/>
              </w:rPr>
              <w:t>II</w:t>
            </w:r>
            <w:r w:rsidRPr="00901EF7">
              <w:rPr>
                <w:rFonts w:ascii="Times New Roman" w:hAnsi="Times New Roman"/>
                <w:b/>
              </w:rPr>
              <w:t xml:space="preserve"> КУЛЬТУРА АНТИЧНОСТИ (5 часов)</w:t>
            </w:r>
          </w:p>
        </w:tc>
        <w:tc>
          <w:tcPr>
            <w:tcW w:w="1642" w:type="dxa"/>
            <w:gridSpan w:val="4"/>
            <w:tcBorders>
              <w:left w:val="nil"/>
              <w:bottom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2868"/>
        </w:trPr>
        <w:tc>
          <w:tcPr>
            <w:tcW w:w="742" w:type="dxa"/>
            <w:gridSpan w:val="3"/>
            <w:tcBorders>
              <w:bottom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9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Золотой век Афин</w:t>
            </w:r>
          </w:p>
        </w:tc>
        <w:tc>
          <w:tcPr>
            <w:tcW w:w="1276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значение художественной культуры Древней Греции; архитектурные сооружения Афин.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Знать всемирно-историческое значение художественной культуры Древней Греции; шедевры художественной культуры, </w:t>
            </w:r>
            <w:proofErr w:type="gramStart"/>
            <w:r w:rsidRPr="00901EF7">
              <w:rPr>
                <w:rFonts w:ascii="Times New Roman" w:hAnsi="Times New Roman"/>
              </w:rPr>
              <w:t>вошедших</w:t>
            </w:r>
            <w:proofErr w:type="gramEnd"/>
            <w:r w:rsidRPr="00901EF7">
              <w:rPr>
                <w:rFonts w:ascii="Times New Roman" w:hAnsi="Times New Roman"/>
              </w:rPr>
              <w:t xml:space="preserve"> в сокровищницу мирового искусства.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выполнять учебные и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творческие задания (доклады, сообщения);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использовать приобретенные знания в практической деятельности и </w:t>
            </w:r>
            <w:r w:rsidRPr="00901EF7">
              <w:rPr>
                <w:rFonts w:ascii="Times New Roman" w:hAnsi="Times New Roman"/>
              </w:rPr>
              <w:lastRenderedPageBreak/>
              <w:t>повседневной жизни: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</w:t>
            </w:r>
          </w:p>
        </w:tc>
        <w:tc>
          <w:tcPr>
            <w:tcW w:w="90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 10. 2013г</w:t>
            </w:r>
          </w:p>
        </w:tc>
        <w:tc>
          <w:tcPr>
            <w:tcW w:w="1642" w:type="dxa"/>
            <w:gridSpan w:val="4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595"/>
        </w:trPr>
        <w:tc>
          <w:tcPr>
            <w:tcW w:w="748" w:type="dxa"/>
            <w:gridSpan w:val="4"/>
            <w:tcBorders>
              <w:top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4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Выдающиеся скульпторы Древней Эллады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01EF7">
              <w:rPr>
                <w:rFonts w:ascii="Times New Roman" w:hAnsi="Times New Roman"/>
              </w:rPr>
              <w:t>Куросы</w:t>
            </w:r>
            <w:proofErr w:type="spellEnd"/>
            <w:r w:rsidRPr="00901EF7">
              <w:rPr>
                <w:rFonts w:ascii="Times New Roman" w:hAnsi="Times New Roman"/>
              </w:rPr>
              <w:t xml:space="preserve"> и коры периода архаики, скульптурные каноны </w:t>
            </w:r>
            <w:proofErr w:type="spellStart"/>
            <w:r w:rsidRPr="00901EF7">
              <w:rPr>
                <w:rFonts w:ascii="Times New Roman" w:hAnsi="Times New Roman"/>
              </w:rPr>
              <w:t>Поликлета</w:t>
            </w:r>
            <w:proofErr w:type="spellEnd"/>
            <w:r w:rsidRPr="00901EF7">
              <w:rPr>
                <w:rFonts w:ascii="Times New Roman" w:hAnsi="Times New Roman"/>
              </w:rPr>
              <w:t xml:space="preserve"> и Мирона, скульптурные творения </w:t>
            </w:r>
            <w:proofErr w:type="spellStart"/>
            <w:r w:rsidRPr="00901EF7">
              <w:rPr>
                <w:rFonts w:ascii="Times New Roman" w:hAnsi="Times New Roman"/>
              </w:rPr>
              <w:t>Скопоса</w:t>
            </w:r>
            <w:proofErr w:type="spellEnd"/>
            <w:r w:rsidRPr="00901EF7">
              <w:rPr>
                <w:rFonts w:ascii="Times New Roman" w:hAnsi="Times New Roman"/>
              </w:rPr>
              <w:t xml:space="preserve"> и Праксителя, скульптура эллинизма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основные периоды развития скульптуры и их выдающихся представителей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11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Архитектура императорского </w:t>
            </w:r>
            <w:r w:rsidRPr="00901EF7">
              <w:rPr>
                <w:rFonts w:ascii="Times New Roman" w:hAnsi="Times New Roman"/>
              </w:rPr>
              <w:lastRenderedPageBreak/>
              <w:t>Рима.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>Текущий, фронтальн</w:t>
            </w:r>
            <w:r w:rsidRPr="00901EF7">
              <w:rPr>
                <w:rFonts w:ascii="Times New Roman" w:hAnsi="Times New Roman"/>
              </w:rPr>
              <w:lastRenderedPageBreak/>
              <w:t>ый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 xml:space="preserve">Знать архитектурные сооружения Древнего Рима. </w:t>
            </w:r>
            <w:r w:rsidRPr="00901EF7">
              <w:rPr>
                <w:rFonts w:ascii="Times New Roman" w:hAnsi="Times New Roman"/>
              </w:rPr>
              <w:lastRenderedPageBreak/>
              <w:t>Уметь узнавать изученные произведения.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 xml:space="preserve">Знать особенности архитектуры и </w:t>
            </w:r>
            <w:r w:rsidRPr="00901EF7">
              <w:rPr>
                <w:rFonts w:ascii="Times New Roman" w:hAnsi="Times New Roman"/>
              </w:rPr>
              <w:lastRenderedPageBreak/>
              <w:t>изобразительного искусства Древнего Рима. 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13. 11.201</w:t>
            </w:r>
            <w:r>
              <w:rPr>
                <w:rFonts w:ascii="Times New Roman" w:hAnsi="Times New Roman"/>
              </w:rPr>
              <w:lastRenderedPageBreak/>
              <w:t>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Римской империи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11.2013г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1761"/>
        </w:trPr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13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Театральное и музыкальное искусство античности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Защита докладов по теме мир Античности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имена великих трагиков и комедиографов греческого театра.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имена, биографию, произведения великих трагиков и комедиографов греческого театра.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11.2013г</w:t>
            </w:r>
          </w:p>
        </w:tc>
        <w:tc>
          <w:tcPr>
            <w:tcW w:w="1642" w:type="dxa"/>
            <w:gridSpan w:val="4"/>
            <w:tcBorders>
              <w:bottom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14636" w:type="dxa"/>
            <w:gridSpan w:val="12"/>
            <w:tcBorders>
              <w:right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t xml:space="preserve">Тема № </w:t>
            </w:r>
            <w:r w:rsidRPr="00901EF7">
              <w:rPr>
                <w:rFonts w:ascii="Times New Roman" w:hAnsi="Times New Roman"/>
                <w:b/>
                <w:lang w:val="en-US"/>
              </w:rPr>
              <w:t>III</w:t>
            </w:r>
            <w:r w:rsidRPr="00901EF7">
              <w:rPr>
                <w:rFonts w:ascii="Times New Roman" w:hAnsi="Times New Roman"/>
                <w:b/>
              </w:rPr>
              <w:t xml:space="preserve"> СРЕДНИЕ ВЕКА(9 часов)</w:t>
            </w:r>
          </w:p>
        </w:tc>
        <w:tc>
          <w:tcPr>
            <w:tcW w:w="957" w:type="dxa"/>
            <w:gridSpan w:val="3"/>
            <w:tcBorders>
              <w:left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1763"/>
        </w:trPr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14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Мир византийской культуры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достижения византийской архитектуры;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византийской архитектуры.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>выполнять учебные и творческие задания (доклады, сообщения);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использовать приобретенные знания </w:t>
            </w:r>
            <w:proofErr w:type="gramStart"/>
            <w:r w:rsidRPr="00901EF7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04.12.2013г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15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Архитектурный облик Древней Руси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Знать архитектурные памятники древнерусского государства, Великого Новгорода, </w:t>
            </w:r>
            <w:proofErr w:type="spellStart"/>
            <w:r w:rsidRPr="00901EF7">
              <w:rPr>
                <w:rFonts w:ascii="Times New Roman" w:hAnsi="Times New Roman"/>
              </w:rPr>
              <w:t>Владимирско-Суздальского</w:t>
            </w:r>
            <w:proofErr w:type="spellEnd"/>
            <w:r w:rsidRPr="00901EF7">
              <w:rPr>
                <w:rFonts w:ascii="Times New Roman" w:hAnsi="Times New Roman"/>
              </w:rPr>
              <w:t>, Московского княжества.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и архитектурный облик Древней Руси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12.2013г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B518E6">
        <w:trPr>
          <w:trHeight w:val="1218"/>
        </w:trPr>
        <w:tc>
          <w:tcPr>
            <w:tcW w:w="714" w:type="dxa"/>
            <w:gridSpan w:val="2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>16-17</w:t>
            </w:r>
          </w:p>
        </w:tc>
        <w:tc>
          <w:tcPr>
            <w:tcW w:w="698" w:type="dxa"/>
            <w:gridSpan w:val="3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и музыка Древней Руси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Тест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изобразительного искусства Древней Руси; имена великих художников Древней Руси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живописи Древней Руси; имена и произведения художников различных школ живописи Древней Руси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12.2013г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1052"/>
        </w:trPr>
        <w:tc>
          <w:tcPr>
            <w:tcW w:w="714" w:type="dxa"/>
            <w:gridSpan w:val="2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3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 практической деятельности и повседневной жизни: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</w:t>
            </w:r>
          </w:p>
        </w:tc>
        <w:tc>
          <w:tcPr>
            <w:tcW w:w="902" w:type="dxa"/>
          </w:tcPr>
          <w:p w:rsidR="00252B05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12.2013г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B518E6">
        <w:trPr>
          <w:trHeight w:val="927"/>
        </w:trPr>
        <w:tc>
          <w:tcPr>
            <w:tcW w:w="714" w:type="dxa"/>
            <w:gridSpan w:val="2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18-19</w:t>
            </w:r>
          </w:p>
        </w:tc>
        <w:tc>
          <w:tcPr>
            <w:tcW w:w="698" w:type="dxa"/>
            <w:gridSpan w:val="3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Архитектура западноевропейского средневековья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основные стили архитектуры западноевропейского Средневековья;  шедевры архитектуры.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архитектуры западноевропейского Средневековья;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845"/>
        </w:trPr>
        <w:tc>
          <w:tcPr>
            <w:tcW w:w="714" w:type="dxa"/>
            <w:gridSpan w:val="2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3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01.2014г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20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Изобразительное искусство средних веков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скульптуры романского и готического стиля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изобразительного искусства Средних веков.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01.2014г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21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Театральное искусство и музыка средних веков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театрального искусства Средних веков и достижения музыкальной культуры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особенности языка театрального искусства и музыки Средних веков.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1050"/>
        </w:trPr>
        <w:tc>
          <w:tcPr>
            <w:tcW w:w="714" w:type="dxa"/>
            <w:gridSpan w:val="2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22</w:t>
            </w:r>
          </w:p>
        </w:tc>
        <w:tc>
          <w:tcPr>
            <w:tcW w:w="698" w:type="dxa"/>
            <w:gridSpan w:val="3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Контрольная работа по теме «Культура Средних веков»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Тестирование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:rsidR="00252B05" w:rsidRPr="00901EF7" w:rsidRDefault="00252B05" w:rsidP="003321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02.2014г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376698">
        <w:trPr>
          <w:trHeight w:val="381"/>
        </w:trPr>
        <w:tc>
          <w:tcPr>
            <w:tcW w:w="15593" w:type="dxa"/>
            <w:gridSpan w:val="15"/>
          </w:tcPr>
          <w:p w:rsidR="00F942F4" w:rsidRDefault="00F942F4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F942F4" w:rsidRDefault="00F942F4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F942F4" w:rsidRDefault="00F942F4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F942F4" w:rsidRDefault="00F942F4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1EF7">
              <w:rPr>
                <w:rFonts w:ascii="Times New Roman" w:hAnsi="Times New Roman"/>
                <w:b/>
              </w:rPr>
              <w:lastRenderedPageBreak/>
              <w:t xml:space="preserve">Тема № </w:t>
            </w:r>
            <w:r w:rsidRPr="00901EF7">
              <w:rPr>
                <w:rFonts w:ascii="Times New Roman" w:hAnsi="Times New Roman"/>
                <w:b/>
                <w:lang w:val="en-US"/>
              </w:rPr>
              <w:t>IV</w:t>
            </w:r>
            <w:r w:rsidRPr="00901EF7">
              <w:rPr>
                <w:rFonts w:ascii="Times New Roman" w:hAnsi="Times New Roman"/>
                <w:b/>
              </w:rPr>
              <w:t xml:space="preserve"> КУЛЬТУРА ВОСТОКА (5 часов)</w:t>
            </w:r>
          </w:p>
        </w:tc>
      </w:tr>
      <w:tr w:rsidR="00252B05" w:rsidRPr="00901EF7" w:rsidTr="00B518E6">
        <w:trPr>
          <w:trHeight w:val="887"/>
        </w:trPr>
        <w:tc>
          <w:tcPr>
            <w:tcW w:w="705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>23-24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Индия — «страна чудес»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Самобытность и неповторимость ху</w:t>
            </w:r>
            <w:r w:rsidRPr="00901EF7">
              <w:rPr>
                <w:rFonts w:ascii="Times New Roman" w:hAnsi="Times New Roman"/>
              </w:rPr>
              <w:softHyphen/>
              <w:t>дожественной культуры Индии. Шедевры     индийского    зодчества.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Самобытность и неповторимость ху</w:t>
            </w:r>
            <w:r w:rsidRPr="00901EF7">
              <w:rPr>
                <w:rFonts w:ascii="Times New Roman" w:hAnsi="Times New Roman"/>
              </w:rPr>
              <w:softHyphen/>
              <w:t>дожественной культуры Индии. Отражение религиозно-мифологической картины мира в духовной культуре Востока. Шедевры     индийского    зодчества.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901EF7">
              <w:rPr>
                <w:rFonts w:ascii="Times New Roman" w:hAnsi="Times New Roman"/>
              </w:rPr>
              <w:t>у</w:t>
            </w:r>
            <w:proofErr w:type="gramEnd"/>
            <w:r w:rsidRPr="00901EF7">
              <w:rPr>
                <w:rFonts w:ascii="Times New Roman" w:hAnsi="Times New Roman"/>
              </w:rPr>
              <w:t>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выполнять учебные и творческие задания (доклады, сообщения);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</w:t>
            </w:r>
          </w:p>
          <w:p w:rsidR="00F942F4" w:rsidRDefault="00F942F4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F942F4" w:rsidRDefault="00F942F4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F942F4" w:rsidRPr="00901EF7" w:rsidRDefault="00F942F4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02.2014г</w:t>
            </w:r>
          </w:p>
        </w:tc>
        <w:tc>
          <w:tcPr>
            <w:tcW w:w="1642" w:type="dxa"/>
            <w:gridSpan w:val="4"/>
            <w:tcBorders>
              <w:top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B518E6">
        <w:trPr>
          <w:trHeight w:val="1135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02.2014г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25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Китая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Значение и уникальный характер ки</w:t>
            </w:r>
            <w:r w:rsidRPr="00901EF7">
              <w:rPr>
                <w:rFonts w:ascii="Times New Roman" w:hAnsi="Times New Roman"/>
              </w:rPr>
              <w:softHyphen/>
              <w:t>тайской художественной культуры. Шедевры   архитектуры.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Значение и уникальный характер ки</w:t>
            </w:r>
            <w:r w:rsidRPr="00901EF7">
              <w:rPr>
                <w:rFonts w:ascii="Times New Roman" w:hAnsi="Times New Roman"/>
              </w:rPr>
              <w:softHyphen/>
              <w:t xml:space="preserve">тайской художественной культуры. </w:t>
            </w:r>
            <w:proofErr w:type="spellStart"/>
            <w:r w:rsidRPr="00901EF7">
              <w:rPr>
                <w:rFonts w:ascii="Times New Roman" w:hAnsi="Times New Roman"/>
              </w:rPr>
              <w:t>Космологизм</w:t>
            </w:r>
            <w:proofErr w:type="spellEnd"/>
            <w:r w:rsidRPr="00901EF7">
              <w:rPr>
                <w:rFonts w:ascii="Times New Roman" w:hAnsi="Times New Roman"/>
              </w:rPr>
              <w:t xml:space="preserve"> – основа китайской культуры.  Шедевры   архитектуры. Характерные особенности китайского зодчества, его органическая связь с окружающей средой.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26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Искусство Страны восходящего солнца (Япония)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Своеобразие и неповторимость ис</w:t>
            </w:r>
            <w:r w:rsidRPr="00901EF7">
              <w:rPr>
                <w:rFonts w:ascii="Times New Roman" w:hAnsi="Times New Roman"/>
              </w:rPr>
              <w:softHyphen/>
              <w:t>кусства Японии. Шедевры японской ар</w:t>
            </w:r>
            <w:r w:rsidRPr="00901EF7">
              <w:rPr>
                <w:rFonts w:ascii="Times New Roman" w:hAnsi="Times New Roman"/>
              </w:rPr>
              <w:softHyphen/>
              <w:t>хитектуры.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Своеобразие и неповторимость ис</w:t>
            </w:r>
            <w:r w:rsidRPr="00901EF7">
              <w:rPr>
                <w:rFonts w:ascii="Times New Roman" w:hAnsi="Times New Roman"/>
              </w:rPr>
              <w:softHyphen/>
              <w:t>кусства Японии. Шедевры японской ар</w:t>
            </w:r>
            <w:r w:rsidRPr="00901EF7">
              <w:rPr>
                <w:rFonts w:ascii="Times New Roman" w:hAnsi="Times New Roman"/>
              </w:rPr>
              <w:softHyphen/>
              <w:t>хитектуры. Следование китайским традициям зодчества, выработка собственного стиля архитектуры.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03.2014г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27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Художественная культура ислама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Контрольная работа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Исторические корни и значение ис</w:t>
            </w:r>
            <w:r w:rsidRPr="00901EF7">
              <w:rPr>
                <w:rFonts w:ascii="Times New Roman" w:hAnsi="Times New Roman"/>
              </w:rPr>
              <w:softHyphen/>
              <w:t>кусства ислама. Шедевры архитекту</w:t>
            </w:r>
            <w:r w:rsidRPr="00901EF7">
              <w:rPr>
                <w:rFonts w:ascii="Times New Roman" w:hAnsi="Times New Roman"/>
              </w:rPr>
              <w:softHyphen/>
              <w:t>ры.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Исторические корни и значение ис</w:t>
            </w:r>
            <w:r w:rsidRPr="00901EF7">
              <w:rPr>
                <w:rFonts w:ascii="Times New Roman" w:hAnsi="Times New Roman"/>
              </w:rPr>
              <w:softHyphen/>
              <w:t>кусства ислама. Шедевры архитекту</w:t>
            </w:r>
            <w:r w:rsidRPr="00901EF7">
              <w:rPr>
                <w:rFonts w:ascii="Times New Roman" w:hAnsi="Times New Roman"/>
              </w:rPr>
              <w:softHyphen/>
              <w:t>ры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03.2014г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780E09">
        <w:tc>
          <w:tcPr>
            <w:tcW w:w="15593" w:type="dxa"/>
            <w:gridSpan w:val="15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  <w:b/>
              </w:rPr>
              <w:lastRenderedPageBreak/>
              <w:t xml:space="preserve">Тема № </w:t>
            </w:r>
            <w:r w:rsidRPr="00901EF7">
              <w:rPr>
                <w:rFonts w:ascii="Times New Roman" w:hAnsi="Times New Roman"/>
                <w:b/>
                <w:lang w:val="en-US"/>
              </w:rPr>
              <w:t>V</w:t>
            </w:r>
            <w:r w:rsidRPr="00901EF7">
              <w:rPr>
                <w:rFonts w:ascii="Times New Roman" w:hAnsi="Times New Roman"/>
                <w:b/>
              </w:rPr>
              <w:t xml:space="preserve"> ВОЗРОЖДЕНИЕ (7 часов)</w:t>
            </w: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28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Флоренция </w:t>
            </w:r>
            <w:proofErr w:type="gramStart"/>
            <w:r w:rsidRPr="00901EF7">
              <w:rPr>
                <w:rFonts w:ascii="Times New Roman" w:hAnsi="Times New Roman"/>
              </w:rPr>
              <w:t>—«</w:t>
            </w:r>
            <w:proofErr w:type="gramEnd"/>
            <w:r w:rsidRPr="00901EF7">
              <w:rPr>
                <w:rFonts w:ascii="Times New Roman" w:hAnsi="Times New Roman"/>
              </w:rPr>
              <w:t>колыбель» италь</w:t>
            </w:r>
            <w:r w:rsidRPr="00901EF7">
              <w:rPr>
                <w:rFonts w:ascii="Times New Roman" w:hAnsi="Times New Roman"/>
              </w:rPr>
              <w:softHyphen/>
              <w:t>янского Возрож</w:t>
            </w:r>
            <w:r w:rsidRPr="00901EF7">
              <w:rPr>
                <w:rFonts w:ascii="Times New Roman" w:hAnsi="Times New Roman"/>
              </w:rPr>
              <w:softHyphen/>
              <w:t>дения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Эстетика   итальянского   Возрожде</w:t>
            </w:r>
            <w:r w:rsidRPr="00901EF7">
              <w:rPr>
                <w:rFonts w:ascii="Times New Roman" w:hAnsi="Times New Roman"/>
              </w:rPr>
              <w:softHyphen/>
              <w:t>ния.   Воплощение   идеалов   Ренес</w:t>
            </w:r>
            <w:r w:rsidRPr="00901EF7">
              <w:rPr>
                <w:rFonts w:ascii="Times New Roman" w:hAnsi="Times New Roman"/>
              </w:rPr>
              <w:softHyphen/>
              <w:t>санса   в   архитектуре   Флоренции.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Идеалы гуманизма в искусстве итальянского Возрождения.</w:t>
            </w:r>
          </w:p>
        </w:tc>
        <w:tc>
          <w:tcPr>
            <w:tcW w:w="257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выполнять учебные и творческие задания (доклады, сообщения);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использовать приобретенные знания в практической деятельности и повседневной жизни: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для выбора путей своего культурного развития;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организации личного и коллективного досуга;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самостоятельного художественного</w:t>
            </w:r>
          </w:p>
        </w:tc>
        <w:tc>
          <w:tcPr>
            <w:tcW w:w="902" w:type="dxa"/>
          </w:tcPr>
          <w:p w:rsidR="00252B05" w:rsidRPr="00901EF7" w:rsidRDefault="00252B05" w:rsidP="003321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02.04.2014г</w:t>
            </w:r>
          </w:p>
        </w:tc>
        <w:tc>
          <w:tcPr>
            <w:tcW w:w="1642" w:type="dxa"/>
            <w:gridSpan w:val="4"/>
            <w:tcBorders>
              <w:top w:val="nil"/>
            </w:tcBorders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29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Живопись Проторенессанса и Раннего Возрождения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Мастера проторенессанса: </w:t>
            </w:r>
            <w:proofErr w:type="spellStart"/>
            <w:r w:rsidRPr="00901EF7">
              <w:rPr>
                <w:rFonts w:ascii="Times New Roman" w:hAnsi="Times New Roman"/>
              </w:rPr>
              <w:t>Джотто</w:t>
            </w:r>
            <w:proofErr w:type="spellEnd"/>
            <w:r w:rsidRPr="00901EF7">
              <w:rPr>
                <w:rFonts w:ascii="Times New Roman" w:hAnsi="Times New Roman"/>
              </w:rPr>
              <w:t xml:space="preserve">, </w:t>
            </w:r>
            <w:proofErr w:type="spellStart"/>
            <w:r w:rsidRPr="00901EF7">
              <w:rPr>
                <w:rFonts w:ascii="Times New Roman" w:hAnsi="Times New Roman"/>
              </w:rPr>
              <w:t>Паоло</w:t>
            </w:r>
            <w:proofErr w:type="spellEnd"/>
            <w:r w:rsidRPr="00901EF7">
              <w:rPr>
                <w:rFonts w:ascii="Times New Roman" w:hAnsi="Times New Roman"/>
              </w:rPr>
              <w:t xml:space="preserve"> </w:t>
            </w:r>
            <w:proofErr w:type="spellStart"/>
            <w:r w:rsidRPr="00901EF7">
              <w:rPr>
                <w:rFonts w:ascii="Times New Roman" w:hAnsi="Times New Roman"/>
              </w:rPr>
              <w:t>Учелло</w:t>
            </w:r>
            <w:proofErr w:type="gramStart"/>
            <w:r w:rsidRPr="00901EF7">
              <w:rPr>
                <w:rFonts w:ascii="Times New Roman" w:hAnsi="Times New Roman"/>
              </w:rPr>
              <w:t>.О</w:t>
            </w:r>
            <w:proofErr w:type="spellEnd"/>
            <w:proofErr w:type="gramEnd"/>
            <w:r w:rsidRPr="00901EF7">
              <w:rPr>
                <w:rFonts w:ascii="Times New Roman" w:hAnsi="Times New Roman"/>
              </w:rPr>
              <w:t xml:space="preserve"> </w:t>
            </w:r>
            <w:proofErr w:type="spellStart"/>
            <w:r w:rsidRPr="00901EF7">
              <w:rPr>
                <w:rFonts w:ascii="Times New Roman" w:hAnsi="Times New Roman"/>
              </w:rPr>
              <w:t>бращение</w:t>
            </w:r>
            <w:proofErr w:type="spellEnd"/>
            <w:r w:rsidRPr="00901EF7">
              <w:rPr>
                <w:rFonts w:ascii="Times New Roman" w:hAnsi="Times New Roman"/>
              </w:rPr>
              <w:t xml:space="preserve"> к сюжетам античной мифологии, жанр портрета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Знать основные произведения мастеров проторенессанса и раннего Возрождения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 04.2014г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30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«Золотой век» Воз</w:t>
            </w:r>
            <w:r w:rsidRPr="00901EF7">
              <w:rPr>
                <w:rFonts w:ascii="Times New Roman" w:hAnsi="Times New Roman"/>
              </w:rPr>
              <w:softHyphen/>
              <w:t>рождения.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Судьба Леонардо да Винчи и основ</w:t>
            </w:r>
            <w:r w:rsidRPr="00901EF7">
              <w:rPr>
                <w:rFonts w:ascii="Times New Roman" w:hAnsi="Times New Roman"/>
              </w:rPr>
              <w:softHyphen/>
              <w:t>ные этапы его творческой деятель</w:t>
            </w:r>
            <w:r w:rsidRPr="00901EF7">
              <w:rPr>
                <w:rFonts w:ascii="Times New Roman" w:hAnsi="Times New Roman"/>
              </w:rPr>
              <w:softHyphen/>
              <w:t>ности. Прославленные шедевры ху</w:t>
            </w:r>
            <w:r w:rsidRPr="00901EF7">
              <w:rPr>
                <w:rFonts w:ascii="Times New Roman" w:hAnsi="Times New Roman"/>
              </w:rPr>
              <w:softHyphen/>
              <w:t>дожника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Судьба Леонардо да Винчи и основ</w:t>
            </w:r>
            <w:r w:rsidRPr="00901EF7">
              <w:rPr>
                <w:rFonts w:ascii="Times New Roman" w:hAnsi="Times New Roman"/>
              </w:rPr>
              <w:softHyphen/>
              <w:t>ные этапы его творческой деятель</w:t>
            </w:r>
            <w:r w:rsidRPr="00901EF7">
              <w:rPr>
                <w:rFonts w:ascii="Times New Roman" w:hAnsi="Times New Roman"/>
              </w:rPr>
              <w:softHyphen/>
              <w:t>ности. Прославленные шедевры ху</w:t>
            </w:r>
            <w:r w:rsidRPr="00901EF7">
              <w:rPr>
                <w:rFonts w:ascii="Times New Roman" w:hAnsi="Times New Roman"/>
              </w:rPr>
              <w:softHyphen/>
              <w:t>дожника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04.2014г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332179">
        <w:trPr>
          <w:trHeight w:val="789"/>
        </w:trPr>
        <w:tc>
          <w:tcPr>
            <w:tcW w:w="705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-32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«Золотой век» Воз</w:t>
            </w:r>
            <w:r w:rsidRPr="00901EF7">
              <w:rPr>
                <w:rFonts w:ascii="Times New Roman" w:hAnsi="Times New Roman"/>
              </w:rPr>
              <w:softHyphen/>
              <w:t>рождения.</w:t>
            </w: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</w:t>
            </w:r>
            <w:proofErr w:type="gramStart"/>
            <w:r w:rsidRPr="00901EF7">
              <w:rPr>
                <w:rFonts w:ascii="Times New Roman" w:hAnsi="Times New Roman"/>
              </w:rPr>
              <w:t xml:space="preserve"> .</w:t>
            </w:r>
            <w:proofErr w:type="gramEnd"/>
            <w:r w:rsidRPr="00901EF7">
              <w:rPr>
                <w:rFonts w:ascii="Times New Roman" w:hAnsi="Times New Roman"/>
              </w:rPr>
              <w:t>Тест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Судьба художника,  основные эта</w:t>
            </w:r>
            <w:r w:rsidRPr="00901EF7">
              <w:rPr>
                <w:rFonts w:ascii="Times New Roman" w:hAnsi="Times New Roman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Судьба художника,  основные эта</w:t>
            </w:r>
            <w:r w:rsidRPr="00901EF7">
              <w:rPr>
                <w:rFonts w:ascii="Times New Roman" w:hAnsi="Times New Roman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983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04.2014г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332179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Возрождение в Венеции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Тестирование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Архитектурный облик Венеции. Ос</w:t>
            </w:r>
            <w:r w:rsidRPr="00901EF7">
              <w:rPr>
                <w:rFonts w:ascii="Times New Roman" w:hAnsi="Times New Roman"/>
              </w:rPr>
              <w:softHyphen/>
              <w:t>новные вехи творческой биогра</w:t>
            </w:r>
            <w:r w:rsidRPr="00901EF7">
              <w:rPr>
                <w:rFonts w:ascii="Times New Roman" w:hAnsi="Times New Roman"/>
              </w:rPr>
              <w:softHyphen/>
              <w:t>фии Тициана. Мифологическая и библейская тематика</w:t>
            </w: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Архитектурный облик Венеции. Следование традициям предшествующих эпох, парадность и красочность собственного архитектурного стиля. Ос</w:t>
            </w:r>
            <w:r w:rsidRPr="00901EF7">
              <w:rPr>
                <w:rFonts w:ascii="Times New Roman" w:hAnsi="Times New Roman"/>
              </w:rPr>
              <w:softHyphen/>
              <w:t>новные вехи творческой биогра</w:t>
            </w:r>
            <w:r w:rsidRPr="00901EF7">
              <w:rPr>
                <w:rFonts w:ascii="Times New Roman" w:hAnsi="Times New Roman"/>
              </w:rPr>
              <w:softHyphen/>
              <w:t>фии Тициана.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332179">
        <w:trPr>
          <w:trHeight w:val="1440"/>
        </w:trPr>
        <w:tc>
          <w:tcPr>
            <w:tcW w:w="705" w:type="dxa"/>
            <w:vMerge w:val="restart"/>
          </w:tcPr>
          <w:p w:rsidR="00252B05" w:rsidRPr="00901EF7" w:rsidRDefault="00252B05" w:rsidP="00332179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4-35</w:t>
            </w:r>
          </w:p>
        </w:tc>
        <w:tc>
          <w:tcPr>
            <w:tcW w:w="707" w:type="dxa"/>
            <w:gridSpan w:val="4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Северное Возрождение. Музыка и театр эпохи Возрождения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>Текущий, фронтальный</w:t>
            </w:r>
          </w:p>
        </w:tc>
        <w:tc>
          <w:tcPr>
            <w:tcW w:w="2974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 xml:space="preserve">Эстетика Северного Возрождения. Ренессанс в архитектуре Северной Европы. Своеобразие национальных традиций </w:t>
            </w:r>
            <w:r w:rsidRPr="00901EF7">
              <w:rPr>
                <w:rFonts w:ascii="Times New Roman" w:hAnsi="Times New Roman"/>
              </w:rPr>
              <w:lastRenderedPageBreak/>
              <w:t>французского зодчества. Музыкальная культура Возрожде</w:t>
            </w:r>
            <w:r w:rsidRPr="00901EF7">
              <w:rPr>
                <w:rFonts w:ascii="Times New Roman" w:hAnsi="Times New Roman"/>
              </w:rPr>
              <w:softHyphen/>
              <w:t>ния. Роль полифонии в развитии свет</w:t>
            </w:r>
            <w:r w:rsidRPr="00901EF7">
              <w:rPr>
                <w:rFonts w:ascii="Times New Roman" w:hAnsi="Times New Roman"/>
              </w:rPr>
              <w:softHyphen/>
              <w:t>ских и культовых музыкальных жан</w:t>
            </w:r>
            <w:r w:rsidRPr="00901EF7">
              <w:rPr>
                <w:rFonts w:ascii="Times New Roman" w:hAnsi="Times New Roman"/>
              </w:rPr>
              <w:softHyphen/>
              <w:t>ров. Мир человеческих чувств и сильных страстей в театре Шекспира</w:t>
            </w:r>
          </w:p>
        </w:tc>
        <w:tc>
          <w:tcPr>
            <w:tcW w:w="2973" w:type="dxa"/>
            <w:vMerge w:val="restart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 xml:space="preserve">Эстетика Северного Возрождения. Ренессанс в архитектуре Северной Европы. Своеобразие национальных традиций </w:t>
            </w:r>
            <w:r w:rsidRPr="00901EF7">
              <w:rPr>
                <w:rFonts w:ascii="Times New Roman" w:hAnsi="Times New Roman"/>
              </w:rPr>
              <w:lastRenderedPageBreak/>
              <w:t>французского зодчества. Роль музыки в нравственном воспитании общества. Основные музыкальные жанры</w:t>
            </w:r>
          </w:p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Театр Шекспира «Глобус». Расцвет английского театра эпохи Возрождения. Выдающийся актерский талант Шекспира. Мир человеческих чувств и сильных страстей в театре Шекспира</w:t>
            </w: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05.2014г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rPr>
          <w:trHeight w:val="3115"/>
        </w:trPr>
        <w:tc>
          <w:tcPr>
            <w:tcW w:w="705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4"/>
            <w:vMerge/>
          </w:tcPr>
          <w:p w:rsidR="00252B05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05.2014г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901EF7">
        <w:tc>
          <w:tcPr>
            <w:tcW w:w="705" w:type="dxa"/>
          </w:tcPr>
          <w:p w:rsidR="00252B05" w:rsidRPr="00901EF7" w:rsidRDefault="00252B05" w:rsidP="00332179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7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Обобщающий урок по теме</w:t>
            </w:r>
          </w:p>
        </w:tc>
        <w:tc>
          <w:tcPr>
            <w:tcW w:w="1276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  <w:r w:rsidRPr="00901EF7">
              <w:rPr>
                <w:rFonts w:ascii="Times New Roman" w:hAnsi="Times New Roman"/>
              </w:rPr>
              <w:t>Текущий, фронтальный. Итоговый тест</w:t>
            </w:r>
          </w:p>
        </w:tc>
        <w:tc>
          <w:tcPr>
            <w:tcW w:w="2974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  <w:vMerge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52B05" w:rsidRPr="00901EF7" w:rsidRDefault="00252B05" w:rsidP="003321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05.2014г</w:t>
            </w:r>
          </w:p>
        </w:tc>
        <w:tc>
          <w:tcPr>
            <w:tcW w:w="1642" w:type="dxa"/>
            <w:gridSpan w:val="4"/>
          </w:tcPr>
          <w:p w:rsidR="00252B05" w:rsidRPr="00901EF7" w:rsidRDefault="00252B05" w:rsidP="00901E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252B05" w:rsidRPr="00901EF7" w:rsidRDefault="00252B05" w:rsidP="00901EF7">
      <w:pPr>
        <w:pStyle w:val="a4"/>
        <w:jc w:val="center"/>
        <w:rPr>
          <w:rFonts w:ascii="Times New Roman" w:hAnsi="Times New Roman"/>
        </w:rPr>
      </w:pP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</w:rPr>
      </w:pP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F942F4" w:rsidRPr="00901EF7" w:rsidRDefault="00F942F4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Pr="00901EF7" w:rsidRDefault="00252B05" w:rsidP="00901EF7">
      <w:pPr>
        <w:pStyle w:val="a4"/>
        <w:jc w:val="center"/>
        <w:rPr>
          <w:rFonts w:ascii="Times New Roman" w:hAnsi="Times New Roman"/>
          <w:b/>
        </w:rPr>
      </w:pPr>
    </w:p>
    <w:p w:rsidR="00252B05" w:rsidRDefault="00252B05" w:rsidP="00901EF7">
      <w:pPr>
        <w:pStyle w:val="a4"/>
        <w:jc w:val="center"/>
        <w:rPr>
          <w:rFonts w:ascii="Times New Roman" w:hAnsi="Times New Roman"/>
          <w:lang w:eastAsia="ru-RU"/>
        </w:rPr>
      </w:pPr>
    </w:p>
    <w:p w:rsidR="00252B05" w:rsidRPr="00901EF7" w:rsidRDefault="00252B05" w:rsidP="00332179">
      <w:pPr>
        <w:pStyle w:val="a4"/>
        <w:rPr>
          <w:rFonts w:ascii="Times New Roman" w:hAnsi="Times New Roman"/>
          <w:b/>
        </w:rPr>
      </w:pPr>
      <w:r w:rsidRPr="00901EF7">
        <w:rPr>
          <w:rFonts w:ascii="Times New Roman" w:hAnsi="Times New Roman"/>
          <w:b/>
        </w:rPr>
        <w:lastRenderedPageBreak/>
        <w:t>КАЛЕНДАРНО-ТЕМАТИЧЕСКОЕ ПЛАНИРОВАНИЕ ПО МИРОВОЙ ХУДОЖЕСТВЕННОЙ КУЛЬТУРЕ. 11 КЛАСС.</w:t>
      </w:r>
    </w:p>
    <w:tbl>
      <w:tblPr>
        <w:tblW w:w="157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160"/>
        <w:gridCol w:w="720"/>
        <w:gridCol w:w="5400"/>
        <w:gridCol w:w="56"/>
        <w:gridCol w:w="311"/>
        <w:gridCol w:w="1061"/>
        <w:gridCol w:w="19"/>
        <w:gridCol w:w="19"/>
        <w:gridCol w:w="30"/>
        <w:gridCol w:w="1954"/>
        <w:gridCol w:w="37"/>
        <w:gridCol w:w="19"/>
        <w:gridCol w:w="26"/>
        <w:gridCol w:w="11"/>
        <w:gridCol w:w="627"/>
        <w:gridCol w:w="18"/>
        <w:gridCol w:w="19"/>
        <w:gridCol w:w="863"/>
        <w:gridCol w:w="18"/>
        <w:gridCol w:w="19"/>
        <w:gridCol w:w="1486"/>
      </w:tblGrid>
      <w:tr w:rsidR="00252B05" w:rsidRPr="00901EF7" w:rsidTr="00EA78BD">
        <w:trPr>
          <w:trHeight w:val="360"/>
        </w:trPr>
        <w:tc>
          <w:tcPr>
            <w:tcW w:w="900" w:type="dxa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160" w:type="dxa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20" w:type="dxa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767" w:type="dxa"/>
            <w:gridSpan w:val="3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Цели урока</w:t>
            </w:r>
          </w:p>
        </w:tc>
        <w:tc>
          <w:tcPr>
            <w:tcW w:w="1099" w:type="dxa"/>
            <w:gridSpan w:val="3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Тип урока</w:t>
            </w: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Оборудование</w:t>
            </w: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8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Дата проведения</w:t>
            </w: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gridSpan w:val="3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252B05" w:rsidRPr="00901EF7" w:rsidTr="00EA78BD">
        <w:trPr>
          <w:trHeight w:val="443"/>
        </w:trPr>
        <w:tc>
          <w:tcPr>
            <w:tcW w:w="90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7" w:type="dxa"/>
            <w:gridSpan w:val="3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gridSpan w:val="3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Фактическая</w:t>
            </w:r>
          </w:p>
        </w:tc>
        <w:tc>
          <w:tcPr>
            <w:tcW w:w="1523" w:type="dxa"/>
            <w:gridSpan w:val="3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2B05" w:rsidRPr="00901EF7" w:rsidTr="00EA78BD">
        <w:trPr>
          <w:trHeight w:val="185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  <w:lang w:val="en-US"/>
              </w:rPr>
              <w:t>I</w:t>
            </w:r>
            <w:r w:rsidRPr="00EA78BD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252B05" w:rsidRPr="00901EF7" w:rsidTr="00EA78BD">
        <w:trPr>
          <w:trHeight w:val="249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Тема № 1 ХУДОЖЕСТВЕННАЯ КУЛЬТУРА XVII-XVIII ВВ. (19 часов)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Художественная культура барокко. Инструкция по технике безопасности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художественную культуру барокко.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  <w:proofErr w:type="gramStart"/>
            <w:r w:rsidRPr="00EA78BD">
              <w:rPr>
                <w:rFonts w:ascii="Times New Roman" w:hAnsi="Times New Roman"/>
              </w:rPr>
              <w:t xml:space="preserve"> .</w:t>
            </w:r>
            <w:proofErr w:type="gramEnd"/>
            <w:r w:rsidRPr="00EA78BD">
              <w:rPr>
                <w:rFonts w:ascii="Times New Roman" w:hAnsi="Times New Roman"/>
              </w:rPr>
              <w:t xml:space="preserve"> Входной контроль . Тест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04.09.2013г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Архитектура барокко.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характерные черты архитектуры барокко; шедевры итальянского барокко; «дивное узорочье» московского барокко; архитектурные творения В.В. Растрелли.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11. 09.2013г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Подготовиться по лекции, подготовить сообщения по теме </w:t>
            </w:r>
            <w:proofErr w:type="spellStart"/>
            <w:r w:rsidRPr="00EA78BD">
              <w:rPr>
                <w:rFonts w:ascii="Times New Roman" w:hAnsi="Times New Roman"/>
              </w:rPr>
              <w:t>Барроко</w:t>
            </w:r>
            <w:proofErr w:type="spellEnd"/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Изобразительное искусство барокко.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скульптурные шедевры Л. Бернини; живопись барокко; Рубенс – король живописи.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18. 09.2013г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Классицизм в архитектуре Западной Европы.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Рассмотреть архитектурные творения </w:t>
            </w:r>
            <w:proofErr w:type="spellStart"/>
            <w:r w:rsidRPr="00EA78BD">
              <w:rPr>
                <w:rFonts w:ascii="Times New Roman" w:hAnsi="Times New Roman"/>
              </w:rPr>
              <w:t>К.Рена</w:t>
            </w:r>
            <w:proofErr w:type="spellEnd"/>
            <w:r w:rsidRPr="00EA78BD">
              <w:rPr>
                <w:rFonts w:ascii="Times New Roman" w:hAnsi="Times New Roman"/>
              </w:rPr>
              <w:t>; прогулки по Версалю.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25. 09.2013г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930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Шедевры классицизма в архитектуре России.</w:t>
            </w: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«Архитектурный театр» Москвы; «строгий, стройный» вид Петербурга.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02.10.2013г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671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Художественная культура классицизма и рококо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Рассмотреть </w:t>
            </w:r>
            <w:proofErr w:type="gramStart"/>
            <w:r w:rsidRPr="00EA78BD">
              <w:rPr>
                <w:rFonts w:ascii="Times New Roman" w:hAnsi="Times New Roman"/>
              </w:rPr>
              <w:t>художественную</w:t>
            </w:r>
            <w:proofErr w:type="gramEnd"/>
            <w:r w:rsidRPr="00EA78BD">
              <w:rPr>
                <w:rFonts w:ascii="Times New Roman" w:hAnsi="Times New Roman"/>
              </w:rPr>
              <w:t xml:space="preserve"> культура классицизма и рококо</w:t>
            </w: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09. 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сообщения по теме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Изобразительное искусство классицизма и рококо.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Н.Пуссен – основоположник классицизма; мастера «галантного жанра»; скульптурные шедевры классицизма.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16. 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809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Реалистическая живопись Голландии.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многообразие жанров голландской живописи; творчество Рембрандта – вершина реализма.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23. 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913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Русский портрет XVIII </w:t>
            </w:r>
            <w:proofErr w:type="gramStart"/>
            <w:r w:rsidRPr="00EA78BD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истоки портретного искусства; шедевры русских портретистов; мастеров скульптурного портрета.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Лекция. Тестирование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30. 10.2013г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лекции. Подготовить   сообщения по теме</w:t>
            </w:r>
          </w:p>
        </w:tc>
      </w:tr>
      <w:tr w:rsidR="00252B05" w:rsidRPr="00901EF7" w:rsidTr="00EA78BD">
        <w:trPr>
          <w:trHeight w:val="303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78BD"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 w:rsidRPr="00EA78BD">
              <w:rPr>
                <w:rFonts w:ascii="Times New Roman" w:hAnsi="Times New Roman"/>
                <w:b/>
                <w:color w:val="000000"/>
              </w:rPr>
              <w:t xml:space="preserve"> четверть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Музыкальная культура барокко.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«взволнованный стиль» барокко в итальянской опере; Бах и Гендель – музыканты барокко; русская музыка барокко.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06.11.2013г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Композиторы Венской классической школы.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Рассмотреть классический символизм Гайдна; </w:t>
            </w:r>
            <w:proofErr w:type="gramStart"/>
            <w:r w:rsidRPr="00EA78BD">
              <w:rPr>
                <w:rFonts w:ascii="Times New Roman" w:hAnsi="Times New Roman"/>
              </w:rPr>
              <w:t>Глюк</w:t>
            </w:r>
            <w:proofErr w:type="gramEnd"/>
            <w:r w:rsidRPr="00EA78BD">
              <w:rPr>
                <w:rFonts w:ascii="Times New Roman" w:hAnsi="Times New Roman"/>
              </w:rPr>
              <w:t xml:space="preserve"> – реформатор оперного стиля; музыкальный мир Моцарта.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13.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Неоклассицизм и академизм в живописи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 художественное направление неоклассицизма и академизма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20. 11.2013г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Художественная культура романтизма: живопись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историю происхождения термина «романизм».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Урок-лекция.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27. 11.2013г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14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Романтический идеал и его отражение в музыке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героя романтической эпохи; история глазами романтиков.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332179">
            <w:pPr>
              <w:pStyle w:val="a4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04.12.2013г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712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15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Реализм – художественный стиль эпохи.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художественные принципы реализма; романтизм и реализм, их связь и отличие реализм и натурализм.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Семинар.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11. 12.2013г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901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16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Зарождение русской классической музыкальной школы М.И.Глинка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историю происхождения классической музыкальной школы М.И. Глинка</w:t>
            </w:r>
          </w:p>
        </w:tc>
        <w:tc>
          <w:tcPr>
            <w:tcW w:w="1099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</w:tc>
        <w:tc>
          <w:tcPr>
            <w:tcW w:w="1984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18. 12.2013г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rPr>
          <w:trHeight w:val="262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A78BD">
              <w:rPr>
                <w:rFonts w:ascii="Times New Roman" w:hAnsi="Times New Roman"/>
                <w:b/>
              </w:rPr>
              <w:t>Ш</w:t>
            </w:r>
            <w:proofErr w:type="gramEnd"/>
            <w:r w:rsidRPr="00EA78BD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252B05" w:rsidRPr="00901EF7" w:rsidTr="00EA78BD">
        <w:trPr>
          <w:trHeight w:val="595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17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Изобразительное искусство реализма.</w:t>
            </w: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интерес к жизни человека простого сословия. Бытовые картины жизни.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59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64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25. 12.2013г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547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Социальная тематика в западноевропейской живописи реализма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интерес к жизни и творчество Г.Курбе и О.Домье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59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64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15.01.2014г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382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19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Русские художник</w:t>
            </w:r>
            <w:proofErr w:type="gramStart"/>
            <w:r w:rsidRPr="00EA78BD">
              <w:rPr>
                <w:rFonts w:ascii="Times New Roman" w:hAnsi="Times New Roman"/>
              </w:rPr>
              <w:t>и-</w:t>
            </w:r>
            <w:proofErr w:type="gramEnd"/>
            <w:r w:rsidRPr="00EA78BD">
              <w:rPr>
                <w:rFonts w:ascii="Times New Roman" w:hAnsi="Times New Roman"/>
              </w:rPr>
              <w:t xml:space="preserve"> передвижники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творчество художников передвижников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59" w:type="dxa"/>
            <w:gridSpan w:val="5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64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22. 01.2014г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207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</w:rPr>
              <w:t>Тема № 2  ХУДОЖЕСТВЕННАЯ КУЛЬТУРА  XIX вв. (5 часов)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20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«Живописцы счастья» (художники </w:t>
            </w:r>
            <w:proofErr w:type="spellStart"/>
            <w:r w:rsidRPr="00EA78BD">
              <w:rPr>
                <w:rFonts w:ascii="Times New Roman" w:hAnsi="Times New Roman"/>
              </w:rPr>
              <w:t>импрессионализма</w:t>
            </w:r>
            <w:proofErr w:type="spellEnd"/>
            <w:r w:rsidRPr="00EA78BD">
              <w:rPr>
                <w:rFonts w:ascii="Times New Roman" w:hAnsi="Times New Roman"/>
              </w:rPr>
              <w:t>).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Рассмотреть художественные искания </w:t>
            </w:r>
            <w:proofErr w:type="spellStart"/>
            <w:r w:rsidRPr="00EA78BD">
              <w:rPr>
                <w:rFonts w:ascii="Times New Roman" w:hAnsi="Times New Roman"/>
              </w:rPr>
              <w:t>импрессионализмов</w:t>
            </w:r>
            <w:proofErr w:type="spellEnd"/>
            <w:r w:rsidRPr="00EA78BD">
              <w:rPr>
                <w:rFonts w:ascii="Times New Roman" w:hAnsi="Times New Roman"/>
              </w:rPr>
              <w:t xml:space="preserve">; «салон </w:t>
            </w:r>
            <w:proofErr w:type="gramStart"/>
            <w:r w:rsidRPr="00EA78BD">
              <w:rPr>
                <w:rFonts w:ascii="Times New Roman" w:hAnsi="Times New Roman"/>
              </w:rPr>
              <w:t>отверженных</w:t>
            </w:r>
            <w:proofErr w:type="gramEnd"/>
            <w:r w:rsidRPr="00EA78BD">
              <w:rPr>
                <w:rFonts w:ascii="Times New Roman" w:hAnsi="Times New Roman"/>
              </w:rPr>
              <w:t>»; пейзажи впечатления.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Лекция.  Тест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29. 01.2014г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21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Многообразие стилей зарубежной музыки.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Рассмотреть западноевропейскую музыку романтизма; музыка </w:t>
            </w:r>
            <w:proofErr w:type="spellStart"/>
            <w:r w:rsidRPr="00EA78BD">
              <w:rPr>
                <w:rFonts w:ascii="Times New Roman" w:hAnsi="Times New Roman"/>
              </w:rPr>
              <w:t>импрессионализма</w:t>
            </w:r>
            <w:proofErr w:type="spellEnd"/>
            <w:r w:rsidRPr="00EA78BD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Круглый стол.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пособия.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05.02.2014г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22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Русская музыкальная культура.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русскую музыку романтизма; М.И. Глинка – основоположник русской музыкальной классики; «Могучая кучка».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12. 02.2014г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571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23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Пути развития западноевропейского театра.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«порыв духа и страсти души» в театре романтизма; «торжество правды и истины» в реалистическом театре.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19. 02.2014г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499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24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Русский драматический театр.</w:t>
            </w: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767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театр драматизма; русский реалистический театр.</w:t>
            </w:r>
          </w:p>
        </w:tc>
        <w:tc>
          <w:tcPr>
            <w:tcW w:w="1080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40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720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26. 02.2014г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rPr>
          <w:trHeight w:val="364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  <w:b/>
              </w:rPr>
              <w:t>Тема № 3 ХУДОЖЕСТВЕННАЯ КУЛЬТУРА XX ВЕКА (9  часов)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25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Искусство символизма. Триумф модернизма.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56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художественные принципы символизма; мастера живописи символизма. От символизма к модернизму; модерн в изобразительном искусстве.</w:t>
            </w:r>
          </w:p>
        </w:tc>
        <w:tc>
          <w:tcPr>
            <w:tcW w:w="1372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Урок-лекция.</w:t>
            </w:r>
          </w:p>
        </w:tc>
        <w:tc>
          <w:tcPr>
            <w:tcW w:w="2115" w:type="dxa"/>
            <w:gridSpan w:val="8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45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05.03.2014г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659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26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Архитектура: от модерна до конструктивизма.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56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идеи и принципы архитектуры начала XX века; мастера и шедевры зарубежной архитектуры; архитектурные достижения России.</w:t>
            </w:r>
          </w:p>
        </w:tc>
        <w:tc>
          <w:tcPr>
            <w:tcW w:w="1372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тест</w:t>
            </w:r>
          </w:p>
        </w:tc>
        <w:tc>
          <w:tcPr>
            <w:tcW w:w="2115" w:type="dxa"/>
            <w:gridSpan w:val="8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45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12. 03.2014г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rPr>
          <w:trHeight w:val="297"/>
        </w:trPr>
        <w:tc>
          <w:tcPr>
            <w:tcW w:w="15773" w:type="dxa"/>
            <w:gridSpan w:val="22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A78BD">
              <w:rPr>
                <w:rFonts w:ascii="Times New Roman" w:hAnsi="Times New Roman"/>
                <w:b/>
                <w:lang w:val="en-US"/>
              </w:rPr>
              <w:t>IV</w:t>
            </w:r>
            <w:r w:rsidRPr="00EA78BD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252B05" w:rsidRPr="00901EF7" w:rsidTr="00EA78BD">
        <w:trPr>
          <w:trHeight w:val="637"/>
        </w:trPr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27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Стили и направления зарубежного изобразительного </w:t>
            </w:r>
            <w:r w:rsidRPr="00EA78BD">
              <w:rPr>
                <w:rFonts w:ascii="Times New Roman" w:hAnsi="Times New Roman"/>
              </w:rPr>
              <w:lastRenderedPageBreak/>
              <w:t>искусства.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разнообразие художественных направлений изобразительного искусства.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19. 03.2014г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Зарубежная музыка XX </w:t>
            </w:r>
            <w:proofErr w:type="gramStart"/>
            <w:r w:rsidRPr="00EA78BD">
              <w:rPr>
                <w:rFonts w:ascii="Times New Roman" w:hAnsi="Times New Roman"/>
              </w:rPr>
              <w:t>в</w:t>
            </w:r>
            <w:proofErr w:type="gramEnd"/>
            <w:r w:rsidRPr="00EA78BD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музыкальный мир XX века. Стили и направления; искусство джаза и его истоки; рок-музыка.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02.04.2014г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29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Мастера русского авангарда.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Рассмотреть </w:t>
            </w:r>
            <w:proofErr w:type="spellStart"/>
            <w:r w:rsidRPr="00EA78BD">
              <w:rPr>
                <w:rFonts w:ascii="Times New Roman" w:hAnsi="Times New Roman"/>
              </w:rPr>
              <w:t>абстракционализм</w:t>
            </w:r>
            <w:proofErr w:type="spellEnd"/>
            <w:r w:rsidRPr="00EA78BD">
              <w:rPr>
                <w:rFonts w:ascii="Times New Roman" w:hAnsi="Times New Roman"/>
              </w:rPr>
              <w:t xml:space="preserve"> В. Кандинского; супрематизм К.Малевича; «Аналитическое искусство»; В. Татлин – основоположник живописного конструктивизма.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09. 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30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Русская музыка XX столетия.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традиции романтизма и символизма в творчестве А.Н. Скрябина; многообразие творческого наследия И.Ф. Стравинского; дух новаторства в творческом наследии С.С. Прокофьева; музыкальное творчество Д.Д. Шостаковича.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16. 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31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Зарубежный театр XX столетия.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Рассмотреть интеллектуальный театр и новую драматургию; </w:t>
            </w:r>
            <w:proofErr w:type="spellStart"/>
            <w:r w:rsidRPr="00EA78BD">
              <w:rPr>
                <w:rFonts w:ascii="Times New Roman" w:hAnsi="Times New Roman"/>
              </w:rPr>
              <w:t>экспрессионализм</w:t>
            </w:r>
            <w:proofErr w:type="spellEnd"/>
            <w:r w:rsidRPr="00EA78BD">
              <w:rPr>
                <w:rFonts w:ascii="Times New Roman" w:hAnsi="Times New Roman"/>
              </w:rPr>
              <w:t xml:space="preserve"> на театральной сцене Германии; творческие новации Г. </w:t>
            </w:r>
            <w:proofErr w:type="spellStart"/>
            <w:r w:rsidRPr="00EA78BD">
              <w:rPr>
                <w:rFonts w:ascii="Times New Roman" w:hAnsi="Times New Roman"/>
              </w:rPr>
              <w:t>Крэга</w:t>
            </w:r>
            <w:proofErr w:type="spellEnd"/>
            <w:r w:rsidRPr="00EA78BD">
              <w:rPr>
                <w:rFonts w:ascii="Times New Roman" w:hAnsi="Times New Roman"/>
              </w:rPr>
              <w:t xml:space="preserve">; сюрреализм в театральном искусстве Франции; театр абсурда; эпический театр Б. Брехта; творческие эксперименты </w:t>
            </w:r>
            <w:proofErr w:type="spellStart"/>
            <w:r w:rsidRPr="00EA78BD">
              <w:rPr>
                <w:rFonts w:ascii="Times New Roman" w:hAnsi="Times New Roman"/>
              </w:rPr>
              <w:t>П.Брука</w:t>
            </w:r>
            <w:proofErr w:type="spellEnd"/>
            <w:r w:rsidRPr="00EA78BD">
              <w:rPr>
                <w:rFonts w:ascii="Times New Roman" w:hAnsi="Times New Roman"/>
              </w:rPr>
              <w:t>; зарубежный театр последних лет.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Урок – лекция.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23. 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  сообщения по теме</w:t>
            </w:r>
          </w:p>
        </w:tc>
      </w:tr>
      <w:tr w:rsidR="00252B05" w:rsidRPr="00901EF7" w:rsidTr="00EA78BD">
        <w:tc>
          <w:tcPr>
            <w:tcW w:w="9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32</w:t>
            </w:r>
          </w:p>
        </w:tc>
        <w:tc>
          <w:tcPr>
            <w:tcW w:w="216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Русский театр XX века.</w:t>
            </w:r>
          </w:p>
        </w:tc>
        <w:tc>
          <w:tcPr>
            <w:tcW w:w="72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Рассмотреть работу К.С. Станиславского и В.И. Немирович-Данченко как основоположники театрального искусства; модерн в балете М.М. Фокина; театральный авангард В.Э. Мейерхольда; камерный театр А.Я. А.Я. Таирова; театр в годы ВОВ; отечественный театр последних лет.</w:t>
            </w:r>
          </w:p>
        </w:tc>
        <w:tc>
          <w:tcPr>
            <w:tcW w:w="1496" w:type="dxa"/>
            <w:gridSpan w:val="6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Семинар.</w:t>
            </w:r>
          </w:p>
        </w:tc>
        <w:tc>
          <w:tcPr>
            <w:tcW w:w="2036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30. 04.2014г</w:t>
            </w:r>
          </w:p>
        </w:tc>
        <w:tc>
          <w:tcPr>
            <w:tcW w:w="900" w:type="dxa"/>
            <w:gridSpan w:val="3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лекции, Подготовить  сообщения по теме</w:t>
            </w:r>
          </w:p>
        </w:tc>
      </w:tr>
      <w:tr w:rsidR="00252B05" w:rsidRPr="00901EF7" w:rsidTr="00EA78BD">
        <w:trPr>
          <w:trHeight w:val="789"/>
        </w:trPr>
        <w:tc>
          <w:tcPr>
            <w:tcW w:w="900" w:type="dxa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33-35</w:t>
            </w:r>
          </w:p>
        </w:tc>
        <w:tc>
          <w:tcPr>
            <w:tcW w:w="2160" w:type="dxa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8BD">
              <w:rPr>
                <w:rFonts w:ascii="Times New Roman" w:hAnsi="Times New Roman"/>
                <w:sz w:val="20"/>
                <w:szCs w:val="20"/>
              </w:rPr>
              <w:t>Становление и расцвет зарубежного кинематографа.</w:t>
            </w:r>
          </w:p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  <w:sz w:val="20"/>
                <w:szCs w:val="20"/>
              </w:rPr>
              <w:t>Шедевры отечественного кино</w:t>
            </w:r>
          </w:p>
        </w:tc>
        <w:tc>
          <w:tcPr>
            <w:tcW w:w="720" w:type="dxa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3</w:t>
            </w:r>
          </w:p>
        </w:tc>
        <w:tc>
          <w:tcPr>
            <w:tcW w:w="5400" w:type="dxa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 xml:space="preserve">Рассмотреть рождение и первые шаги кинематографа; выдающиеся достижения американского кино; великий немой; рождение звукового кино; </w:t>
            </w:r>
            <w:proofErr w:type="spellStart"/>
            <w:r w:rsidRPr="00EA78BD">
              <w:rPr>
                <w:rFonts w:ascii="Times New Roman" w:hAnsi="Times New Roman"/>
              </w:rPr>
              <w:t>киноавангард</w:t>
            </w:r>
            <w:proofErr w:type="spellEnd"/>
            <w:r w:rsidRPr="00EA78BD">
              <w:rPr>
                <w:rFonts w:ascii="Times New Roman" w:hAnsi="Times New Roman"/>
              </w:rPr>
              <w:t xml:space="preserve"> XX в; неореализм итальянского кино; рождение национального кинематографа; режиссеры американского кино (по выбору).</w:t>
            </w:r>
          </w:p>
        </w:tc>
        <w:tc>
          <w:tcPr>
            <w:tcW w:w="1496" w:type="dxa"/>
            <w:gridSpan w:val="6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Лекция</w:t>
            </w:r>
          </w:p>
        </w:tc>
        <w:tc>
          <w:tcPr>
            <w:tcW w:w="2036" w:type="dxa"/>
            <w:gridSpan w:val="4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Пакет наглядного пособия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07. 05.2014г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 w:val="restart"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Подготовиться по лекции</w:t>
            </w:r>
          </w:p>
        </w:tc>
      </w:tr>
      <w:tr w:rsidR="00252B05" w:rsidRPr="00901EF7" w:rsidTr="00EA78BD">
        <w:trPr>
          <w:trHeight w:val="948"/>
        </w:trPr>
        <w:tc>
          <w:tcPr>
            <w:tcW w:w="90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6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4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14. 05.2014г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52B05" w:rsidRPr="00901EF7" w:rsidTr="00EA78BD">
        <w:trPr>
          <w:trHeight w:val="853"/>
        </w:trPr>
        <w:tc>
          <w:tcPr>
            <w:tcW w:w="90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6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4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  <w:r w:rsidRPr="00EA78BD">
              <w:rPr>
                <w:rFonts w:ascii="Times New Roman" w:hAnsi="Times New Roman"/>
              </w:rPr>
              <w:t>21.05.2014г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252B05" w:rsidRPr="00EA78BD" w:rsidRDefault="00252B05" w:rsidP="00EA78B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252B05" w:rsidRDefault="00252B05" w:rsidP="00376698">
      <w:pPr>
        <w:pStyle w:val="a4"/>
        <w:rPr>
          <w:rFonts w:ascii="Times New Roman" w:hAnsi="Times New Roman"/>
        </w:rPr>
      </w:pPr>
    </w:p>
    <w:p w:rsidR="00252B05" w:rsidRDefault="00252B05" w:rsidP="00376698">
      <w:pPr>
        <w:pStyle w:val="a4"/>
        <w:rPr>
          <w:rFonts w:ascii="Times New Roman" w:hAnsi="Times New Roman"/>
        </w:rPr>
      </w:pPr>
    </w:p>
    <w:p w:rsidR="00252B05" w:rsidRPr="00B65D9A" w:rsidRDefault="00252B05" w:rsidP="00376698">
      <w:pPr>
        <w:pStyle w:val="a4"/>
        <w:rPr>
          <w:rFonts w:ascii="Times New Roman" w:hAnsi="Times New Roman"/>
          <w:b/>
        </w:rPr>
      </w:pPr>
      <w:r w:rsidRPr="00B65D9A">
        <w:rPr>
          <w:rFonts w:ascii="Times New Roman" w:hAnsi="Times New Roman"/>
          <w:b/>
        </w:rPr>
        <w:lastRenderedPageBreak/>
        <w:t>Использованная Литература:</w:t>
      </w:r>
    </w:p>
    <w:p w:rsidR="00252B05" w:rsidRPr="00B65D9A" w:rsidRDefault="00252B05" w:rsidP="00376698">
      <w:pPr>
        <w:pStyle w:val="a4"/>
        <w:rPr>
          <w:rFonts w:ascii="Times New Roman" w:hAnsi="Times New Roman"/>
          <w:b/>
        </w:rPr>
      </w:pPr>
      <w:r w:rsidRPr="00B65D9A">
        <w:rPr>
          <w:rFonts w:ascii="Times New Roman" w:hAnsi="Times New Roman"/>
          <w:b/>
        </w:rPr>
        <w:t>Для учителя</w:t>
      </w:r>
      <w:proofErr w:type="gramStart"/>
      <w:r w:rsidRPr="00B65D9A">
        <w:rPr>
          <w:rFonts w:ascii="Times New Roman" w:hAnsi="Times New Roman"/>
          <w:b/>
        </w:rPr>
        <w:t xml:space="preserve"> :</w:t>
      </w:r>
      <w:proofErr w:type="gramEnd"/>
    </w:p>
    <w:p w:rsidR="00252B05" w:rsidRPr="00901EF7" w:rsidRDefault="00252B05" w:rsidP="00584298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901EF7">
        <w:rPr>
          <w:rFonts w:ascii="Times New Roman" w:hAnsi="Times New Roman"/>
        </w:rPr>
        <w:t>Даниловой Г.И. Мировая художественная культура. От истоков до XVII в. 10 класс. Москва, изд-во «Дрофа», 2008 г.;</w:t>
      </w:r>
    </w:p>
    <w:p w:rsidR="00252B05" w:rsidRDefault="00252B05" w:rsidP="00584298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901EF7">
        <w:rPr>
          <w:rFonts w:ascii="Times New Roman" w:hAnsi="Times New Roman"/>
        </w:rPr>
        <w:t>Даниловой Г.И. Мировая художественная культура. От XVII века до  современности. 11 класс. Москва, изд-во «Дрофа», 2012 г.;</w:t>
      </w:r>
    </w:p>
    <w:p w:rsidR="00252B05" w:rsidRDefault="00252B05" w:rsidP="00584298">
      <w:pPr>
        <w:pStyle w:val="a4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Данилова Г.И. Тематическое и поурочное планирование  к учебникам МХК: от истоков до </w:t>
      </w:r>
      <w:r>
        <w:rPr>
          <w:rFonts w:ascii="Times New Roman" w:hAnsi="Times New Roman"/>
          <w:lang w:val="en-US"/>
        </w:rPr>
        <w:t>XVII</w:t>
      </w:r>
      <w:r>
        <w:rPr>
          <w:rFonts w:ascii="Times New Roman" w:hAnsi="Times New Roman"/>
        </w:rPr>
        <w:t xml:space="preserve"> в. 10 класс и  </w:t>
      </w:r>
      <w:r w:rsidRPr="00901EF7">
        <w:rPr>
          <w:rFonts w:ascii="Times New Roman" w:hAnsi="Times New Roman"/>
        </w:rPr>
        <w:t>Даниловой Г.И. Мировая художественная культура. От истоков до XVII в. 10 класс</w:t>
      </w:r>
      <w:r>
        <w:rPr>
          <w:rFonts w:ascii="Times New Roman" w:hAnsi="Times New Roman"/>
        </w:rPr>
        <w:t xml:space="preserve"> и МХК: от </w:t>
      </w:r>
      <w:r>
        <w:rPr>
          <w:rFonts w:ascii="Times New Roman" w:hAnsi="Times New Roman"/>
          <w:lang w:val="en-US"/>
        </w:rPr>
        <w:t>XII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современности. 11 класс,</w:t>
      </w:r>
      <w:r w:rsidRPr="00584298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Г.И.Данилова,-7-е изд., </w:t>
      </w:r>
      <w:proofErr w:type="spellStart"/>
      <w:r>
        <w:rPr>
          <w:rFonts w:ascii="Times New Roman" w:hAnsi="Times New Roman"/>
        </w:rPr>
        <w:t>стеротип.-М</w:t>
      </w:r>
      <w:proofErr w:type="spellEnd"/>
      <w:r>
        <w:rPr>
          <w:rFonts w:ascii="Times New Roman" w:hAnsi="Times New Roman"/>
        </w:rPr>
        <w:t>.: Дрофа, 2013. -124с.</w:t>
      </w:r>
    </w:p>
    <w:p w:rsidR="00252B05" w:rsidRDefault="00252B05" w:rsidP="00584298">
      <w:pPr>
        <w:pStyle w:val="a4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МХК. 8 </w:t>
      </w:r>
      <w:proofErr w:type="spellStart"/>
      <w:r>
        <w:rPr>
          <w:rFonts w:ascii="Times New Roman" w:hAnsi="Times New Roman"/>
        </w:rPr>
        <w:t>класс</w:t>
      </w:r>
      <w:proofErr w:type="gramStart"/>
      <w:r>
        <w:rPr>
          <w:rFonts w:ascii="Times New Roman" w:hAnsi="Times New Roman"/>
        </w:rPr>
        <w:t>:п</w:t>
      </w:r>
      <w:proofErr w:type="gramEnd"/>
      <w:r>
        <w:rPr>
          <w:rFonts w:ascii="Times New Roman" w:hAnsi="Times New Roman"/>
        </w:rPr>
        <w:t>оурочные</w:t>
      </w:r>
      <w:proofErr w:type="spellEnd"/>
      <w:r>
        <w:rPr>
          <w:rFonts w:ascii="Times New Roman" w:hAnsi="Times New Roman"/>
        </w:rPr>
        <w:t xml:space="preserve"> планы.</w:t>
      </w:r>
      <w:r w:rsidRPr="00584298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автор – составитель. </w:t>
      </w:r>
      <w:proofErr w:type="spellStart"/>
      <w:r>
        <w:rPr>
          <w:rFonts w:ascii="Times New Roman" w:hAnsi="Times New Roman"/>
        </w:rPr>
        <w:t>Ю.Е.Галушкина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Волгоград:Учитель</w:t>
      </w:r>
      <w:proofErr w:type="spellEnd"/>
      <w:r>
        <w:rPr>
          <w:rFonts w:ascii="Times New Roman" w:hAnsi="Times New Roman"/>
        </w:rPr>
        <w:t>, 2007.-379с.</w:t>
      </w:r>
    </w:p>
    <w:p w:rsidR="00252B05" w:rsidRDefault="00252B05" w:rsidP="00584298">
      <w:pPr>
        <w:pStyle w:val="a4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МХК: Конспекты уроков по темам «Искусство эпохи </w:t>
      </w:r>
      <w:proofErr w:type="spellStart"/>
      <w:r>
        <w:rPr>
          <w:rFonts w:ascii="Times New Roman" w:hAnsi="Times New Roman"/>
        </w:rPr>
        <w:t>Ренесанса</w:t>
      </w:r>
      <w:proofErr w:type="spellEnd"/>
      <w:r>
        <w:rPr>
          <w:rFonts w:ascii="Times New Roman" w:hAnsi="Times New Roman"/>
        </w:rPr>
        <w:t xml:space="preserve"> »</w:t>
      </w:r>
    </w:p>
    <w:p w:rsidR="00252B05" w:rsidRPr="00584298" w:rsidRDefault="00252B05" w:rsidP="00B807BB">
      <w:pPr>
        <w:pStyle w:val="a4"/>
        <w:ind w:left="720"/>
        <w:rPr>
          <w:rFonts w:ascii="Times New Roman" w:hAnsi="Times New Roman"/>
        </w:rPr>
      </w:pPr>
    </w:p>
    <w:p w:rsidR="00252B05" w:rsidRPr="00B65D9A" w:rsidRDefault="00252B05" w:rsidP="00584298">
      <w:pPr>
        <w:pStyle w:val="a4"/>
        <w:rPr>
          <w:rFonts w:ascii="Times New Roman" w:hAnsi="Times New Roman"/>
          <w:b/>
        </w:rPr>
      </w:pPr>
      <w:r w:rsidRPr="00B65D9A">
        <w:rPr>
          <w:rFonts w:ascii="Times New Roman" w:hAnsi="Times New Roman"/>
          <w:b/>
        </w:rPr>
        <w:t>Для ученика:</w:t>
      </w:r>
    </w:p>
    <w:p w:rsidR="00252B05" w:rsidRPr="00901EF7" w:rsidRDefault="00252B05" w:rsidP="00B807BB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901EF7">
        <w:rPr>
          <w:rFonts w:ascii="Times New Roman" w:hAnsi="Times New Roman"/>
        </w:rPr>
        <w:t>Даниловой Г.И. Мировая художественная культура. От истоков до XVII в. 10 класс. Москва, изд-во «Дрофа», 2008 г.;</w:t>
      </w:r>
    </w:p>
    <w:p w:rsidR="00252B05" w:rsidRDefault="00252B05" w:rsidP="00B807BB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901EF7">
        <w:rPr>
          <w:rFonts w:ascii="Times New Roman" w:hAnsi="Times New Roman"/>
        </w:rPr>
        <w:t>Даниловой Г.И. Мировая художественная культура. От XVII века до  современности. 11 класс. Москва, изд-во «Дрофа», 2012 г.;</w:t>
      </w:r>
    </w:p>
    <w:p w:rsidR="00252B05" w:rsidRPr="00584298" w:rsidRDefault="00252B05" w:rsidP="00584298">
      <w:bookmarkStart w:id="0" w:name="_GoBack"/>
      <w:bookmarkEnd w:id="0"/>
    </w:p>
    <w:sectPr w:rsidR="00252B05" w:rsidRPr="00584298" w:rsidSect="00F942F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4646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F9442D"/>
    <w:multiLevelType w:val="hybridMultilevel"/>
    <w:tmpl w:val="8DC2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79"/>
    <w:rsid w:val="00003699"/>
    <w:rsid w:val="00123429"/>
    <w:rsid w:val="001C7C1A"/>
    <w:rsid w:val="00252B05"/>
    <w:rsid w:val="00332179"/>
    <w:rsid w:val="00376698"/>
    <w:rsid w:val="00411C44"/>
    <w:rsid w:val="00584298"/>
    <w:rsid w:val="006573F6"/>
    <w:rsid w:val="00681782"/>
    <w:rsid w:val="006A7C31"/>
    <w:rsid w:val="006F0CEF"/>
    <w:rsid w:val="00732EEA"/>
    <w:rsid w:val="00780E09"/>
    <w:rsid w:val="0082674A"/>
    <w:rsid w:val="00901EF7"/>
    <w:rsid w:val="009605BC"/>
    <w:rsid w:val="00A01935"/>
    <w:rsid w:val="00AD5883"/>
    <w:rsid w:val="00AF03BA"/>
    <w:rsid w:val="00B518E6"/>
    <w:rsid w:val="00B63212"/>
    <w:rsid w:val="00B65D9A"/>
    <w:rsid w:val="00B807BB"/>
    <w:rsid w:val="00B876D4"/>
    <w:rsid w:val="00BF0E7A"/>
    <w:rsid w:val="00C4741A"/>
    <w:rsid w:val="00EA78BD"/>
    <w:rsid w:val="00ED7D7B"/>
    <w:rsid w:val="00EE4D79"/>
    <w:rsid w:val="00F9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2EE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EE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EE4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E4D79"/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uiPriority w:val="99"/>
    <w:rsid w:val="00732EEA"/>
    <w:pPr>
      <w:numPr>
        <w:numId w:val="3"/>
      </w:numPr>
      <w:spacing w:after="0" w:line="240" w:lineRule="auto"/>
    </w:pPr>
    <w:rPr>
      <w:rFonts w:ascii="Times New Roman" w:hAnsi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F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11</cp:revision>
  <cp:lastPrinted>2014-09-30T03:31:00Z</cp:lastPrinted>
  <dcterms:created xsi:type="dcterms:W3CDTF">2013-09-23T16:19:00Z</dcterms:created>
  <dcterms:modified xsi:type="dcterms:W3CDTF">2017-09-01T22:22:00Z</dcterms:modified>
</cp:coreProperties>
</file>