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F3" w:rsidRPr="00515760" w:rsidRDefault="00515760" w:rsidP="0089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изобразительному искусству 5-7 </w:t>
      </w:r>
      <w:proofErr w:type="spellStart"/>
      <w:r w:rsidRPr="00515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515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5E34" w:rsidRPr="00E85E34" w:rsidRDefault="00E85E34" w:rsidP="00E85E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федерального государственного образовательного стандарта основного общего образования–М.: Просвещение, 2012 г ; Концепции духовно-нравственного развития и воспитания гражданина России; Фундаментального ядра содержания общего образования; Примерной программы основного общего образования</w:t>
      </w:r>
      <w:proofErr w:type="gram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Просвещение, 2010 г.; </w:t>
      </w:r>
      <w:r w:rsidRPr="00E85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общеобразовательных учреждений: изобразительное искусство и художественный труд: 1-9 классы/ под руководством и редакцией  Б.М. </w:t>
      </w:r>
      <w:proofErr w:type="spellStart"/>
      <w:r w:rsidRPr="00E85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E85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2009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планируемых результатов основного общего образования.</w:t>
      </w:r>
    </w:p>
    <w:p w:rsidR="00E85E34" w:rsidRPr="00E85E34" w:rsidRDefault="00E85E34" w:rsidP="00E85E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выработанных поколениями.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«Изобразительное искусство»:</w:t>
      </w:r>
    </w:p>
    <w:p w:rsidR="00E85E34" w:rsidRPr="00E85E34" w:rsidRDefault="00E85E34" w:rsidP="00E8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смыслового и эмоционально - ценностного вос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визуального образа реальности и произведений искусства;</w:t>
      </w:r>
    </w:p>
    <w:p w:rsidR="00E85E34" w:rsidRPr="00E85E34" w:rsidRDefault="00E85E34" w:rsidP="00E8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E85E34" w:rsidRPr="00E85E34" w:rsidRDefault="00E85E34" w:rsidP="00E8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активного, заинтересованного отношения к традици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культуры как к смысловой, эстетической и личностно-значимой ценности;</w:t>
      </w:r>
    </w:p>
    <w:p w:rsidR="00E85E34" w:rsidRPr="00E85E34" w:rsidRDefault="00E85E34" w:rsidP="00E8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истории культуры своего Отечества, выра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женной в ее архитектуре, изобразительном искусстве, в националь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образах предметно-материальной и пространственной среды и понимании красоты человека;</w:t>
      </w:r>
    </w:p>
    <w:p w:rsidR="00E85E34" w:rsidRPr="00E85E34" w:rsidRDefault="00E85E34" w:rsidP="00E8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ориентироваться в мире современной художе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культуры;</w:t>
      </w:r>
    </w:p>
    <w:p w:rsidR="00E85E34" w:rsidRPr="00E85E34" w:rsidRDefault="00E85E34" w:rsidP="00E8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и структурированию визуального образа, на основе его эмоцио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нально-нравственной оценки;</w:t>
      </w:r>
    </w:p>
    <w:p w:rsidR="00E85E34" w:rsidRPr="00E85E34" w:rsidRDefault="00E85E34" w:rsidP="00921E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учебного предмета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Связи искусства с жизнью человека, роль искусства в повседневном его бытии, роль искусства в жизни общества — главный смысловой стержень рабочей для 5-7 классов. Программа строится так, чтобы дать школьникам представления о значении искусства в их личностном становлении. Предусматривается широкое привлечение их жизненного опыта, примеров из окружающей действительности. Практическая творческая работа детей на основе наблюдения и эстетического переживания окружающей реальности является важным условием освоения материала. Стремление к выражению своего отношения к действительности должно служить источником развития образного мышления учащихся.</w:t>
      </w:r>
    </w:p>
    <w:p w:rsidR="00E85E34" w:rsidRPr="00E85E34" w:rsidRDefault="00E85E34" w:rsidP="00E8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целей преподавания искусства —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 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На протяжении обучения в 5 -7 классах школьники знакомятся с выдающимися произведениями живописи, графики, скульптуры, архитектуры, декоративно-прикладного искусства, дизайна, синтетических искусств, изучают классическое и народное искусство разных стран и эпох. Огромное значение имеет познание художественной культуры своего народа, а также знакомство с новыми видами искусства и сложным многоголосием современного искусства. </w:t>
      </w:r>
    </w:p>
    <w:p w:rsidR="00E85E34" w:rsidRPr="00E85E34" w:rsidRDefault="00E85E34" w:rsidP="00E8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V класс, или первый год основной школы, посвящен изучению  группы декоративных искусств,  в которых сохраняется наглядный для детей их практический смысл, связь с фольклором, с национальными и народными корнями искусства.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Осуществление программы этого года обучения предполагает акцент на местные художественные традиции зодчества.</w:t>
      </w:r>
    </w:p>
    <w:p w:rsidR="00E85E34" w:rsidRPr="00E85E34" w:rsidRDefault="00E85E34" w:rsidP="00E8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  и VII классы посвящены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Изучая язык искусства, мы сталкиваемся с его 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бесконечной  изменчивостью  в   истории  искусства. В свою  очередь, изучая  изменения  языка  искусства, 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E85E34" w:rsidRPr="00E85E34" w:rsidRDefault="00E85E34" w:rsidP="00E8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конкретизирует содержание предметных тем Государственного  образовательного стандарта, даёт  распределение учебных часов на изучение тем и разделов учебного предмета с учетом  межпредметных  и  внутри предметных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</w:t>
      </w:r>
    </w:p>
    <w:p w:rsidR="00E85E34" w:rsidRPr="00E85E34" w:rsidRDefault="00E85E34" w:rsidP="00921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учебного предмета в учебном плане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Учебная программа «Изобразительное искусство»  разработана для 5-7 классов.     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105 часов: в 5 классе-35ч., в 6 классе-35 ч., в 7 классе-35ч./ по 1 часу в неделю.</w:t>
      </w:r>
    </w:p>
    <w:p w:rsidR="00E85E34" w:rsidRPr="00E85E34" w:rsidRDefault="00E85E34" w:rsidP="00921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Дидактическое и методическое обеспечение</w:t>
      </w:r>
    </w:p>
    <w:p w:rsidR="00E85E34" w:rsidRPr="00E85E34" w:rsidRDefault="00E85E34" w:rsidP="00E85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Таблица 2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E85E34" w:rsidRPr="00E85E34" w:rsidTr="00E85E34">
        <w:trPr>
          <w:trHeight w:val="7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Дидактическое обеспечение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Методическое обеспечение</w:t>
            </w:r>
          </w:p>
        </w:tc>
      </w:tr>
      <w:tr w:rsidR="00E85E34" w:rsidRPr="00E85E34" w:rsidTr="00E85E34">
        <w:trPr>
          <w:trHeight w:val="10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Горяева Н.А., Островская О.В. Декоративно-прикладное искусство в жизни человека: Учебник по изобразительному искусству для 5 класса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Б.М.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Просвещение, 2013.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E3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Л.А. Искусство в жизни человека:</w:t>
            </w: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по изобразительному искусству для 6 класса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Б.М.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Просвещение, 2013.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Питерских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А.С., Гуров Г.Е. Дизайн и архитектура в жизни человека:</w:t>
            </w: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по изобразительному искусству для 7-8 класса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Б.М.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Просвещение, 2013.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Изобразительное искусство. Рабочие программы 5-9 классы: пособие для учителей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общеобразоват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 учреждений. – М.: Просвещение, 2011.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Изобразительное искусство. Методическое пособие. 5-9 классы.</w:t>
            </w:r>
          </w:p>
        </w:tc>
      </w:tr>
    </w:tbl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E85E34" w:rsidRPr="00E85E34" w:rsidRDefault="00E85E34" w:rsidP="00921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Информационно – коммуникативные средства</w:t>
      </w:r>
    </w:p>
    <w:p w:rsidR="00E85E34" w:rsidRPr="00E85E34" w:rsidRDefault="00E85E34" w:rsidP="00E85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0"/>
        <w:gridCol w:w="2738"/>
        <w:gridCol w:w="5329"/>
      </w:tblGrid>
      <w:tr w:rsidR="00E85E34" w:rsidRPr="00E85E34" w:rsidTr="00E85E3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Видеофильмы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Цифровые образовательные ресурсы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Ресурсы Интернета</w:t>
            </w:r>
          </w:p>
        </w:tc>
      </w:tr>
      <w:tr w:rsidR="00E85E34" w:rsidRPr="00E85E34" w:rsidTr="00E85E3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1.«Три века русского искусства». Государственный русский музей, 2004 Государственный Русский музей;</w:t>
            </w:r>
          </w:p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2.Эрмитаж. Искусство западной Европы. 3.Художественная энциклопедия. </w:t>
            </w: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e-IL"/>
              </w:rPr>
              <w:t>CD</w:t>
            </w: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e-IL"/>
              </w:rPr>
              <w:t>ROM</w:t>
            </w: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. ЗАО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Интерсофт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», 1998 год</w:t>
            </w:r>
          </w:p>
          <w:p w:rsidR="00E85E34" w:rsidRPr="00E85E34" w:rsidRDefault="00E85E34" w:rsidP="00E85E3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Портрет Санкт-Петербурга: собрание картин.</w:t>
            </w:r>
          </w:p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Изображения XVIII-XX века посвящены трехсотлетию Санкт-Петербурга. (</w:t>
            </w:r>
            <w:r w:rsidRPr="00E85E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http://www.mobyprint.ru/spb/</w:t>
            </w: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)</w:t>
            </w:r>
          </w:p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</w:p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Начальные уроки рисования.</w:t>
            </w:r>
          </w:p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Планы уроков по курсу рисования и компьютерной графики. Обзор различной техники рисования и основных принципов работы с рисунком. Методические рекомендации. (</w:t>
            </w:r>
            <w:r w:rsidRPr="00E85E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http://syrylynrainbowdragon.tripod.com/home.html</w:t>
            </w: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)</w:t>
            </w:r>
          </w:p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</w:p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Компьютерные программы для изучения народного декоративно-прикладного искусства.</w:t>
            </w:r>
            <w:bookmarkStart w:id="0" w:name="_GoBack"/>
            <w:bookmarkEnd w:id="0"/>
          </w:p>
        </w:tc>
      </w:tr>
    </w:tbl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E85E34" w:rsidRPr="00E85E34" w:rsidRDefault="00E85E34" w:rsidP="00E85E34">
      <w:pPr>
        <w:spacing w:after="0"/>
        <w:rPr>
          <w:rFonts w:ascii="Calibri" w:eastAsia="Times New Roman" w:hAnsi="Calibri" w:cs="Times New Roman"/>
          <w:lang w:eastAsia="ru-RU"/>
        </w:rPr>
        <w:sectPr w:rsidR="00E85E34" w:rsidRPr="00E85E34">
          <w:pgSz w:w="11906" w:h="16838"/>
          <w:pgMar w:top="851" w:right="851" w:bottom="851" w:left="851" w:header="709" w:footer="709" w:gutter="0"/>
          <w:cols w:space="720"/>
        </w:sectPr>
      </w:pPr>
    </w:p>
    <w:p w:rsidR="00BA2897" w:rsidRDefault="00BA2897" w:rsidP="00EC0F14">
      <w:pPr>
        <w:spacing w:after="0" w:line="240" w:lineRule="auto"/>
        <w:jc w:val="center"/>
      </w:pPr>
    </w:p>
    <w:sectPr w:rsidR="00BA2897" w:rsidSect="00EC0F14">
      <w:pgSz w:w="16834" w:h="11909" w:orient="landscape"/>
      <w:pgMar w:top="567" w:right="567" w:bottom="5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ABE"/>
    <w:multiLevelType w:val="hybridMultilevel"/>
    <w:tmpl w:val="EC980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D2805"/>
    <w:multiLevelType w:val="hybridMultilevel"/>
    <w:tmpl w:val="0F86D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421B6"/>
    <w:multiLevelType w:val="hybridMultilevel"/>
    <w:tmpl w:val="E1FAA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71FAC"/>
    <w:multiLevelType w:val="hybridMultilevel"/>
    <w:tmpl w:val="9500B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4FA"/>
    <w:multiLevelType w:val="hybridMultilevel"/>
    <w:tmpl w:val="49F84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D3728"/>
    <w:multiLevelType w:val="hybridMultilevel"/>
    <w:tmpl w:val="8EB40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35594"/>
    <w:multiLevelType w:val="hybridMultilevel"/>
    <w:tmpl w:val="B8926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47FED"/>
    <w:multiLevelType w:val="hybridMultilevel"/>
    <w:tmpl w:val="54CA1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9790A"/>
    <w:multiLevelType w:val="hybridMultilevel"/>
    <w:tmpl w:val="96060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355BB"/>
    <w:multiLevelType w:val="hybridMultilevel"/>
    <w:tmpl w:val="4DEA6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40D6E"/>
    <w:multiLevelType w:val="hybridMultilevel"/>
    <w:tmpl w:val="ECC26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51188"/>
    <w:multiLevelType w:val="singleLevel"/>
    <w:tmpl w:val="A0207D1C"/>
    <w:lvl w:ilvl="0">
      <w:start w:val="3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69A5300B"/>
    <w:multiLevelType w:val="hybridMultilevel"/>
    <w:tmpl w:val="80141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E1919"/>
    <w:multiLevelType w:val="singleLevel"/>
    <w:tmpl w:val="300CC832"/>
    <w:lvl w:ilvl="0">
      <w:start w:val="8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7D0B713C"/>
    <w:multiLevelType w:val="hybridMultilevel"/>
    <w:tmpl w:val="A8A2F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6"/>
  </w:num>
  <w:num w:numId="10">
    <w:abstractNumId w:val="9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1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8"/>
    </w:lvlOverride>
  </w:num>
  <w:num w:numId="19">
    <w:abstractNumId w:val="1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E34"/>
    <w:rsid w:val="00120AE0"/>
    <w:rsid w:val="00193D57"/>
    <w:rsid w:val="00232B92"/>
    <w:rsid w:val="002D4EDF"/>
    <w:rsid w:val="00463B78"/>
    <w:rsid w:val="00515760"/>
    <w:rsid w:val="006646B1"/>
    <w:rsid w:val="006A39AF"/>
    <w:rsid w:val="006E5AFB"/>
    <w:rsid w:val="00754CA0"/>
    <w:rsid w:val="008908F3"/>
    <w:rsid w:val="00897B8B"/>
    <w:rsid w:val="00921EB5"/>
    <w:rsid w:val="00B71FAA"/>
    <w:rsid w:val="00BA2897"/>
    <w:rsid w:val="00C14238"/>
    <w:rsid w:val="00E85E34"/>
    <w:rsid w:val="00EC0F14"/>
    <w:rsid w:val="00F65037"/>
    <w:rsid w:val="00FA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AF"/>
  </w:style>
  <w:style w:type="paragraph" w:styleId="1">
    <w:name w:val="heading 1"/>
    <w:basedOn w:val="a"/>
    <w:next w:val="a"/>
    <w:link w:val="10"/>
    <w:qFormat/>
    <w:rsid w:val="00E85E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E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85E34"/>
  </w:style>
  <w:style w:type="character" w:styleId="a3">
    <w:name w:val="Hyperlink"/>
    <w:basedOn w:val="a0"/>
    <w:semiHidden/>
    <w:unhideWhenUsed/>
    <w:rsid w:val="00E85E3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5E3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85E34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5E34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85E34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E85E34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E8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85E3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85E34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semiHidden/>
    <w:unhideWhenUsed/>
    <w:rsid w:val="00E85E34"/>
    <w:pPr>
      <w:spacing w:after="120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8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85E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85E3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No Spacing"/>
    <w:uiPriority w:val="1"/>
    <w:qFormat/>
    <w:rsid w:val="00E85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E85E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E85E3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Стиль"/>
    <w:rsid w:val="00E85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стиль2"/>
    <w:basedOn w:val="a"/>
    <w:rsid w:val="00E85E3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1">
    <w:name w:val="Новый"/>
    <w:basedOn w:val="a"/>
    <w:uiPriority w:val="99"/>
    <w:rsid w:val="00E85E3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9">
    <w:name w:val="c19"/>
    <w:basedOn w:val="a"/>
    <w:rsid w:val="00E85E34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basedOn w:val="a0"/>
    <w:uiPriority w:val="99"/>
    <w:rsid w:val="00E85E34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3">
    <w:name w:val="Основной текст + Полужирный1"/>
    <w:basedOn w:val="a0"/>
    <w:uiPriority w:val="99"/>
    <w:rsid w:val="00E85E34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E85E34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E85E34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E85E34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small">
    <w:name w:val="small"/>
    <w:basedOn w:val="a0"/>
    <w:rsid w:val="00E85E34"/>
  </w:style>
  <w:style w:type="character" w:customStyle="1" w:styleId="apple-converted-space">
    <w:name w:val="apple-converted-space"/>
    <w:basedOn w:val="a0"/>
    <w:rsid w:val="00E85E34"/>
  </w:style>
  <w:style w:type="character" w:customStyle="1" w:styleId="Zag11">
    <w:name w:val="Zag_11"/>
    <w:rsid w:val="00E85E34"/>
  </w:style>
  <w:style w:type="character" w:customStyle="1" w:styleId="c14">
    <w:name w:val="c14"/>
    <w:basedOn w:val="a0"/>
    <w:rsid w:val="00E85E34"/>
  </w:style>
  <w:style w:type="table" w:styleId="af3">
    <w:name w:val="Table Grid"/>
    <w:basedOn w:val="a1"/>
    <w:rsid w:val="00E85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8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5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5E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E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85E34"/>
  </w:style>
  <w:style w:type="character" w:styleId="a3">
    <w:name w:val="Hyperlink"/>
    <w:basedOn w:val="a0"/>
    <w:semiHidden/>
    <w:unhideWhenUsed/>
    <w:rsid w:val="00E85E3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5E3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85E34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5E34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85E34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E85E34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E8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85E3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85E34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semiHidden/>
    <w:unhideWhenUsed/>
    <w:rsid w:val="00E85E34"/>
    <w:pPr>
      <w:spacing w:after="120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8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85E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85E3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No Spacing"/>
    <w:uiPriority w:val="1"/>
    <w:qFormat/>
    <w:rsid w:val="00E85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E85E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E85E3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Стиль"/>
    <w:rsid w:val="00E85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стиль2"/>
    <w:basedOn w:val="a"/>
    <w:rsid w:val="00E85E3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1">
    <w:name w:val="Новый"/>
    <w:basedOn w:val="a"/>
    <w:uiPriority w:val="99"/>
    <w:rsid w:val="00E85E3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9">
    <w:name w:val="c19"/>
    <w:basedOn w:val="a"/>
    <w:rsid w:val="00E85E34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basedOn w:val="a0"/>
    <w:uiPriority w:val="99"/>
    <w:rsid w:val="00E85E34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3">
    <w:name w:val="Основной текст + Полужирный1"/>
    <w:basedOn w:val="a0"/>
    <w:uiPriority w:val="99"/>
    <w:rsid w:val="00E85E34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E85E34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E85E34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E85E34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small">
    <w:name w:val="small"/>
    <w:basedOn w:val="a0"/>
    <w:rsid w:val="00E85E34"/>
  </w:style>
  <w:style w:type="character" w:customStyle="1" w:styleId="apple-converted-space">
    <w:name w:val="apple-converted-space"/>
    <w:basedOn w:val="a0"/>
    <w:rsid w:val="00E85E34"/>
  </w:style>
  <w:style w:type="character" w:customStyle="1" w:styleId="Zag11">
    <w:name w:val="Zag_11"/>
    <w:rsid w:val="00E85E34"/>
  </w:style>
  <w:style w:type="character" w:customStyle="1" w:styleId="c14">
    <w:name w:val="c14"/>
    <w:basedOn w:val="a0"/>
    <w:rsid w:val="00E85E34"/>
  </w:style>
  <w:style w:type="table" w:styleId="af3">
    <w:name w:val="Table Grid"/>
    <w:basedOn w:val="a1"/>
    <w:rsid w:val="00E85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8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5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418A-C410-4642-9C01-690344E3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</dc:creator>
  <cp:lastModifiedBy>User</cp:lastModifiedBy>
  <cp:revision>20</cp:revision>
  <dcterms:created xsi:type="dcterms:W3CDTF">2015-10-07T01:02:00Z</dcterms:created>
  <dcterms:modified xsi:type="dcterms:W3CDTF">2017-11-08T11:39:00Z</dcterms:modified>
</cp:coreProperties>
</file>