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9" w:rsidRDefault="00312D39" w:rsidP="00312D39">
      <w:pPr>
        <w:pStyle w:val="a3"/>
        <w:suppressLineNumbers/>
        <w:spacing w:line="360" w:lineRule="auto"/>
        <w:jc w:val="center"/>
        <w:rPr>
          <w:b/>
          <w:sz w:val="32"/>
          <w:szCs w:val="32"/>
        </w:rPr>
      </w:pPr>
      <w:r w:rsidRPr="00312D39">
        <w:rPr>
          <w:b/>
          <w:sz w:val="32"/>
          <w:szCs w:val="32"/>
        </w:rPr>
        <w:t>Аннотация к рабочей программе элективного курса по математике</w:t>
      </w:r>
      <w:r>
        <w:t xml:space="preserve"> </w:t>
      </w:r>
      <w:r w:rsidRPr="00686D8F">
        <w:rPr>
          <w:b/>
          <w:sz w:val="32"/>
          <w:szCs w:val="32"/>
        </w:rPr>
        <w:t>«</w:t>
      </w:r>
      <w:r w:rsidRPr="008B36C7">
        <w:rPr>
          <w:b/>
          <w:sz w:val="32"/>
          <w:szCs w:val="32"/>
        </w:rPr>
        <w:t>Подготовка к ГИА по математике</w:t>
      </w:r>
      <w:r w:rsidRPr="00686D8F">
        <w:rPr>
          <w:b/>
          <w:sz w:val="32"/>
          <w:szCs w:val="32"/>
        </w:rPr>
        <w:t>»</w:t>
      </w:r>
    </w:p>
    <w:p w:rsidR="00312D39" w:rsidRDefault="00312D39" w:rsidP="00312D39">
      <w:pPr>
        <w:pStyle w:val="a3"/>
        <w:suppressLineNumbers/>
        <w:spacing w:line="360" w:lineRule="auto"/>
        <w:jc w:val="center"/>
        <w:rPr>
          <w:b/>
          <w:sz w:val="32"/>
          <w:szCs w:val="32"/>
        </w:rPr>
      </w:pPr>
      <w:r>
        <w:rPr>
          <w:b/>
          <w:sz w:val="32"/>
          <w:szCs w:val="32"/>
        </w:rPr>
        <w:t>9 класс</w:t>
      </w:r>
    </w:p>
    <w:p w:rsidR="00312D39" w:rsidRDefault="00312D39" w:rsidP="00312D39">
      <w:pPr>
        <w:pStyle w:val="Default"/>
        <w:ind w:firstLine="708"/>
        <w:jc w:val="both"/>
        <w:rPr>
          <w:color w:val="auto"/>
        </w:rPr>
      </w:pPr>
      <w:r>
        <w:rPr>
          <w:color w:val="auto"/>
        </w:rPr>
        <w:t xml:space="preserve">В настоящее время актуальной является задача подготовки обучающихся к аттестации в форме ОГЭ и ЕГЭ. Экзамен по математике в форме ОГЭ является обязательным для большинства выпускников основной школы. </w:t>
      </w:r>
    </w:p>
    <w:p w:rsidR="00312D39" w:rsidRDefault="00312D39" w:rsidP="00312D39">
      <w:pPr>
        <w:ind w:firstLine="709"/>
        <w:jc w:val="both"/>
        <w:rPr>
          <w:rFonts w:eastAsiaTheme="minorHAnsi"/>
          <w:sz w:val="24"/>
          <w:szCs w:val="24"/>
          <w:lang w:eastAsia="en-US"/>
        </w:rPr>
      </w:pPr>
      <w:r>
        <w:rPr>
          <w:rFonts w:eastAsiaTheme="minorHAnsi"/>
          <w:sz w:val="24"/>
          <w:szCs w:val="24"/>
          <w:lang w:eastAsia="en-US"/>
        </w:rPr>
        <w:t xml:space="preserve">Экзаменационная работа по математике в форме ОГЭ состоит из трех модулей: «Алгебра», «Геометрия», «Реальная математика». В модули «Алгебра» и «Геометрия» входит две части, соответствующие проверке на базовом и повышенном уровнях, в модуль «Реальная математика» - одна часть, соответствующая проверке на базовом уровне. </w:t>
      </w:r>
    </w:p>
    <w:p w:rsidR="00312D39" w:rsidRDefault="00312D39" w:rsidP="00312D39">
      <w:pPr>
        <w:ind w:firstLine="709"/>
        <w:jc w:val="both"/>
        <w:rPr>
          <w:rFonts w:eastAsiaTheme="minorHAnsi"/>
          <w:sz w:val="24"/>
          <w:szCs w:val="24"/>
          <w:lang w:eastAsia="en-US"/>
        </w:rPr>
      </w:pPr>
      <w:proofErr w:type="gramStart"/>
      <w:r>
        <w:rPr>
          <w:rFonts w:eastAsiaTheme="minorHAnsi"/>
          <w:sz w:val="24"/>
          <w:szCs w:val="24"/>
          <w:lang w:eastAsia="en-US"/>
        </w:rPr>
        <w:t>При проверке базовой математической компетентности учащиеся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roofErr w:type="gramEnd"/>
    </w:p>
    <w:p w:rsidR="00312D39" w:rsidRDefault="00312D39" w:rsidP="00312D39">
      <w:pPr>
        <w:ind w:firstLine="766"/>
        <w:jc w:val="both"/>
        <w:rPr>
          <w:rFonts w:eastAsiaTheme="minorHAnsi"/>
          <w:sz w:val="24"/>
          <w:szCs w:val="24"/>
          <w:lang w:eastAsia="en-US"/>
        </w:rPr>
      </w:pPr>
      <w:r>
        <w:rPr>
          <w:rFonts w:eastAsiaTheme="minorHAnsi"/>
          <w:sz w:val="24"/>
          <w:szCs w:val="24"/>
          <w:lang w:eastAsia="en-US"/>
        </w:rPr>
        <w:t>Части 2 модулей «Алгебра» и «Геометрия»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w:t>
      </w:r>
    </w:p>
    <w:p w:rsidR="00312D39" w:rsidRDefault="00312D39" w:rsidP="00312D39">
      <w:pPr>
        <w:ind w:firstLine="709"/>
        <w:jc w:val="both"/>
        <w:rPr>
          <w:sz w:val="24"/>
          <w:szCs w:val="24"/>
        </w:rPr>
      </w:pPr>
      <w:r>
        <w:rPr>
          <w:sz w:val="24"/>
          <w:szCs w:val="24"/>
        </w:rPr>
        <w:t xml:space="preserve">Об освоении выпускником Федерального компонента образовательного стандарта в предметной области «Математика» свидетельствует преодоление им минимального порогового результата выполнения экзаменационной работы. </w:t>
      </w:r>
    </w:p>
    <w:p w:rsidR="00312D39" w:rsidRDefault="00312D39" w:rsidP="00312D39">
      <w:pPr>
        <w:pStyle w:val="Default"/>
        <w:ind w:firstLine="708"/>
        <w:jc w:val="both"/>
        <w:rPr>
          <w:color w:val="auto"/>
        </w:rPr>
      </w:pPr>
      <w:r>
        <w:rPr>
          <w:bCs/>
          <w:color w:val="auto"/>
        </w:rPr>
        <w:t xml:space="preserve">Элективный курс направлен на подготовку учащихся к сдаче экзамена по математике в форме ОГЭ. </w:t>
      </w:r>
      <w:r>
        <w:rPr>
          <w:color w:val="auto"/>
        </w:rPr>
        <w:t>Программа элективного курса «Подготовка к ГИА по математике», ориентирована на приобретение учеником 9 класса опыта решения задач различных типов, встречающихся на ОГЭ</w:t>
      </w:r>
      <w:r>
        <w:rPr>
          <w:bCs/>
          <w:color w:val="auto"/>
        </w:rPr>
        <w:t xml:space="preserve"> по арифметике, алгебре, статистике и теории вероятностей, геометрии;</w:t>
      </w:r>
      <w:r>
        <w:rPr>
          <w:color w:val="auto"/>
        </w:rPr>
        <w:t xml:space="preserve"> позволяет получить дополнительную подготовку для сдачи экзамена по математике за курс основной школы. Курс предусматривает повторное рассмотрение теоретического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w:t>
      </w:r>
      <w:proofErr w:type="spellStart"/>
      <w:r>
        <w:rPr>
          <w:color w:val="auto"/>
        </w:rPr>
        <w:t>межпредметных</w:t>
      </w:r>
      <w:proofErr w:type="spellEnd"/>
      <w:r>
        <w:rPr>
          <w:color w:val="auto"/>
        </w:rPr>
        <w:t xml:space="preserve"> связей и направлен, в первую очередь, на устранение «пробелов» в базовой составляющей математики, систематизацию знаний </w:t>
      </w:r>
      <w:proofErr w:type="gramStart"/>
      <w:r>
        <w:rPr>
          <w:color w:val="auto"/>
        </w:rPr>
        <w:t>по</w:t>
      </w:r>
      <w:proofErr w:type="gramEnd"/>
      <w:r>
        <w:rPr>
          <w:color w:val="auto"/>
        </w:rPr>
        <w:t xml:space="preserve"> </w:t>
      </w:r>
      <w:proofErr w:type="gramStart"/>
      <w:r>
        <w:rPr>
          <w:color w:val="auto"/>
        </w:rPr>
        <w:t>основным</w:t>
      </w:r>
      <w:proofErr w:type="gramEnd"/>
      <w:r>
        <w:rPr>
          <w:color w:val="auto"/>
        </w:rPr>
        <w:t xml:space="preserve"> разделам школьной программы.</w:t>
      </w:r>
    </w:p>
    <w:p w:rsidR="00312D39" w:rsidRDefault="00312D39" w:rsidP="00312D39">
      <w:pPr>
        <w:pStyle w:val="Default"/>
        <w:ind w:firstLine="708"/>
        <w:jc w:val="both"/>
        <w:rPr>
          <w:color w:val="auto"/>
        </w:rPr>
      </w:pPr>
      <w:r>
        <w:rPr>
          <w:color w:val="auto"/>
        </w:rPr>
        <w:t xml:space="preserve">Курс «Подготовка к ГИА по математике» продолжает знакомство учащихся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 Занятия развивают интерес школьников к предмету, знакомят с новыми идеями и методами, расширяют представление о материале, изучаемом в курсе математике основной школы. </w:t>
      </w:r>
    </w:p>
    <w:p w:rsidR="00312D39" w:rsidRDefault="00312D39" w:rsidP="00312D39">
      <w:pPr>
        <w:pStyle w:val="Default"/>
        <w:ind w:firstLine="708"/>
        <w:jc w:val="both"/>
        <w:rPr>
          <w:color w:val="auto"/>
        </w:rPr>
      </w:pPr>
      <w:r>
        <w:rPr>
          <w:color w:val="auto"/>
        </w:rPr>
        <w:t xml:space="preserve">Основное назначение курса – открытая, объективная, независимая процедура оценивания учебных достижений обучающихся, результаты которой будут способствовать осознанному выбору дальнейшего пути получения образования; развитие мышления и исследовательских способностей обучающихся. </w:t>
      </w:r>
    </w:p>
    <w:p w:rsidR="00AA04B1" w:rsidRDefault="00312D39"/>
    <w:sectPr w:rsidR="00AA04B1" w:rsidSect="00287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D39"/>
    <w:rsid w:val="000316B3"/>
    <w:rsid w:val="00287B8D"/>
    <w:rsid w:val="00312D39"/>
    <w:rsid w:val="00863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2D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rsid w:val="00312D39"/>
    <w:pPr>
      <w:widowControl/>
      <w:autoSpaceDE/>
      <w:autoSpaceDN/>
      <w:adjustRightInd/>
      <w:ind w:firstLine="720"/>
      <w:jc w:val="both"/>
    </w:pPr>
    <w:rPr>
      <w:sz w:val="28"/>
    </w:rPr>
  </w:style>
  <w:style w:type="character" w:customStyle="1" w:styleId="a4">
    <w:name w:val="Основной текст с отступом Знак"/>
    <w:basedOn w:val="a0"/>
    <w:link w:val="a3"/>
    <w:rsid w:val="00312D3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552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2017-10-14T12:19:00Z</dcterms:created>
  <dcterms:modified xsi:type="dcterms:W3CDTF">2017-10-14T12:20:00Z</dcterms:modified>
</cp:coreProperties>
</file>