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A0" w:rsidRDefault="005231A0" w:rsidP="005231A0">
      <w:pPr>
        <w:pStyle w:val="aa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ПОЯСНИТЕЛЬНАЯ ЗАПИСКА</w:t>
      </w:r>
    </w:p>
    <w:p w:rsidR="005231A0" w:rsidRDefault="005231A0" w:rsidP="005231A0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разработана на основе следующих нормативных документов:</w:t>
      </w:r>
    </w:p>
    <w:p w:rsidR="005231A0" w:rsidRDefault="005231A0" w:rsidP="005231A0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Закон РФ «Об образовании»;</w:t>
      </w:r>
    </w:p>
    <w:p w:rsidR="005231A0" w:rsidRDefault="005231A0" w:rsidP="005231A0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Федеральный базисный учебный план для    образовательных учреждений РФ от 09.03.2004 № 1312;</w:t>
      </w:r>
    </w:p>
    <w:p w:rsidR="005231A0" w:rsidRDefault="005231A0" w:rsidP="005231A0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Государственный образовательный стандарт основного общего и среднего (полного) общего образования;</w:t>
      </w:r>
    </w:p>
    <w:p w:rsidR="005231A0" w:rsidRDefault="005231A0" w:rsidP="005231A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 Примерная программа основного общего образования по Мировой Художественной Культуре «</w:t>
      </w:r>
      <w:r>
        <w:rPr>
          <w:rFonts w:ascii="Times New Roman" w:hAnsi="Times New Roman"/>
          <w:sz w:val="24"/>
          <w:szCs w:val="24"/>
        </w:rPr>
        <w:t>Программы  для общеобразовательных учреждений.  «Мировая художественная культура» 5-11 кл. Составитель Данилова Г.И..- М.:Дрофа, 2009.</w:t>
      </w:r>
    </w:p>
    <w:p w:rsidR="005231A0" w:rsidRDefault="005231A0" w:rsidP="005231A0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   Обязательный минимум содержания основного общего  курса искусства Мировая  художественная  Культура</w:t>
      </w:r>
    </w:p>
    <w:p w:rsidR="005231A0" w:rsidRDefault="005231A0" w:rsidP="005231A0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Концепция модернизации Российского образования на период до 2010 года, утвержденная распоряжением Правительства РФ от 29.12.2001 № 1756-р;</w:t>
      </w:r>
    </w:p>
    <w:p w:rsidR="005231A0" w:rsidRDefault="005231A0" w:rsidP="005231A0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31A0" w:rsidRDefault="005231A0" w:rsidP="005231A0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Календарно-тематический план ориентирован на использование учебника:</w:t>
      </w:r>
    </w:p>
    <w:p w:rsidR="005231A0" w:rsidRDefault="005231A0" w:rsidP="005231A0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Даниловой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5231A0" w:rsidRDefault="005231A0" w:rsidP="005231A0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Даниловой Г.И. Мировая художественная культура. От XVII века до  современности. 11 класс. Москва, изд-во «Дрофа»,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5231A0" w:rsidRDefault="005231A0" w:rsidP="005231A0">
      <w:pPr>
        <w:pStyle w:val="aa"/>
        <w:rPr>
          <w:rFonts w:ascii="Times New Roman" w:hAnsi="Times New Roman"/>
          <w:sz w:val="24"/>
          <w:szCs w:val="24"/>
        </w:rPr>
      </w:pPr>
    </w:p>
    <w:p w:rsidR="005231A0" w:rsidRDefault="005231A0" w:rsidP="005231A0">
      <w:pPr>
        <w:pStyle w:val="aa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1 час в неделю, в 10 классе 34 часа в год и в 11 классе 33 часа в год</w:t>
      </w:r>
    </w:p>
    <w:p w:rsidR="005231A0" w:rsidRDefault="005231A0" w:rsidP="005231A0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eastAsia="Arial Unicode MS" w:hAnsi="Arial Unicode MS" w:hint="eastAsia"/>
          <w:color w:val="000000"/>
          <w:lang w:eastAsia="ru-RU"/>
        </w:rPr>
        <w:t>​</w:t>
      </w:r>
      <w:r>
        <w:rPr>
          <w:rFonts w:ascii="Times New Roman" w:hAnsi="Times New Roman"/>
          <w:color w:val="000000"/>
          <w:lang w:eastAsia="ru-RU"/>
        </w:rPr>
        <w:t> </w:t>
      </w:r>
    </w:p>
    <w:p w:rsidR="005231A0" w:rsidRDefault="005231A0" w:rsidP="005231A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Общая характеристика учебного предмета</w:t>
      </w:r>
    </w:p>
    <w:p w:rsidR="005231A0" w:rsidRDefault="005231A0" w:rsidP="005231A0">
      <w:pPr>
        <w:pStyle w:val="aa"/>
        <w:rPr>
          <w:rFonts w:ascii="Times New Roman" w:hAnsi="Times New Roman"/>
          <w:b/>
        </w:rPr>
      </w:pP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5231A0" w:rsidRDefault="005231A0" w:rsidP="005231A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Образовательные цели и задачи курса:</w:t>
      </w:r>
    </w:p>
    <w:p w:rsidR="005231A0" w:rsidRDefault="005231A0" w:rsidP="005231A0">
      <w:pPr>
        <w:pStyle w:val="aa"/>
        <w:jc w:val="center"/>
        <w:rPr>
          <w:rFonts w:ascii="Times New Roman" w:hAnsi="Times New Roman"/>
        </w:rPr>
      </w:pP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развитие чувств, эмоций, образно-ассоциативного мышления и художественно-творческих способностей;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воспитание художественно-эстетического вкуса; потребности в освоении ценностей мировой культуры;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5231A0" w:rsidRDefault="005231A0" w:rsidP="005231A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Воспитательные цели задачи курса: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5231A0" w:rsidRDefault="005231A0" w:rsidP="005231A0">
      <w:pPr>
        <w:pStyle w:val="aa"/>
        <w:rPr>
          <w:rFonts w:ascii="Times New Roman" w:hAnsi="Times New Roman"/>
          <w:b/>
        </w:rPr>
      </w:pPr>
    </w:p>
    <w:p w:rsidR="005231A0" w:rsidRDefault="005231A0" w:rsidP="005231A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Общеучебные умения, навыки и способы деятельности</w:t>
      </w:r>
    </w:p>
    <w:p w:rsidR="005231A0" w:rsidRDefault="005231A0" w:rsidP="005231A0">
      <w:pPr>
        <w:pStyle w:val="aa"/>
        <w:rPr>
          <w:rFonts w:ascii="Times New Roman" w:hAnsi="Times New Roman"/>
          <w:b/>
        </w:rPr>
      </w:pP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умение самостоятельно и мотивированно организовывать свою познавательную деятельность;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устанавливать несложные реальные связи и зависимости;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оценивать, сопоставлять и классифицировать феномены культуры и искусства;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использовать мультимедийные ресурсы и компьютерные технологии для оформления творческих работ;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владеть основными формами публичных выступлений;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понимать ценность художественного образования как средства развития культуры личности;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определять собственное отношение к произведениям классики и современного искусства;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осознавать свою культурную и национальную принадлежность.</w:t>
      </w:r>
    </w:p>
    <w:p w:rsidR="005231A0" w:rsidRDefault="005231A0" w:rsidP="005231A0">
      <w:pPr>
        <w:pStyle w:val="aa"/>
        <w:rPr>
          <w:rFonts w:ascii="Times New Roman" w:hAnsi="Times New Roman"/>
        </w:rPr>
      </w:pPr>
    </w:p>
    <w:p w:rsidR="005231A0" w:rsidRDefault="005231A0" w:rsidP="005231A0">
      <w:pPr>
        <w:pStyle w:val="aa"/>
        <w:rPr>
          <w:rFonts w:ascii="Times New Roman" w:hAnsi="Times New Roman"/>
        </w:rPr>
      </w:pPr>
    </w:p>
    <w:p w:rsidR="005231A0" w:rsidRDefault="005231A0" w:rsidP="005231A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обучения</w:t>
      </w:r>
    </w:p>
    <w:p w:rsidR="005231A0" w:rsidRDefault="005231A0" w:rsidP="005231A0">
      <w:pPr>
        <w:pStyle w:val="aa"/>
        <w:jc w:val="center"/>
        <w:rPr>
          <w:rFonts w:ascii="Times New Roman" w:hAnsi="Times New Roman"/>
          <w:b/>
        </w:rPr>
      </w:pP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</w:t>
      </w:r>
      <w:r>
        <w:rPr>
          <w:rFonts w:ascii="Times New Roman" w:hAnsi="Times New Roman"/>
        </w:rPr>
        <w:lastRenderedPageBreak/>
        <w:t>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5231A0" w:rsidRDefault="005231A0" w:rsidP="005231A0">
      <w:pPr>
        <w:pStyle w:val="aa"/>
        <w:rPr>
          <w:rFonts w:ascii="Times New Roman" w:hAnsi="Times New Roman"/>
        </w:rPr>
      </w:pPr>
    </w:p>
    <w:p w:rsidR="005231A0" w:rsidRDefault="005231A0" w:rsidP="005231A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УРОВНЮ ПОДГОТОВКИ ВЫПУСКНИКОВ</w:t>
      </w:r>
    </w:p>
    <w:p w:rsidR="005231A0" w:rsidRDefault="005231A0" w:rsidP="005231A0">
      <w:pPr>
        <w:pStyle w:val="aa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В результате изучения мировой художественной культуры ученик должен: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b/>
        </w:rPr>
        <w:t>Знать / понимать: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и жанры искусства;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изученные направления и стили мировой художественной культуры;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шедевры мировой художественной культуры;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языка различных видов искусства.</w:t>
      </w:r>
    </w:p>
    <w:p w:rsidR="005231A0" w:rsidRDefault="005231A0" w:rsidP="005231A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направлением.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стилевые и сюжетные связи между произведениями разных видов искусства;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выполнять учебные и творческие задания (доклады, сообщения).</w:t>
      </w:r>
    </w:p>
    <w:p w:rsidR="005231A0" w:rsidRDefault="005231A0" w:rsidP="005231A0">
      <w:pPr>
        <w:pStyle w:val="aa"/>
        <w:rPr>
          <w:rFonts w:ascii="Times New Roman" w:hAnsi="Times New Roman"/>
          <w:b/>
        </w:rPr>
      </w:pPr>
    </w:p>
    <w:p w:rsidR="005231A0" w:rsidRDefault="005231A0" w:rsidP="005231A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Использовать приобретенные знания в практической деятельности и повседневной жизни для: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выбора путей своего культурного развития;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личного и коллективного досуга;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выражения собственного суждения о произведениях классики и современного искусства;</w:t>
      </w:r>
    </w:p>
    <w:p w:rsidR="005231A0" w:rsidRDefault="005231A0" w:rsidP="005231A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самостоятельного художественного творчества.</w:t>
      </w:r>
    </w:p>
    <w:p w:rsidR="009D6930" w:rsidRDefault="009D6930"/>
    <w:sectPr w:rsidR="009D6930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42D"/>
    <w:multiLevelType w:val="hybridMultilevel"/>
    <w:tmpl w:val="8DC2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5231A0"/>
    <w:rsid w:val="000709FC"/>
    <w:rsid w:val="0027141C"/>
    <w:rsid w:val="00364FD5"/>
    <w:rsid w:val="00365D78"/>
    <w:rsid w:val="005231A0"/>
    <w:rsid w:val="005F5DEC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99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2018-06-05T13:38:00Z</dcterms:created>
  <dcterms:modified xsi:type="dcterms:W3CDTF">2018-06-05T13:38:00Z</dcterms:modified>
</cp:coreProperties>
</file>