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2C" w:rsidRDefault="0053412C" w:rsidP="0053412C">
      <w:pPr>
        <w:widowControl w:val="0"/>
        <w:shd w:val="solid" w:color="FFFFFF" w:fill="auto"/>
        <w:ind w:left="0" w:firstLine="709"/>
        <w:jc w:val="center"/>
        <w:rPr>
          <w:b/>
          <w:color w:val="000000"/>
          <w:sz w:val="28"/>
          <w:szCs w:val="28"/>
          <w:shd w:val="solid" w:color="FFFFFF" w:fill="auto"/>
        </w:rPr>
      </w:pPr>
      <w:r w:rsidRPr="0053412C">
        <w:rPr>
          <w:b/>
          <w:color w:val="000000"/>
          <w:sz w:val="28"/>
          <w:szCs w:val="28"/>
          <w:shd w:val="solid" w:color="FFFFFF" w:fill="auto"/>
        </w:rPr>
        <w:t>Аннотация к программе элективного курса</w:t>
      </w:r>
    </w:p>
    <w:p w:rsidR="0053412C" w:rsidRPr="0053412C" w:rsidRDefault="0053412C" w:rsidP="0053412C">
      <w:pPr>
        <w:widowControl w:val="0"/>
        <w:shd w:val="solid" w:color="FFFFFF" w:fill="auto"/>
        <w:ind w:left="0" w:firstLine="709"/>
        <w:jc w:val="center"/>
        <w:rPr>
          <w:b/>
          <w:color w:val="000000"/>
          <w:sz w:val="28"/>
          <w:szCs w:val="28"/>
          <w:shd w:val="solid" w:color="FFFFFF" w:fill="auto"/>
        </w:rPr>
      </w:pPr>
      <w:r w:rsidRPr="0053412C">
        <w:rPr>
          <w:b/>
          <w:color w:val="000000"/>
          <w:sz w:val="28"/>
          <w:szCs w:val="28"/>
          <w:shd w:val="solid" w:color="FFFFFF" w:fill="auto"/>
        </w:rPr>
        <w:t xml:space="preserve"> «Методы решения физических задач»</w:t>
      </w:r>
    </w:p>
    <w:p w:rsidR="0053412C" w:rsidRPr="00C52D14" w:rsidRDefault="0053412C" w:rsidP="0053412C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2F49F9">
        <w:rPr>
          <w:color w:val="000000"/>
          <w:sz w:val="28"/>
          <w:szCs w:val="28"/>
          <w:shd w:val="solid" w:color="FFFFFF" w:fill="auto"/>
        </w:rPr>
        <w:t>  </w:t>
      </w:r>
      <w:r w:rsidRPr="00C52D14">
        <w:rPr>
          <w:color w:val="000000"/>
          <w:sz w:val="24"/>
          <w:szCs w:val="24"/>
          <w:shd w:val="solid" w:color="FFFFFF" w:fill="auto"/>
        </w:rPr>
        <w:t>Одно из труднейших звеньев учебного процесса – научить учащихся решать задачи. Физическая задача – это ситуация, требующая от учащихся мыслительных и практических действий на основе законов и методов физики, направленных на овладение знаниями по физике и на развитие мышления. Хотя способы решения традиционных задач хорошо известны (логический (математический), экспериментальный), но организация деятельности учащихся по решению задач является одним из условий обеспечения глубоких и прочных знаний у учащихся.</w:t>
      </w:r>
    </w:p>
    <w:p w:rsidR="0053412C" w:rsidRPr="00C52D14" w:rsidRDefault="0053412C" w:rsidP="0053412C">
      <w:pPr>
        <w:widowControl w:val="0"/>
        <w:shd w:val="solid" w:color="FFFFFF" w:fill="auto"/>
        <w:ind w:left="0" w:firstLine="709"/>
        <w:rPr>
          <w:color w:val="000000"/>
          <w:sz w:val="24"/>
          <w:szCs w:val="24"/>
          <w:shd w:val="solid" w:color="FFFFFF" w:fill="auto"/>
        </w:rPr>
      </w:pPr>
      <w:r w:rsidRPr="00C52D14">
        <w:rPr>
          <w:color w:val="000000"/>
          <w:sz w:val="24"/>
          <w:szCs w:val="24"/>
          <w:shd w:val="solid" w:color="FFFFFF" w:fill="auto"/>
        </w:rPr>
        <w:t xml:space="preserve">Школа работает по универсальному учебному плану с профильным изучением отдельных предметов. Физика изучается на базовом </w:t>
      </w:r>
      <w:proofErr w:type="gramStart"/>
      <w:r w:rsidRPr="00C52D14">
        <w:rPr>
          <w:color w:val="000000"/>
          <w:sz w:val="24"/>
          <w:szCs w:val="24"/>
          <w:shd w:val="solid" w:color="FFFFFF" w:fill="auto"/>
        </w:rPr>
        <w:t>уровне</w:t>
      </w:r>
      <w:proofErr w:type="gramEnd"/>
      <w:r w:rsidRPr="00C52D14">
        <w:rPr>
          <w:color w:val="000000"/>
          <w:sz w:val="24"/>
          <w:szCs w:val="24"/>
          <w:shd w:val="solid" w:color="FFFFFF" w:fill="auto"/>
        </w:rPr>
        <w:t>, с учебной нагрузкой в два недельных часа, что означает точное следование базовому стандарту предмета: познакомить учащихся с предусмотренным спектром физических явлений, обеспечить общекультурную подготовку в этой области знаний. Но при этом невозможно изучить все законы, необходимые для объяснения физических явлений, а, следовательно, невозможно обеспечить формирование умения решать задачи по физике (что базовый уровень стандарта и не предусматривает). Поэтому элективные курсы по решению физических задач в первую очередь призваны развивать содержание базового курса физики, и в непрофильных классах у учащихся появляется реальная возможность при наличии данного элективного курса получить подготовку, соответствующую профильному уровню изучения предмета, и подготовиться к сдаче ЕГЭ.</w:t>
      </w:r>
    </w:p>
    <w:p w:rsidR="0053412C" w:rsidRPr="00C52D14" w:rsidRDefault="0053412C" w:rsidP="0053412C">
      <w:pPr>
        <w:widowControl w:val="0"/>
        <w:shd w:val="solid" w:color="FFFFFF" w:fill="auto"/>
        <w:ind w:left="0" w:firstLine="709"/>
        <w:rPr>
          <w:color w:val="000000"/>
          <w:sz w:val="24"/>
          <w:szCs w:val="24"/>
          <w:shd w:val="solid" w:color="FFFFFF" w:fill="auto"/>
        </w:rPr>
      </w:pPr>
      <w:r w:rsidRPr="00C52D14">
        <w:rPr>
          <w:color w:val="000000"/>
          <w:sz w:val="24"/>
          <w:szCs w:val="24"/>
          <w:shd w:val="solid" w:color="FFFFFF" w:fill="auto"/>
        </w:rPr>
        <w:t>Элективный курс «Решение физических задач» рассчитан на учащихся 10-11 классов общеобразовательных учреждений универсального профиля, где физика преподается по базовому уровню. Настоящий элективный курс рассчитан на преподавание в объеме 68 часов (1 час в неделю на два года обучения 10-11 классы).</w:t>
      </w:r>
    </w:p>
    <w:p w:rsidR="0053412C" w:rsidRPr="00C52D14" w:rsidRDefault="0053412C" w:rsidP="0053412C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 xml:space="preserve"> Программа элективного курса «Методы решения физических задач» составлена на основе «Программы элективных курсов. Физика. 9-11 классы. Профильное обучение»/ составитель: В.А. </w:t>
      </w:r>
      <w:bookmarkStart w:id="0" w:name="zw-1313583080796KRkqgF"/>
      <w:r w:rsidRPr="00C52D14">
        <w:rPr>
          <w:color w:val="000000"/>
          <w:sz w:val="24"/>
          <w:szCs w:val="24"/>
          <w:shd w:val="solid" w:color="FFFFFF" w:fill="auto"/>
        </w:rPr>
        <w:t>Коровин</w:t>
      </w:r>
      <w:bookmarkEnd w:id="0"/>
      <w:r w:rsidRPr="00C52D14">
        <w:rPr>
          <w:color w:val="000000"/>
          <w:sz w:val="24"/>
          <w:szCs w:val="24"/>
          <w:shd w:val="solid" w:color="FFFFFF" w:fill="auto"/>
        </w:rPr>
        <w:t xml:space="preserve">. – М.: «Дрофа», 2007 г. и </w:t>
      </w:r>
      <w:proofErr w:type="gramStart"/>
      <w:r w:rsidRPr="00C52D14">
        <w:rPr>
          <w:color w:val="000000"/>
          <w:sz w:val="24"/>
          <w:szCs w:val="24"/>
          <w:shd w:val="solid" w:color="FFFFFF" w:fill="auto"/>
        </w:rPr>
        <w:t>авторской</w:t>
      </w:r>
      <w:proofErr w:type="gramEnd"/>
      <w:r w:rsidRPr="00C52D14">
        <w:rPr>
          <w:color w:val="000000"/>
          <w:sz w:val="24"/>
          <w:szCs w:val="24"/>
          <w:shd w:val="solid" w:color="FFFFFF" w:fill="auto"/>
        </w:rPr>
        <w:t xml:space="preserve"> программы: В.А. Орлов, Ю.А. </w:t>
      </w:r>
      <w:proofErr w:type="spellStart"/>
      <w:r w:rsidRPr="00C52D14">
        <w:rPr>
          <w:color w:val="000000"/>
          <w:sz w:val="24"/>
          <w:szCs w:val="24"/>
          <w:shd w:val="solid" w:color="FFFFFF" w:fill="auto"/>
        </w:rPr>
        <w:t>Сауров</w:t>
      </w:r>
      <w:proofErr w:type="spellEnd"/>
      <w:r w:rsidRPr="00C52D14">
        <w:rPr>
          <w:color w:val="000000"/>
          <w:sz w:val="24"/>
          <w:szCs w:val="24"/>
          <w:shd w:val="solid" w:color="FFFFFF" w:fill="auto"/>
        </w:rPr>
        <w:t xml:space="preserve"> «Методы решения физических задач».</w:t>
      </w:r>
    </w:p>
    <w:p w:rsidR="0053412C" w:rsidRPr="00C52D14" w:rsidRDefault="0053412C" w:rsidP="0053412C">
      <w:pPr>
        <w:widowControl w:val="0"/>
        <w:shd w:val="solid" w:color="FFFFFF" w:fill="auto"/>
        <w:ind w:firstLine="352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>Курс рассчитан на 2 года обучения – 10-11 классы.</w:t>
      </w:r>
    </w:p>
    <w:p w:rsidR="0053412C" w:rsidRPr="00C52D14" w:rsidRDefault="0053412C" w:rsidP="0053412C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>Количество часов на год по программе: 34.</w:t>
      </w:r>
    </w:p>
    <w:p w:rsidR="0053412C" w:rsidRPr="00C52D14" w:rsidRDefault="0053412C" w:rsidP="0053412C">
      <w:pPr>
        <w:widowControl w:val="0"/>
        <w:shd w:val="solid" w:color="FFFFFF" w:fill="auto"/>
        <w:ind w:left="0" w:firstLine="709"/>
        <w:rPr>
          <w:sz w:val="24"/>
          <w:szCs w:val="24"/>
        </w:rPr>
      </w:pPr>
      <w:r w:rsidRPr="00C52D14">
        <w:rPr>
          <w:color w:val="000000"/>
          <w:sz w:val="24"/>
          <w:szCs w:val="24"/>
          <w:shd w:val="solid" w:color="FFFFFF" w:fill="auto"/>
        </w:rPr>
        <w:t xml:space="preserve">Количество часов в неделю: 1, что соответствует школьному учебному плану. 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b/>
          <w:sz w:val="24"/>
          <w:szCs w:val="24"/>
        </w:rPr>
        <w:t>Основные цели курса:</w:t>
      </w:r>
    </w:p>
    <w:p w:rsidR="0053412C" w:rsidRPr="00C52D14" w:rsidRDefault="0053412C" w:rsidP="0053412C">
      <w:pPr>
        <w:numPr>
          <w:ilvl w:val="0"/>
          <w:numId w:val="1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развитие интереса к физике и решению физических задач;</w:t>
      </w:r>
    </w:p>
    <w:p w:rsidR="0053412C" w:rsidRPr="00C52D14" w:rsidRDefault="0053412C" w:rsidP="0053412C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совершенствование полученных в основном курсе знаний и умений;</w:t>
      </w:r>
    </w:p>
    <w:p w:rsidR="0053412C" w:rsidRPr="00C52D14" w:rsidRDefault="0053412C" w:rsidP="0053412C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формирование представлений о постановке, классификации, приемах и методах решения школьных физических задач.</w:t>
      </w:r>
    </w:p>
    <w:p w:rsidR="0053412C" w:rsidRPr="00C52D14" w:rsidRDefault="0053412C" w:rsidP="0053412C">
      <w:pPr>
        <w:ind w:left="0" w:firstLine="709"/>
        <w:rPr>
          <w:b/>
          <w:sz w:val="24"/>
          <w:szCs w:val="24"/>
        </w:rPr>
      </w:pPr>
      <w:r w:rsidRPr="00C52D14">
        <w:rPr>
          <w:b/>
          <w:sz w:val="24"/>
          <w:szCs w:val="24"/>
        </w:rPr>
        <w:t>Задачи курса: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1. углубление и систематизация знаний учащихся;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2. усвоение учащимися общих алгоритмов решения задач;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3. овладение основными методами решения задач.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 xml:space="preserve">Программа элективного курса согласована с требованиями государственного образовательного стандарта и содержанием основных программ курса физики профильной школы. Она ориентирует учителя на дальнейшее совершенствование уже усвоенных учащимися знаний и умений. Для этого вся программа делится на несколько разделов. Первый раздел знакомит школьников с минимальными сведениями о понятии «задача», дает ​представление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составления задач, уметь классифицировать задачу по трем-четырем основаниям. 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proofErr w:type="gramStart"/>
      <w:r w:rsidRPr="00C52D14">
        <w:rPr>
          <w:sz w:val="24"/>
          <w:szCs w:val="24"/>
        </w:rPr>
        <w:t xml:space="preserve">При изучении первого раздела возможны различные формы занятий: рассказ и беседа учителя, выступление учеников, подробное объяснение примеров решения задач, коллективная постановка экспериментальных задач, индивидуальная и коллективная </w:t>
      </w:r>
      <w:r w:rsidRPr="00C52D14">
        <w:rPr>
          <w:sz w:val="24"/>
          <w:szCs w:val="24"/>
        </w:rPr>
        <w:lastRenderedPageBreak/>
        <w:t>работа по составлению задач, конкурс на составление лучшей задачи, знакомство с различными задачниками и т. д. В результате школьники должны уметь классифицировать предложенную задачу, составлять простейшие задачи, последовательно выполнять и проговаривать этапы решения задач</w:t>
      </w:r>
      <w:proofErr w:type="gramEnd"/>
      <w:r w:rsidRPr="00C52D14">
        <w:rPr>
          <w:sz w:val="24"/>
          <w:szCs w:val="24"/>
        </w:rPr>
        <w:t xml:space="preserve"> средней сложности.</w:t>
      </w:r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 xml:space="preserve">Во время изучения курса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 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трудности. В конце изучения основных тем («Кинематика и динамика», «Молекулярная физика», «Электродинамика») проводятся итоговые занятия в форме проверочных работ, задания которых составлены на основе открытых баз ЕГЭ по физике. </w:t>
      </w:r>
      <w:proofErr w:type="gramStart"/>
      <w:r w:rsidRPr="00C52D14">
        <w:rPr>
          <w:sz w:val="24"/>
          <w:szCs w:val="24"/>
        </w:rPr>
        <w:t>После изучения небольших тем («Законы сохранения.</w:t>
      </w:r>
      <w:proofErr w:type="gramEnd"/>
      <w:r w:rsidRPr="00C52D14">
        <w:rPr>
          <w:sz w:val="24"/>
          <w:szCs w:val="24"/>
        </w:rPr>
        <w:t xml:space="preserve"> </w:t>
      </w:r>
      <w:proofErr w:type="gramStart"/>
      <w:r w:rsidRPr="00C52D14">
        <w:rPr>
          <w:sz w:val="24"/>
          <w:szCs w:val="24"/>
        </w:rPr>
        <w:t>Гидростатика», «Основы термодинамики», «Волновые и квантовые свойства света») проводятся занятия в форме тестовой работы на 1 час, содержащей задания из ЕГЭ (</w:t>
      </w:r>
      <w:r>
        <w:rPr>
          <w:sz w:val="24"/>
          <w:szCs w:val="24"/>
        </w:rPr>
        <w:t>задания базового и повышенного уровня</w:t>
      </w:r>
      <w:r w:rsidRPr="00C52D14">
        <w:rPr>
          <w:sz w:val="24"/>
          <w:szCs w:val="24"/>
        </w:rPr>
        <w:t>»).</w:t>
      </w:r>
      <w:proofErr w:type="gramEnd"/>
    </w:p>
    <w:p w:rsidR="0053412C" w:rsidRPr="00C52D14" w:rsidRDefault="0053412C" w:rsidP="0053412C">
      <w:pPr>
        <w:ind w:left="0" w:firstLine="709"/>
        <w:rPr>
          <w:sz w:val="24"/>
          <w:szCs w:val="24"/>
        </w:rPr>
      </w:pPr>
      <w:r w:rsidRPr="00C52D14">
        <w:rPr>
          <w:sz w:val="24"/>
          <w:szCs w:val="24"/>
        </w:rPr>
        <w:t>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и т. д. Предполагается также выполнение домашних заданий по решению задач. В итоге школьники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самооценка, моделирование физических явлений и т.д.</w:t>
      </w:r>
    </w:p>
    <w:p w:rsidR="00AA04B1" w:rsidRDefault="0053412C"/>
    <w:sectPr w:rsidR="00AA04B1" w:rsidSect="009F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6DA7"/>
    <w:multiLevelType w:val="hybridMultilevel"/>
    <w:tmpl w:val="D78E0EBA"/>
    <w:lvl w:ilvl="0" w:tplc="6B480154">
      <w:numFmt w:val="bullet"/>
      <w:suff w:val="space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2C"/>
    <w:rsid w:val="000316B3"/>
    <w:rsid w:val="0053412C"/>
    <w:rsid w:val="0086370E"/>
    <w:rsid w:val="009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C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2017-10-14T12:50:00Z</dcterms:created>
  <dcterms:modified xsi:type="dcterms:W3CDTF">2017-10-14T12:50:00Z</dcterms:modified>
</cp:coreProperties>
</file>