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A" w:rsidRDefault="0001221A" w:rsidP="0001221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1221A" w:rsidRPr="0001221A" w:rsidRDefault="0001221A" w:rsidP="0001221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>«Алгебра и начала анализа» 1</w:t>
      </w:r>
      <w:r w:rsidR="005A5A3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1221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:rsidR="005A5A3F" w:rsidRPr="0084480D" w:rsidRDefault="005A5A3F" w:rsidP="005A5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5A5A3F" w:rsidRPr="009F6D2B" w:rsidRDefault="005A5A3F" w:rsidP="005A5A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480D">
        <w:rPr>
          <w:rFonts w:ascii="Times New Roman" w:hAnsi="Times New Roman" w:cs="Times New Roman"/>
          <w:sz w:val="24"/>
          <w:szCs w:val="24"/>
        </w:rPr>
        <w:t>Рабочая программа по алгебре и началам математического анализа (базовый уровень)  для 10 класса разработана в соответствии с Федеральным компонентом государственного образовательного стандарта, федеральным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разовательных учреждениях на 2016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с учетом требований к оснащению образовательного процесса, в соответствии с содержанием наполнения учебных предметов</w:t>
      </w:r>
      <w:proofErr w:type="gramEnd"/>
      <w:r w:rsidRPr="009F6D2B">
        <w:rPr>
          <w:rFonts w:ascii="Times New Roman" w:eastAsia="Times New Roman" w:hAnsi="Times New Roman" w:cs="Times New Roman"/>
          <w:sz w:val="24"/>
          <w:szCs w:val="24"/>
        </w:rPr>
        <w:t xml:space="preserve"> компонента государственного стандарта общего образования, авторского тематического планирования учебного материала, базисного учебного плана 2004 года.</w:t>
      </w:r>
    </w:p>
    <w:p w:rsidR="005A5A3F" w:rsidRPr="0084480D" w:rsidRDefault="005A5A3F" w:rsidP="005A5A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5A5A3F" w:rsidRPr="0084480D" w:rsidRDefault="005A5A3F" w:rsidP="005A5A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84480D">
        <w:rPr>
          <w:rFonts w:ascii="Times New Roman" w:hAnsi="Times New Roman" w:cs="Times New Roman"/>
          <w:sz w:val="24"/>
          <w:szCs w:val="24"/>
        </w:rPr>
        <w:t xml:space="preserve"> Колягин Ю.М., Ткачёва М.В., Фёдорова Н.Е.  и др. Программы по алгебре и началам математического анализа //Программы  общеобразовательных  учреждений: Алгебра и начала математического анализа. 10-11 классы /Составитель </w:t>
      </w:r>
      <w:proofErr w:type="spellStart"/>
      <w:r w:rsidRPr="0084480D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4480D">
        <w:rPr>
          <w:rFonts w:ascii="Times New Roman" w:hAnsi="Times New Roman" w:cs="Times New Roman"/>
          <w:sz w:val="24"/>
          <w:szCs w:val="24"/>
        </w:rPr>
        <w:t>. – М.: Просвещение,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480D">
        <w:rPr>
          <w:rFonts w:ascii="Times New Roman" w:hAnsi="Times New Roman" w:cs="Times New Roman"/>
          <w:sz w:val="24"/>
          <w:szCs w:val="24"/>
        </w:rPr>
        <w:t>0.</w:t>
      </w:r>
    </w:p>
    <w:p w:rsidR="005A5A3F" w:rsidRPr="0084480D" w:rsidRDefault="005A5A3F" w:rsidP="005A5A3F">
      <w:pPr>
        <w:jc w:val="both"/>
        <w:rPr>
          <w:rFonts w:ascii="Times New Roman" w:hAnsi="Times New Roman" w:cs="Times New Roman"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84480D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 класс: учебник для общеобразовательных учреждений: базовый уровень и профильный уровни. / Ю. М. Колягин, М. В. Ткачёва, Н. Е. Фёдорова, М. И. </w:t>
      </w:r>
      <w:proofErr w:type="spellStart"/>
      <w:r w:rsidRPr="0084480D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84480D">
        <w:rPr>
          <w:rFonts w:ascii="Times New Roman" w:hAnsi="Times New Roman" w:cs="Times New Roman"/>
          <w:sz w:val="24"/>
          <w:szCs w:val="24"/>
        </w:rPr>
        <w:t xml:space="preserve">; под ред. А. Б. </w:t>
      </w:r>
      <w:proofErr w:type="spellStart"/>
      <w:r w:rsidRPr="0084480D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84480D">
        <w:rPr>
          <w:rFonts w:ascii="Times New Roman" w:hAnsi="Times New Roman" w:cs="Times New Roman"/>
          <w:sz w:val="24"/>
          <w:szCs w:val="24"/>
        </w:rPr>
        <w:t xml:space="preserve">.- 3-е изд. </w:t>
      </w:r>
      <w:proofErr w:type="gramStart"/>
      <w:r w:rsidRPr="0084480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4480D">
        <w:rPr>
          <w:rFonts w:ascii="Times New Roman" w:hAnsi="Times New Roman" w:cs="Times New Roman"/>
          <w:sz w:val="24"/>
          <w:szCs w:val="24"/>
        </w:rPr>
        <w:t>.: 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48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5A3F" w:rsidRPr="0084480D" w:rsidRDefault="005A5A3F" w:rsidP="005A5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3F" w:rsidRPr="0084480D" w:rsidRDefault="005A5A3F" w:rsidP="005A5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2.Цель учебного предмета.</w:t>
      </w:r>
    </w:p>
    <w:p w:rsidR="005A5A3F" w:rsidRPr="00730482" w:rsidRDefault="005A5A3F" w:rsidP="005A5A3F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82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730482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5A5A3F" w:rsidRPr="00730482" w:rsidRDefault="005A5A3F" w:rsidP="005A5A3F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82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730482">
        <w:rPr>
          <w:rFonts w:ascii="Times New Roman" w:hAnsi="Times New Roman" w:cs="Times New Roman"/>
          <w:sz w:val="24"/>
          <w:szCs w:val="24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5A5A3F" w:rsidRPr="00730482" w:rsidRDefault="005A5A3F" w:rsidP="005A5A3F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48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730482">
        <w:rPr>
          <w:rFonts w:ascii="Times New Roman" w:hAnsi="Times New Roman" w:cs="Times New Roman"/>
          <w:sz w:val="24"/>
          <w:szCs w:val="24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5A5A3F" w:rsidRPr="0084480D" w:rsidRDefault="005A5A3F" w:rsidP="005A5A3F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8448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5A5A3F" w:rsidRPr="0084480D" w:rsidRDefault="005A5A3F" w:rsidP="005A5A3F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Общая характеристика учебного предмета.</w:t>
      </w:r>
    </w:p>
    <w:p w:rsidR="005A5A3F" w:rsidRPr="0084480D" w:rsidRDefault="005A5A3F" w:rsidP="005A5A3F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базовом курсе содержание образования, представленное в старшей школе, развивается в следующих направлениях: </w:t>
      </w:r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расширение системы сведений о свойствах плоских фигур, систематическое изучение свой</w:t>
      </w:r>
      <w:proofErr w:type="gramStart"/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пр</w:t>
      </w:r>
      <w:proofErr w:type="gramEnd"/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остранственных тел, развитие представлений о геометрических измерениях;</w:t>
      </w:r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представлений о вероятностно-статистических закономерностях в окружающем мире;</w:t>
      </w:r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A5A3F" w:rsidRPr="00730482" w:rsidRDefault="005A5A3F" w:rsidP="005A5A3F">
      <w:pPr>
        <w:pStyle w:val="a3"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A5A3F" w:rsidRPr="00730482" w:rsidRDefault="005A5A3F" w:rsidP="005A5A3F">
      <w:pPr>
        <w:ind w:left="4" w:firstLine="1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Изучение математики в старшей школе на базовом уровне направлено на достижение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304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следующих </w:t>
      </w:r>
      <w:r w:rsidRPr="00730482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целей:</w:t>
      </w:r>
      <w:r w:rsidRPr="0073048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</w:p>
    <w:p w:rsidR="005A5A3F" w:rsidRPr="00730482" w:rsidRDefault="005A5A3F" w:rsidP="005A5A3F">
      <w:pPr>
        <w:pStyle w:val="a3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формирование представлений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 идеях и методах математики; о математике как универсальном языке науки, средстве моделирования явлений и процессов, об идеях и методах математики;</w:t>
      </w:r>
    </w:p>
    <w:p w:rsidR="005A5A3F" w:rsidRPr="00730482" w:rsidRDefault="005A5A3F" w:rsidP="005A5A3F">
      <w:pPr>
        <w:pStyle w:val="a3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овладение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математическими знаниями и умениями, необходимыми для изучения школьных естественнонаучных дисциплин на  базовом уровне, для получения  образования в областях, не требующих углубленной математической подготовки;  </w:t>
      </w:r>
    </w:p>
    <w:p w:rsidR="005A5A3F" w:rsidRPr="00730482" w:rsidRDefault="005A5A3F" w:rsidP="005A5A3F">
      <w:pPr>
        <w:pStyle w:val="a3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развитие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будущей профессиональной деятельности, а также последующего обучения в высшей школе;</w:t>
      </w:r>
    </w:p>
    <w:p w:rsidR="005A5A3F" w:rsidRPr="00730482" w:rsidRDefault="005A5A3F" w:rsidP="005A5A3F">
      <w:pPr>
        <w:pStyle w:val="a3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воспитание</w:t>
      </w:r>
      <w:r w:rsidRPr="007304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средствами математики культуры личности, понимание значимости математики для научно-технического прогресса, отношения 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A5A3F" w:rsidRPr="0084480D" w:rsidRDefault="005A5A3F" w:rsidP="005A5A3F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предмета в базисном учебном плане</w:t>
      </w:r>
    </w:p>
    <w:p w:rsidR="005A5A3F" w:rsidRPr="0084480D" w:rsidRDefault="005A5A3F" w:rsidP="005A5A3F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Федеральному базисному учебному плану для общеобразовательных учреждений Российской Федерации 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Алгебра и начала анализа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на базовом уровне отводится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170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учебных часов: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  в 10 классе 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часа в 11 классе 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2,5</w:t>
      </w:r>
      <w:r w:rsidRPr="008448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 в неделю (с учётом 34 учебных недель).  При этом предполагается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проведение 2ч. в неделю в первом полугодии, 3 ч. в неделю во втором полугодии. </w:t>
      </w:r>
    </w:p>
    <w:sectPr w:rsidR="005A5A3F" w:rsidRPr="0084480D" w:rsidSect="009F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01CB"/>
    <w:multiLevelType w:val="hybridMultilevel"/>
    <w:tmpl w:val="79182A4E"/>
    <w:lvl w:ilvl="0" w:tplc="B1F8E6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52885"/>
    <w:multiLevelType w:val="hybridMultilevel"/>
    <w:tmpl w:val="E7F093D8"/>
    <w:lvl w:ilvl="0" w:tplc="B1F8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C04A5"/>
    <w:multiLevelType w:val="hybridMultilevel"/>
    <w:tmpl w:val="950C80E8"/>
    <w:lvl w:ilvl="0" w:tplc="B1F8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53C02"/>
    <w:multiLevelType w:val="hybridMultilevel"/>
    <w:tmpl w:val="D1788802"/>
    <w:lvl w:ilvl="0" w:tplc="B1F8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5760D"/>
    <w:multiLevelType w:val="hybridMultilevel"/>
    <w:tmpl w:val="4EA8D320"/>
    <w:lvl w:ilvl="0" w:tplc="B1F8E6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221A"/>
    <w:rsid w:val="0001221A"/>
    <w:rsid w:val="005A5A3F"/>
    <w:rsid w:val="009F0087"/>
    <w:rsid w:val="00C46DA2"/>
    <w:rsid w:val="00C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1A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>МОУ СОШ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</cp:revision>
  <dcterms:created xsi:type="dcterms:W3CDTF">2017-10-14T03:58:00Z</dcterms:created>
  <dcterms:modified xsi:type="dcterms:W3CDTF">2017-10-14T03:59:00Z</dcterms:modified>
</cp:coreProperties>
</file>