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EC" w:rsidRPr="00DE661D" w:rsidRDefault="009411EC" w:rsidP="009411EC">
      <w:pPr>
        <w:spacing w:after="0" w:line="200" w:lineRule="exact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Аннотация </w:t>
      </w:r>
      <w:proofErr w:type="gramStart"/>
      <w:r>
        <w:rPr>
          <w:rFonts w:ascii="Times New Roman" w:eastAsia="Arial" w:hAnsi="Times New Roman" w:cs="Times New Roman"/>
          <w:b/>
          <w:sz w:val="24"/>
        </w:rPr>
        <w:t>к</w:t>
      </w:r>
      <w:proofErr w:type="gramEnd"/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9411EC">
        <w:rPr>
          <w:rFonts w:ascii="Times New Roman" w:eastAsia="Arial" w:hAnsi="Times New Roman" w:cs="Times New Roman"/>
          <w:b/>
          <w:sz w:val="24"/>
        </w:rPr>
        <w:t>Рабочая программа  по учебному предмету   «Основы безопасности жизнедеятельности»</w:t>
      </w:r>
    </w:p>
    <w:p w:rsidR="009411EC" w:rsidRPr="00DE661D" w:rsidRDefault="009411EC" w:rsidP="009411EC">
      <w:pPr>
        <w:spacing w:after="0" w:line="5" w:lineRule="exact"/>
        <w:rPr>
          <w:rFonts w:ascii="Times New Roman" w:eastAsia="Times New Roman" w:hAnsi="Times New Roman" w:cs="Times New Roman"/>
        </w:rPr>
      </w:pPr>
    </w:p>
    <w:p w:rsidR="009411EC" w:rsidRDefault="009411EC" w:rsidP="009411EC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</w:p>
    <w:p w:rsidR="009411EC" w:rsidRDefault="009411EC" w:rsidP="009411EC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E4427D">
        <w:rPr>
          <w:rFonts w:ascii="Times New Roman" w:eastAsia="Times New Roman" w:hAnsi="Times New Roman" w:cs="Times New Roman"/>
          <w:sz w:val="21"/>
        </w:rPr>
        <w:t>Рабочая программа  по учебному предмету   «О</w:t>
      </w:r>
      <w:r>
        <w:rPr>
          <w:rFonts w:ascii="Times New Roman" w:eastAsia="Times New Roman" w:hAnsi="Times New Roman" w:cs="Times New Roman"/>
          <w:sz w:val="21"/>
        </w:rPr>
        <w:t>сновы безопасности жизнедеятельности</w:t>
      </w:r>
      <w:r w:rsidRPr="00E4427D">
        <w:rPr>
          <w:rFonts w:ascii="Times New Roman" w:eastAsia="Times New Roman" w:hAnsi="Times New Roman" w:cs="Times New Roman"/>
          <w:sz w:val="21"/>
        </w:rPr>
        <w:t>» адресована учащимся 1</w:t>
      </w:r>
      <w:r>
        <w:rPr>
          <w:rFonts w:ascii="Times New Roman" w:eastAsia="Times New Roman" w:hAnsi="Times New Roman" w:cs="Times New Roman"/>
          <w:sz w:val="21"/>
        </w:rPr>
        <w:t>0</w:t>
      </w:r>
      <w:r w:rsidRPr="00E4427D">
        <w:rPr>
          <w:rFonts w:ascii="Times New Roman" w:eastAsia="Times New Roman" w:hAnsi="Times New Roman" w:cs="Times New Roman"/>
          <w:sz w:val="21"/>
        </w:rPr>
        <w:t>-</w:t>
      </w:r>
      <w:r>
        <w:rPr>
          <w:rFonts w:ascii="Times New Roman" w:eastAsia="Times New Roman" w:hAnsi="Times New Roman" w:cs="Times New Roman"/>
          <w:sz w:val="21"/>
        </w:rPr>
        <w:t>11</w:t>
      </w:r>
      <w:r w:rsidRPr="00E4427D">
        <w:rPr>
          <w:rFonts w:ascii="Times New Roman" w:eastAsia="Times New Roman" w:hAnsi="Times New Roman" w:cs="Times New Roman"/>
          <w:sz w:val="21"/>
        </w:rPr>
        <w:t xml:space="preserve"> классов общеобразовательного учреждения средней общеобразовательной школы.</w:t>
      </w:r>
    </w:p>
    <w:p w:rsidR="009411EC" w:rsidRPr="0086169C" w:rsidRDefault="009411EC" w:rsidP="009411EC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>Рабочая программа по предмету «Основы безопасности жизнедеятельности» составлена на основе:</w:t>
      </w:r>
    </w:p>
    <w:p w:rsidR="009411EC" w:rsidRPr="0086169C" w:rsidRDefault="009411EC" w:rsidP="009411EC">
      <w:pPr>
        <w:numPr>
          <w:ilvl w:val="0"/>
          <w:numId w:val="5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>Федерального государственного образовательного стандарта среднего общего образования.</w:t>
      </w:r>
    </w:p>
    <w:p w:rsidR="009411EC" w:rsidRPr="0086169C" w:rsidRDefault="009411EC" w:rsidP="009411EC">
      <w:pPr>
        <w:numPr>
          <w:ilvl w:val="0"/>
          <w:numId w:val="5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 xml:space="preserve">Основной образовательной программы среднего общего образования МБОУ СОШ </w:t>
      </w:r>
      <w:proofErr w:type="spellStart"/>
      <w:r w:rsidRPr="0086169C">
        <w:rPr>
          <w:rFonts w:ascii="Times New Roman" w:eastAsia="Times New Roman" w:hAnsi="Times New Roman" w:cs="Times New Roman"/>
          <w:sz w:val="21"/>
        </w:rPr>
        <w:t>с</w:t>
      </w:r>
      <w:proofErr w:type="gramStart"/>
      <w:r w:rsidRPr="0086169C">
        <w:rPr>
          <w:rFonts w:ascii="Times New Roman" w:eastAsia="Times New Roman" w:hAnsi="Times New Roman" w:cs="Times New Roman"/>
          <w:sz w:val="21"/>
        </w:rPr>
        <w:t>.К</w:t>
      </w:r>
      <w:proofErr w:type="gramEnd"/>
      <w:r w:rsidRPr="0086169C">
        <w:rPr>
          <w:rFonts w:ascii="Times New Roman" w:eastAsia="Times New Roman" w:hAnsi="Times New Roman" w:cs="Times New Roman"/>
          <w:sz w:val="21"/>
        </w:rPr>
        <w:t>иселёвка</w:t>
      </w:r>
      <w:proofErr w:type="spellEnd"/>
      <w:r w:rsidRPr="0086169C">
        <w:rPr>
          <w:rFonts w:ascii="Times New Roman" w:eastAsia="Times New Roman" w:hAnsi="Times New Roman" w:cs="Times New Roman"/>
          <w:sz w:val="21"/>
        </w:rPr>
        <w:t xml:space="preserve"> Ульчского района Хабаровского края. </w:t>
      </w:r>
    </w:p>
    <w:p w:rsidR="009411EC" w:rsidRPr="0086169C" w:rsidRDefault="009411EC" w:rsidP="009411EC">
      <w:pPr>
        <w:numPr>
          <w:ilvl w:val="0"/>
          <w:numId w:val="5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 xml:space="preserve">Учебного плана МБОУ СОШ </w:t>
      </w:r>
      <w:proofErr w:type="spellStart"/>
      <w:r w:rsidRPr="0086169C">
        <w:rPr>
          <w:rFonts w:ascii="Times New Roman" w:eastAsia="Times New Roman" w:hAnsi="Times New Roman" w:cs="Times New Roman"/>
          <w:sz w:val="21"/>
        </w:rPr>
        <w:t>с</w:t>
      </w:r>
      <w:proofErr w:type="gramStart"/>
      <w:r w:rsidRPr="0086169C">
        <w:rPr>
          <w:rFonts w:ascii="Times New Roman" w:eastAsia="Times New Roman" w:hAnsi="Times New Roman" w:cs="Times New Roman"/>
          <w:sz w:val="21"/>
        </w:rPr>
        <w:t>.К</w:t>
      </w:r>
      <w:proofErr w:type="gramEnd"/>
      <w:r w:rsidRPr="0086169C">
        <w:rPr>
          <w:rFonts w:ascii="Times New Roman" w:eastAsia="Times New Roman" w:hAnsi="Times New Roman" w:cs="Times New Roman"/>
          <w:sz w:val="21"/>
        </w:rPr>
        <w:t>иселёвка</w:t>
      </w:r>
      <w:proofErr w:type="spellEnd"/>
      <w:r w:rsidRPr="0086169C">
        <w:rPr>
          <w:rFonts w:ascii="Times New Roman" w:eastAsia="Times New Roman" w:hAnsi="Times New Roman" w:cs="Times New Roman"/>
          <w:sz w:val="21"/>
        </w:rPr>
        <w:t xml:space="preserve"> Ульчского района Хабаровского края</w:t>
      </w:r>
    </w:p>
    <w:p w:rsidR="009411EC" w:rsidRPr="0086169C" w:rsidRDefault="009411EC" w:rsidP="009411EC">
      <w:pPr>
        <w:numPr>
          <w:ilvl w:val="0"/>
          <w:numId w:val="5"/>
        </w:numPr>
        <w:spacing w:after="0" w:line="242" w:lineRule="auto"/>
        <w:ind w:right="20"/>
        <w:jc w:val="both"/>
        <w:rPr>
          <w:rFonts w:ascii="Times New Roman" w:eastAsia="Times New Roman" w:hAnsi="Times New Roman" w:cs="Times New Roman"/>
          <w:sz w:val="21"/>
        </w:rPr>
      </w:pPr>
      <w:r w:rsidRPr="0086169C">
        <w:rPr>
          <w:rFonts w:ascii="Times New Roman" w:eastAsia="Times New Roman" w:hAnsi="Times New Roman" w:cs="Times New Roman"/>
          <w:sz w:val="21"/>
        </w:rPr>
        <w:t xml:space="preserve">Авторской программы под общей редакцией </w:t>
      </w:r>
      <w:proofErr w:type="spellStart"/>
      <w:r w:rsidRPr="0086169C">
        <w:rPr>
          <w:rFonts w:ascii="Times New Roman" w:eastAsia="Times New Roman" w:hAnsi="Times New Roman" w:cs="Times New Roman"/>
          <w:sz w:val="21"/>
        </w:rPr>
        <w:t>С.В.Ким</w:t>
      </w:r>
      <w:proofErr w:type="spellEnd"/>
      <w:r w:rsidRPr="0086169C">
        <w:rPr>
          <w:rFonts w:ascii="Times New Roman" w:eastAsia="Times New Roman" w:hAnsi="Times New Roman" w:cs="Times New Roman"/>
          <w:sz w:val="21"/>
        </w:rPr>
        <w:t>.</w:t>
      </w:r>
    </w:p>
    <w:p w:rsidR="009411EC" w:rsidRPr="00DE661D" w:rsidRDefault="009411EC" w:rsidP="009411EC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9411EC" w:rsidRDefault="009411EC" w:rsidP="009411EC">
      <w:pPr>
        <w:tabs>
          <w:tab w:val="left" w:pos="659"/>
        </w:tabs>
        <w:spacing w:after="0" w:line="0" w:lineRule="atLeast"/>
        <w:ind w:right="14"/>
        <w:jc w:val="both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0" w:lineRule="atLeast"/>
        <w:ind w:left="740"/>
        <w:jc w:val="center"/>
        <w:rPr>
          <w:rFonts w:ascii="Times New Roman" w:eastAsia="Arial" w:hAnsi="Times New Roman" w:cs="Times New Roman"/>
          <w:b/>
          <w:sz w:val="24"/>
        </w:rPr>
      </w:pPr>
      <w:bookmarkStart w:id="0" w:name="page7"/>
      <w:bookmarkEnd w:id="0"/>
      <w:r w:rsidRPr="00DE661D">
        <w:rPr>
          <w:rFonts w:ascii="Times New Roman" w:eastAsia="Arial" w:hAnsi="Times New Roman" w:cs="Times New Roman"/>
          <w:b/>
          <w:sz w:val="24"/>
        </w:rPr>
        <w:t>Общая характеристика курса</w:t>
      </w:r>
    </w:p>
    <w:p w:rsidR="009411EC" w:rsidRPr="00DE661D" w:rsidRDefault="009411EC" w:rsidP="009411EC">
      <w:pPr>
        <w:spacing w:after="0" w:line="250" w:lineRule="auto"/>
        <w:ind w:right="20" w:firstLine="73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</w:t>
      </w:r>
    </w:p>
    <w:p w:rsidR="009411EC" w:rsidRPr="00DE661D" w:rsidRDefault="009411EC" w:rsidP="009411EC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Содержательные линии учебника позволяют достичь личностных,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метапредметных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9411EC" w:rsidRPr="00DE661D" w:rsidRDefault="009411EC" w:rsidP="009411EC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0" w:lineRule="atLeast"/>
        <w:ind w:left="400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Основные </w:t>
      </w:r>
      <w:r w:rsidRPr="00DE661D">
        <w:rPr>
          <w:rFonts w:ascii="Times New Roman" w:eastAsia="Times New Roman" w:hAnsi="Times New Roman" w:cs="Times New Roman"/>
          <w:b/>
          <w:sz w:val="21"/>
        </w:rPr>
        <w:t>цели</w:t>
      </w:r>
      <w:r w:rsidRPr="00DE661D">
        <w:rPr>
          <w:rFonts w:ascii="Times New Roman" w:eastAsia="Times New Roman" w:hAnsi="Times New Roman" w:cs="Times New Roman"/>
          <w:sz w:val="21"/>
        </w:rPr>
        <w:t xml:space="preserve"> изучения предмета ОБЖ:</w:t>
      </w:r>
    </w:p>
    <w:p w:rsidR="009411EC" w:rsidRPr="00DE661D" w:rsidRDefault="009411EC" w:rsidP="009411EC">
      <w:pPr>
        <w:spacing w:after="0" w:line="3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2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содействие повышению уровня защищенности жизненно важных интересов личности, общества, государства от внешних и внутренних угроз;</w:t>
      </w:r>
    </w:p>
    <w:p w:rsidR="009411EC" w:rsidRPr="00DE661D" w:rsidRDefault="009411EC" w:rsidP="009411EC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5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содействие снижению отрицательного влияния человеческого фактора на безопасность личности, общества и государства;</w:t>
      </w:r>
    </w:p>
    <w:p w:rsidR="009411EC" w:rsidRPr="00DE661D" w:rsidRDefault="009411EC" w:rsidP="009411EC">
      <w:pPr>
        <w:spacing w:after="0" w:line="243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9411EC" w:rsidRPr="00DE661D" w:rsidRDefault="009411EC" w:rsidP="009411EC">
      <w:pPr>
        <w:spacing w:after="0" w:line="243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9411EC" w:rsidRPr="00DE661D" w:rsidRDefault="009411EC" w:rsidP="009411EC">
      <w:pPr>
        <w:spacing w:after="0" w:line="242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профилактика асоциального поведения учащихся, формирование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антиэкстремистского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антитеррористического поведения, отрицательного отношения к приему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психоактивных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веществ, в том числе наркотиков.</w:t>
      </w:r>
    </w:p>
    <w:p w:rsidR="009411EC" w:rsidRPr="00DE661D" w:rsidRDefault="009411EC" w:rsidP="009411EC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8" w:lineRule="auto"/>
        <w:ind w:firstLine="397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Достижение целей обеспечивается решением </w:t>
      </w:r>
      <w:r w:rsidRPr="00DE661D">
        <w:rPr>
          <w:rFonts w:ascii="Times New Roman" w:eastAsia="Times New Roman" w:hAnsi="Times New Roman" w:cs="Times New Roman"/>
          <w:b/>
          <w:sz w:val="21"/>
        </w:rPr>
        <w:t>следующих</w:t>
      </w:r>
      <w:r w:rsidRPr="00DE661D"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b/>
          <w:sz w:val="21"/>
        </w:rPr>
        <w:t xml:space="preserve">задач </w:t>
      </w:r>
      <w:r w:rsidRPr="00DE661D">
        <w:rPr>
          <w:rFonts w:ascii="Times New Roman" w:eastAsia="Times New Roman" w:hAnsi="Times New Roman" w:cs="Times New Roman"/>
          <w:sz w:val="21"/>
        </w:rPr>
        <w:t>в образовательном процессе:</w:t>
      </w:r>
    </w:p>
    <w:p w:rsidR="009411EC" w:rsidRPr="00DE661D" w:rsidRDefault="009411EC" w:rsidP="009411EC">
      <w:pPr>
        <w:spacing w:after="0" w:line="0" w:lineRule="atLeast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proofErr w:type="gramStart"/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обучение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</w:t>
      </w:r>
      <w:bookmarkStart w:id="1" w:name="page8"/>
      <w:bookmarkEnd w:id="1"/>
      <w:r w:rsidRPr="00DE661D">
        <w:rPr>
          <w:rFonts w:ascii="Times New Roman" w:eastAsia="Times New Roman" w:hAnsi="Times New Roman" w:cs="Times New Roman"/>
          <w:sz w:val="21"/>
        </w:rPr>
        <w:t>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</w:r>
      <w:proofErr w:type="gramEnd"/>
    </w:p>
    <w:p w:rsidR="009411EC" w:rsidRPr="00DE661D" w:rsidRDefault="009411EC" w:rsidP="009411EC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4" w:lineRule="auto"/>
        <w:ind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воспитание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</w:t>
      </w:r>
      <w:r>
        <w:rPr>
          <w:rFonts w:ascii="Times New Roman" w:eastAsia="Times New Roman" w:hAnsi="Times New Roman" w:cs="Times New Roman"/>
          <w:sz w:val="21"/>
        </w:rPr>
        <w:t xml:space="preserve"> социальных конфликтах; ценност</w:t>
      </w:r>
      <w:r w:rsidRPr="00DE661D">
        <w:rPr>
          <w:rFonts w:ascii="Times New Roman" w:eastAsia="Times New Roman" w:hAnsi="Times New Roman" w:cs="Times New Roman"/>
          <w:sz w:val="21"/>
        </w:rPr>
        <w:t>ного отношения к любой жизни, к своему здоровью, здоровью людей и среде обитания;</w:t>
      </w:r>
    </w:p>
    <w:p w:rsidR="009411EC" w:rsidRPr="00DE661D" w:rsidRDefault="009411EC" w:rsidP="009411EC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4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r w:rsidRPr="00DE661D">
        <w:rPr>
          <w:rFonts w:ascii="Times New Roman" w:eastAsia="Times New Roman" w:hAnsi="Times New Roman" w:cs="Times New Roman"/>
          <w:b/>
          <w:sz w:val="21"/>
        </w:rPr>
        <w:t>развитие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9411EC" w:rsidRPr="00DE661D" w:rsidRDefault="009411EC" w:rsidP="009411EC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4" w:lineRule="auto"/>
        <w:ind w:right="20" w:firstLine="397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Содержание</w:t>
      </w:r>
      <w:r w:rsidRPr="00DE661D">
        <w:rPr>
          <w:rFonts w:ascii="Times New Roman" w:eastAsia="Times New Roman" w:hAnsi="Times New Roman" w:cs="Times New Roman"/>
          <w:sz w:val="21"/>
        </w:rPr>
        <w:t xml:space="preserve"> курса исходи</w:t>
      </w:r>
      <w:r>
        <w:rPr>
          <w:rFonts w:ascii="Times New Roman" w:eastAsia="Times New Roman" w:hAnsi="Times New Roman" w:cs="Times New Roman"/>
          <w:sz w:val="21"/>
        </w:rPr>
        <w:t>т</w:t>
      </w:r>
      <w:r w:rsidRPr="00DE661D">
        <w:rPr>
          <w:rFonts w:ascii="Times New Roman" w:eastAsia="Times New Roman" w:hAnsi="Times New Roman" w:cs="Times New Roman"/>
          <w:sz w:val="21"/>
        </w:rPr>
        <w:t xml:space="preserve"> из следующих педагогических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 принципов:</w:t>
      </w:r>
    </w:p>
    <w:p w:rsidR="009411EC" w:rsidRPr="00DE661D" w:rsidRDefault="009411EC" w:rsidP="009411EC">
      <w:pPr>
        <w:numPr>
          <w:ilvl w:val="1"/>
          <w:numId w:val="3"/>
        </w:numPr>
        <w:tabs>
          <w:tab w:val="left" w:pos="653"/>
        </w:tabs>
        <w:spacing w:after="0" w:line="246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Социогуманитарная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обусловленность </w:t>
      </w:r>
      <w:r w:rsidRPr="00DE661D">
        <w:rPr>
          <w:rFonts w:ascii="Times New Roman" w:eastAsia="Times New Roman" w:hAnsi="Times New Roman" w:cs="Times New Roman"/>
          <w:sz w:val="21"/>
        </w:rPr>
        <w:t>— учет требований Федерального государственного образовательного стандарта в предметной области «Основы безопасности жизнедеятельности».</w:t>
      </w:r>
    </w:p>
    <w:p w:rsidR="009411EC" w:rsidRPr="00DE661D" w:rsidRDefault="009411EC" w:rsidP="009411EC">
      <w:pPr>
        <w:numPr>
          <w:ilvl w:val="1"/>
          <w:numId w:val="3"/>
        </w:numPr>
        <w:tabs>
          <w:tab w:val="left" w:pos="623"/>
        </w:tabs>
        <w:spacing w:after="0" w:line="245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Природосообразность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>— учет возрастных психофизических особенностей и потребностей старшеклассников, актуализация субъектной позиции обучающихся по социально-правовой подготовке в области безопасности жизнедеятельности.</w:t>
      </w:r>
    </w:p>
    <w:p w:rsidR="009411EC" w:rsidRPr="00DE661D" w:rsidRDefault="009411EC" w:rsidP="009411EC">
      <w:pPr>
        <w:numPr>
          <w:ilvl w:val="1"/>
          <w:numId w:val="3"/>
        </w:numPr>
        <w:tabs>
          <w:tab w:val="left" w:pos="636"/>
        </w:tabs>
        <w:spacing w:after="0" w:line="244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Преемственность </w:t>
      </w:r>
      <w:r w:rsidRPr="00DE661D">
        <w:rPr>
          <w:rFonts w:ascii="Times New Roman" w:eastAsia="Times New Roman" w:hAnsi="Times New Roman" w:cs="Times New Roman"/>
          <w:sz w:val="21"/>
        </w:rPr>
        <w:t xml:space="preserve">всех ступеней образования </w:t>
      </w:r>
      <w:r>
        <w:rPr>
          <w:rFonts w:ascii="Times New Roman" w:eastAsia="Times New Roman" w:hAnsi="Times New Roman" w:cs="Times New Roman"/>
          <w:sz w:val="21"/>
        </w:rPr>
        <w:t>— инфор</w:t>
      </w:r>
      <w:r w:rsidRPr="00DE661D">
        <w:rPr>
          <w:rFonts w:ascii="Times New Roman" w:eastAsia="Times New Roman" w:hAnsi="Times New Roman" w:cs="Times New Roman"/>
          <w:sz w:val="21"/>
        </w:rPr>
        <w:t>мационно-методическое соответствие целей и содержания предмета О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БЖ в ср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>едних и старших классах школы.</w:t>
      </w:r>
    </w:p>
    <w:p w:rsidR="009411EC" w:rsidRPr="00DE661D" w:rsidRDefault="009411EC" w:rsidP="009411EC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9411EC" w:rsidRPr="00DE661D" w:rsidRDefault="009411EC" w:rsidP="009411EC">
      <w:pPr>
        <w:numPr>
          <w:ilvl w:val="1"/>
          <w:numId w:val="3"/>
        </w:numPr>
        <w:tabs>
          <w:tab w:val="left" w:pos="620"/>
        </w:tabs>
        <w:spacing w:after="0" w:line="244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t xml:space="preserve">Научность, связь теории с практикой </w:t>
      </w:r>
      <w:r w:rsidRPr="00DE661D">
        <w:rPr>
          <w:rFonts w:ascii="Times New Roman" w:eastAsia="Times New Roman" w:hAnsi="Times New Roman" w:cs="Times New Roman"/>
          <w:sz w:val="21"/>
        </w:rPr>
        <w:t>— опора на методологические средства теории безопасности жизнедеятельности; формирование конкретных умений.</w:t>
      </w:r>
    </w:p>
    <w:p w:rsidR="009411EC" w:rsidRPr="00DE661D" w:rsidRDefault="009411EC" w:rsidP="009411EC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9411EC" w:rsidRPr="00DE661D" w:rsidRDefault="009411EC" w:rsidP="009411EC">
      <w:pPr>
        <w:numPr>
          <w:ilvl w:val="1"/>
          <w:numId w:val="3"/>
        </w:numPr>
        <w:tabs>
          <w:tab w:val="left" w:pos="623"/>
        </w:tabs>
        <w:spacing w:after="0" w:line="244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b/>
          <w:sz w:val="21"/>
        </w:rPr>
        <w:lastRenderedPageBreak/>
        <w:t xml:space="preserve">Системность </w:t>
      </w:r>
      <w:r w:rsidRPr="00DE661D">
        <w:rPr>
          <w:rFonts w:ascii="Times New Roman" w:eastAsia="Times New Roman" w:hAnsi="Times New Roman" w:cs="Times New Roman"/>
          <w:sz w:val="21"/>
        </w:rPr>
        <w:t>— представление среды и ее объектов в качестве систем, изучение взаимодействия которых ведет к анализу причин и следствий проявления опасностей в среде жизнедеятельности.</w:t>
      </w:r>
    </w:p>
    <w:p w:rsidR="009411EC" w:rsidRPr="00DE661D" w:rsidRDefault="009411EC" w:rsidP="009411EC">
      <w:pPr>
        <w:spacing w:after="0" w:line="1" w:lineRule="exact"/>
        <w:rPr>
          <w:rFonts w:ascii="Times New Roman" w:eastAsia="Times New Roman" w:hAnsi="Times New Roman" w:cs="Times New Roman"/>
          <w:sz w:val="21"/>
        </w:rPr>
      </w:pPr>
    </w:p>
    <w:p w:rsidR="009411EC" w:rsidRPr="00DE661D" w:rsidRDefault="009411EC" w:rsidP="009411EC">
      <w:pPr>
        <w:numPr>
          <w:ilvl w:val="1"/>
          <w:numId w:val="3"/>
        </w:numPr>
        <w:tabs>
          <w:tab w:val="left" w:pos="651"/>
        </w:tabs>
        <w:spacing w:after="0" w:line="246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Интегративность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—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межпредметные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и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внутрипредметные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 xml:space="preserve"> связи гуманитарного и </w:t>
      </w:r>
      <w:proofErr w:type="gramStart"/>
      <w:r w:rsidRPr="00DE661D">
        <w:rPr>
          <w:rFonts w:ascii="Times New Roman" w:eastAsia="Times New Roman" w:hAnsi="Times New Roman" w:cs="Times New Roman"/>
          <w:sz w:val="21"/>
        </w:rPr>
        <w:t>естественно-научного</w:t>
      </w:r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 знания по проблеме безопасности жизнедеятельности.</w:t>
      </w:r>
    </w:p>
    <w:p w:rsidR="009411EC" w:rsidRPr="00DE661D" w:rsidRDefault="009411EC" w:rsidP="009411EC">
      <w:pPr>
        <w:numPr>
          <w:ilvl w:val="1"/>
          <w:numId w:val="4"/>
        </w:numPr>
        <w:tabs>
          <w:tab w:val="left" w:pos="686"/>
        </w:tabs>
        <w:spacing w:after="0" w:line="0" w:lineRule="atLeast"/>
        <w:ind w:left="686" w:hanging="289"/>
        <w:jc w:val="both"/>
        <w:rPr>
          <w:rFonts w:ascii="Times New Roman" w:eastAsia="Times New Roman" w:hAnsi="Times New Roman" w:cs="Times New Roman"/>
          <w:sz w:val="21"/>
        </w:rPr>
      </w:pPr>
      <w:bookmarkStart w:id="2" w:name="page9"/>
      <w:bookmarkEnd w:id="2"/>
      <w:proofErr w:type="spellStart"/>
      <w:r w:rsidRPr="00DE661D">
        <w:rPr>
          <w:rFonts w:ascii="Times New Roman" w:eastAsia="Times New Roman" w:hAnsi="Times New Roman" w:cs="Times New Roman"/>
          <w:b/>
          <w:sz w:val="21"/>
        </w:rPr>
        <w:t>Культуросообразность</w:t>
      </w:r>
      <w:proofErr w:type="spellEnd"/>
      <w:r w:rsidRPr="00DE661D">
        <w:rPr>
          <w:rFonts w:ascii="Times New Roman" w:eastAsia="Times New Roman" w:hAnsi="Times New Roman" w:cs="Times New Roman"/>
          <w:b/>
          <w:sz w:val="21"/>
        </w:rPr>
        <w:t xml:space="preserve">  </w:t>
      </w:r>
      <w:r w:rsidRPr="00DE661D">
        <w:rPr>
          <w:rFonts w:ascii="Times New Roman" w:eastAsia="Times New Roman" w:hAnsi="Times New Roman" w:cs="Times New Roman"/>
          <w:sz w:val="21"/>
        </w:rPr>
        <w:t>—  расширение  представлений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411EC" w:rsidRPr="00DE661D" w:rsidRDefault="009411EC" w:rsidP="009411EC">
      <w:pPr>
        <w:spacing w:after="0" w:line="34" w:lineRule="exact"/>
        <w:jc w:val="both"/>
        <w:rPr>
          <w:rFonts w:ascii="Times New Roman" w:eastAsia="Times New Roman" w:hAnsi="Times New Roman" w:cs="Times New Roman"/>
          <w:sz w:val="21"/>
        </w:rPr>
      </w:pPr>
    </w:p>
    <w:p w:rsidR="009411EC" w:rsidRPr="00DE661D" w:rsidRDefault="009411EC" w:rsidP="009411EC">
      <w:pPr>
        <w:numPr>
          <w:ilvl w:val="0"/>
          <w:numId w:val="4"/>
        </w:numPr>
        <w:tabs>
          <w:tab w:val="left" w:pos="192"/>
        </w:tabs>
        <w:spacing w:after="0" w:line="255" w:lineRule="auto"/>
        <w:ind w:left="6" w:hanging="6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Times New Roman" w:hAnsi="Times New Roman" w:cs="Times New Roman"/>
          <w:sz w:val="21"/>
        </w:rPr>
        <w:t>ценности, значимости культуры безопасности жизнедеятельности личности и общества, о ее месте и роли в совокупном комплексе общей культуры жизнедеятельности человека и общества в современной среде обитания.</w:t>
      </w:r>
    </w:p>
    <w:p w:rsidR="009411EC" w:rsidRDefault="009411EC" w:rsidP="009411EC">
      <w:pPr>
        <w:tabs>
          <w:tab w:val="left" w:pos="192"/>
        </w:tabs>
        <w:spacing w:after="0" w:line="255" w:lineRule="auto"/>
        <w:ind w:left="6" w:hanging="6"/>
        <w:jc w:val="both"/>
        <w:rPr>
          <w:rFonts w:ascii="Times New Roman" w:eastAsia="Times New Roman" w:hAnsi="Times New Roman" w:cs="Times New Roman"/>
          <w:sz w:val="21"/>
        </w:rPr>
      </w:pPr>
    </w:p>
    <w:p w:rsidR="009411EC" w:rsidRPr="00DE661D" w:rsidRDefault="009411EC" w:rsidP="009411EC">
      <w:pPr>
        <w:spacing w:after="0" w:line="0" w:lineRule="atLeast"/>
        <w:ind w:right="-25"/>
        <w:jc w:val="center"/>
        <w:rPr>
          <w:rFonts w:ascii="Times New Roman" w:eastAsia="Arial" w:hAnsi="Times New Roman" w:cs="Times New Roman"/>
          <w:b/>
          <w:sz w:val="24"/>
        </w:rPr>
      </w:pPr>
      <w:bookmarkStart w:id="3" w:name="page10"/>
      <w:bookmarkEnd w:id="3"/>
      <w:r w:rsidRPr="00DE661D">
        <w:rPr>
          <w:rFonts w:ascii="Times New Roman" w:eastAsia="Arial" w:hAnsi="Times New Roman" w:cs="Times New Roman"/>
          <w:b/>
          <w:sz w:val="24"/>
        </w:rPr>
        <w:t>Место курса в базисном учебном плане</w:t>
      </w:r>
    </w:p>
    <w:p w:rsidR="009411EC" w:rsidRPr="00CE45F7" w:rsidRDefault="009411EC" w:rsidP="009411EC">
      <w:pPr>
        <w:tabs>
          <w:tab w:val="left" w:pos="955"/>
        </w:tabs>
        <w:spacing w:after="0" w:line="248" w:lineRule="auto"/>
        <w:ind w:left="6" w:right="20" w:firstLine="42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В </w:t>
      </w:r>
      <w:r w:rsidRPr="00CE45F7">
        <w:rPr>
          <w:rFonts w:ascii="Times New Roman" w:eastAsia="Times New Roman" w:hAnsi="Times New Roman" w:cs="Times New Roman"/>
          <w:sz w:val="21"/>
        </w:rPr>
        <w:t>соответствии с учебным планом предмет изучается в 10—11 классах по одному часу в неделю: 35 часов в 10 классе 35 часов в 11 классе (всего 70 часов). По окончании 10 класса проводятся учебные сборы по основам военной службы продолжительностью 35 часов.</w:t>
      </w:r>
    </w:p>
    <w:p w:rsidR="009411EC" w:rsidRDefault="009411EC" w:rsidP="009411EC">
      <w:pPr>
        <w:spacing w:after="0" w:line="246" w:lineRule="auto"/>
        <w:ind w:left="406" w:right="960"/>
        <w:rPr>
          <w:rFonts w:ascii="Times New Roman" w:eastAsia="Arial" w:hAnsi="Times New Roman" w:cs="Times New Roman"/>
          <w:b/>
        </w:rPr>
      </w:pPr>
    </w:p>
    <w:p w:rsidR="009411EC" w:rsidRPr="00DE661D" w:rsidRDefault="009411EC" w:rsidP="009411EC">
      <w:pPr>
        <w:spacing w:after="0" w:line="246" w:lineRule="auto"/>
        <w:ind w:left="406" w:right="960"/>
        <w:rPr>
          <w:rFonts w:ascii="Times New Roman" w:eastAsia="Arial" w:hAnsi="Times New Roman" w:cs="Times New Roman"/>
          <w:b/>
        </w:rPr>
      </w:pPr>
      <w:bookmarkStart w:id="4" w:name="_GoBack"/>
      <w:bookmarkEnd w:id="4"/>
      <w:r w:rsidRPr="00DE661D">
        <w:rPr>
          <w:rFonts w:ascii="Times New Roman" w:eastAsia="Arial" w:hAnsi="Times New Roman" w:cs="Times New Roman"/>
          <w:b/>
        </w:rPr>
        <w:t>Учебно-методический комплект по основам безопасности жизнедеятельности</w:t>
      </w:r>
    </w:p>
    <w:p w:rsidR="009411EC" w:rsidRPr="00DE661D" w:rsidRDefault="009411EC" w:rsidP="009411EC">
      <w:pPr>
        <w:spacing w:after="0" w:line="98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51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Ким С. В., Горский В. А. </w:t>
      </w:r>
      <w:r w:rsidRPr="00DE661D">
        <w:rPr>
          <w:rFonts w:ascii="Times New Roman" w:eastAsia="Times New Roman" w:hAnsi="Times New Roman" w:cs="Times New Roman"/>
          <w:sz w:val="21"/>
        </w:rPr>
        <w:t xml:space="preserve">Основы безопасности </w:t>
      </w:r>
      <w:proofErr w:type="spellStart"/>
      <w:proofErr w:type="gramStart"/>
      <w:r w:rsidRPr="00DE661D">
        <w:rPr>
          <w:rFonts w:ascii="Times New Roman" w:eastAsia="Times New Roman" w:hAnsi="Times New Roman" w:cs="Times New Roman"/>
          <w:sz w:val="21"/>
        </w:rPr>
        <w:t>жизнедея-тельности</w:t>
      </w:r>
      <w:proofErr w:type="spellEnd"/>
      <w:proofErr w:type="gramEnd"/>
      <w:r w:rsidRPr="00DE661D">
        <w:rPr>
          <w:rFonts w:ascii="Times New Roman" w:eastAsia="Times New Roman" w:hAnsi="Times New Roman" w:cs="Times New Roman"/>
          <w:sz w:val="21"/>
        </w:rPr>
        <w:t xml:space="preserve">. Базовый уровень. 10—11 классы: учебник.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Вентана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-Граф.</w:t>
      </w:r>
    </w:p>
    <w:p w:rsidR="009411EC" w:rsidRPr="00DE661D" w:rsidRDefault="009411EC" w:rsidP="009411EC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47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Ким С. В.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 10—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11 классы: рабочая программа.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Вентана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-Граф.</w:t>
      </w:r>
    </w:p>
    <w:p w:rsidR="009411EC" w:rsidRPr="00DE661D" w:rsidRDefault="009411EC" w:rsidP="009411EC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411EC" w:rsidRPr="00DE661D" w:rsidRDefault="009411EC" w:rsidP="009411EC">
      <w:pPr>
        <w:spacing w:after="0" w:line="255" w:lineRule="auto"/>
        <w:ind w:left="6" w:right="20" w:firstLine="397"/>
        <w:jc w:val="both"/>
        <w:rPr>
          <w:rFonts w:ascii="Times New Roman" w:eastAsia="Times New Roman" w:hAnsi="Times New Roman" w:cs="Times New Roman"/>
          <w:sz w:val="21"/>
        </w:rPr>
      </w:pPr>
      <w:r w:rsidRPr="00DE661D">
        <w:rPr>
          <w:rFonts w:ascii="Times New Roman" w:eastAsia="Arial" w:hAnsi="Times New Roman" w:cs="Times New Roman"/>
          <w:i/>
          <w:sz w:val="21"/>
        </w:rPr>
        <w:t xml:space="preserve">Ким С. В. </w:t>
      </w:r>
      <w:r w:rsidRPr="00DE661D">
        <w:rPr>
          <w:rFonts w:ascii="Times New Roman" w:eastAsia="Times New Roman" w:hAnsi="Times New Roman" w:cs="Times New Roman"/>
          <w:sz w:val="21"/>
        </w:rPr>
        <w:t>Основы безопасности жизнедеятельности. 10—</w:t>
      </w:r>
      <w:r w:rsidRPr="00DE661D">
        <w:rPr>
          <w:rFonts w:ascii="Times New Roman" w:eastAsia="Arial" w:hAnsi="Times New Roman" w:cs="Times New Roman"/>
          <w:i/>
          <w:sz w:val="21"/>
        </w:rPr>
        <w:t xml:space="preserve"> </w:t>
      </w:r>
      <w:r w:rsidRPr="00DE661D">
        <w:rPr>
          <w:rFonts w:ascii="Times New Roman" w:eastAsia="Times New Roman" w:hAnsi="Times New Roman" w:cs="Times New Roman"/>
          <w:sz w:val="21"/>
        </w:rPr>
        <w:t xml:space="preserve">11 классы: методическое пособие. — М.: </w:t>
      </w:r>
      <w:proofErr w:type="spellStart"/>
      <w:r w:rsidRPr="00DE661D">
        <w:rPr>
          <w:rFonts w:ascii="Times New Roman" w:eastAsia="Times New Roman" w:hAnsi="Times New Roman" w:cs="Times New Roman"/>
          <w:sz w:val="21"/>
        </w:rPr>
        <w:t>Вентана</w:t>
      </w:r>
      <w:proofErr w:type="spellEnd"/>
      <w:r w:rsidRPr="00DE661D">
        <w:rPr>
          <w:rFonts w:ascii="Times New Roman" w:eastAsia="Times New Roman" w:hAnsi="Times New Roman" w:cs="Times New Roman"/>
          <w:sz w:val="21"/>
        </w:rPr>
        <w:t>-Граф.</w:t>
      </w:r>
    </w:p>
    <w:p w:rsidR="009411EC" w:rsidRDefault="009411EC" w:rsidP="009411EC">
      <w:pPr>
        <w:tabs>
          <w:tab w:val="left" w:pos="626"/>
        </w:tabs>
        <w:spacing w:after="0" w:line="253" w:lineRule="auto"/>
        <w:ind w:firstLine="391"/>
        <w:jc w:val="both"/>
        <w:rPr>
          <w:rFonts w:ascii="Times New Roman" w:eastAsia="Times New Roman" w:hAnsi="Times New Roman" w:cs="Times New Roman"/>
          <w:sz w:val="21"/>
        </w:rPr>
      </w:pPr>
    </w:p>
    <w:p w:rsidR="00124A0D" w:rsidRDefault="00124A0D"/>
    <w:sectPr w:rsidR="0012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37B8DD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CEAF08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3006C83E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14FD4A0"/>
    <w:lvl w:ilvl="0" w:tplc="FFFFFFFF">
      <w:start w:val="1"/>
      <w:numFmt w:val="bullet"/>
      <w:lvlText w:val="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C"/>
    <w:rsid w:val="00124A0D"/>
    <w:rsid w:val="0016533C"/>
    <w:rsid w:val="009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2020-09-06T05:10:00Z</dcterms:created>
  <dcterms:modified xsi:type="dcterms:W3CDTF">2020-09-06T05:11:00Z</dcterms:modified>
</cp:coreProperties>
</file>