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EF" w:rsidRPr="0007370D" w:rsidRDefault="005E0DEF" w:rsidP="005E0DEF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Аннотация к р</w:t>
      </w:r>
      <w:r w:rsidRPr="005E0D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абоч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ей</w:t>
      </w:r>
      <w:r w:rsidRPr="005E0D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</w:t>
      </w:r>
      <w:r w:rsidRPr="005E0D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кружка «Наглядная геометрия»</w:t>
      </w:r>
    </w:p>
    <w:p w:rsidR="005E0DEF" w:rsidRDefault="005E0DEF" w:rsidP="005E0DEF">
      <w:pPr>
        <w:pStyle w:val="a3"/>
        <w:ind w:firstLine="708"/>
        <w:jc w:val="both"/>
      </w:pPr>
      <w:r w:rsidRPr="00C648F2">
        <w:t>Рабочая программа</w:t>
      </w:r>
      <w:r>
        <w:t xml:space="preserve"> кружка </w:t>
      </w:r>
      <w:r w:rsidRPr="00C648F2">
        <w:t>«Наглядная геометрия</w:t>
      </w:r>
      <w:r w:rsidRPr="001568FA">
        <w:t xml:space="preserve">» </w:t>
      </w:r>
      <w:r w:rsidRPr="0019658A">
        <w:t xml:space="preserve">внеурочной образовательной деятельности </w:t>
      </w:r>
      <w:r w:rsidRPr="001568FA">
        <w:rPr>
          <w:bCs/>
        </w:rPr>
        <w:t>для 1 – 4 –</w:t>
      </w:r>
      <w:proofErr w:type="spellStart"/>
      <w:r w:rsidRPr="001568FA">
        <w:rPr>
          <w:bCs/>
        </w:rPr>
        <w:t>го</w:t>
      </w:r>
      <w:proofErr w:type="spellEnd"/>
      <w:r w:rsidRPr="001568FA">
        <w:rPr>
          <w:bCs/>
        </w:rPr>
        <w:t xml:space="preserve"> классов</w:t>
      </w:r>
      <w:r>
        <w:rPr>
          <w:bCs/>
        </w:rPr>
        <w:t xml:space="preserve"> </w:t>
      </w:r>
      <w:r w:rsidRPr="0019658A">
        <w:t>разработана</w:t>
      </w:r>
      <w:r>
        <w:t xml:space="preserve"> </w:t>
      </w:r>
      <w:r w:rsidRPr="0019658A">
        <w:t>на основе</w:t>
      </w:r>
      <w:r>
        <w:t>:</w:t>
      </w:r>
    </w:p>
    <w:p w:rsidR="005E0DEF" w:rsidRDefault="005E0DEF" w:rsidP="005E0DEF">
      <w:pPr>
        <w:pStyle w:val="a3"/>
        <w:jc w:val="both"/>
      </w:pPr>
      <w:r>
        <w:t xml:space="preserve">- </w:t>
      </w:r>
      <w:r w:rsidRPr="0019658A">
        <w:t xml:space="preserve"> примерной программы внеурочно</w:t>
      </w:r>
      <w:r>
        <w:t xml:space="preserve">й деятельности в соответствии с </w:t>
      </w:r>
      <w:r w:rsidRPr="0019658A">
        <w:t>требованиями к результатам освоен</w:t>
      </w:r>
      <w:r>
        <w:t>ия начального общего образования;</w:t>
      </w:r>
    </w:p>
    <w:p w:rsidR="005E0DEF" w:rsidRDefault="005E0DEF" w:rsidP="005E0DEF">
      <w:pPr>
        <w:pStyle w:val="a3"/>
        <w:jc w:val="both"/>
      </w:pPr>
      <w:r>
        <w:t xml:space="preserve">- основной образовательной программы начального общего образования МБОУ СОШ </w:t>
      </w:r>
      <w:proofErr w:type="spellStart"/>
      <w:r>
        <w:t>с</w:t>
      </w:r>
      <w:proofErr w:type="gramStart"/>
      <w:r>
        <w:t>.К</w:t>
      </w:r>
      <w:proofErr w:type="gramEnd"/>
      <w:r>
        <w:t>иселёвка</w:t>
      </w:r>
      <w:proofErr w:type="spellEnd"/>
      <w:r>
        <w:t>;</w:t>
      </w:r>
    </w:p>
    <w:p w:rsidR="005E0DEF" w:rsidRDefault="005E0DEF" w:rsidP="005E0DEF">
      <w:pPr>
        <w:pStyle w:val="a3"/>
        <w:jc w:val="both"/>
      </w:pPr>
      <w:r>
        <w:t xml:space="preserve">- учебного плана МБОУ СОШ </w:t>
      </w:r>
      <w:proofErr w:type="spellStart"/>
      <w:r>
        <w:t>с</w:t>
      </w:r>
      <w:proofErr w:type="gramStart"/>
      <w:r>
        <w:t>.К</w:t>
      </w:r>
      <w:proofErr w:type="gramEnd"/>
      <w:r>
        <w:t>иселёвка</w:t>
      </w:r>
      <w:proofErr w:type="spellEnd"/>
      <w:r>
        <w:t xml:space="preserve"> .</w:t>
      </w:r>
    </w:p>
    <w:p w:rsidR="005E0DEF" w:rsidRPr="00C648F2" w:rsidRDefault="005E0DEF" w:rsidP="005E0DEF">
      <w:pPr>
        <w:pStyle w:val="a3"/>
        <w:jc w:val="both"/>
      </w:pPr>
      <w:r>
        <w:t xml:space="preserve">- </w:t>
      </w:r>
      <w:r w:rsidRPr="00C648F2">
        <w:t>Программы  «Наглядная г</w:t>
      </w:r>
      <w:r>
        <w:t xml:space="preserve">еометрия» Автор: Н.Б. Истомина и </w:t>
      </w:r>
      <w:r w:rsidRPr="00C648F2">
        <w:t>рассчитана на четыре года обучения, по 1</w:t>
      </w:r>
      <w:r>
        <w:t xml:space="preserve"> часу в неделю, всего 135 часов (1 класс – 33 ч, 2 класс – 34 ч, 3 класс – 34 ч, 4 класс – 34 ч).</w:t>
      </w:r>
    </w:p>
    <w:p w:rsidR="005E0DEF" w:rsidRPr="00A04100" w:rsidRDefault="005E0DEF" w:rsidP="005E0DEF">
      <w:pPr>
        <w:pStyle w:val="a3"/>
        <w:jc w:val="both"/>
        <w:rPr>
          <w:b/>
          <w:sz w:val="28"/>
        </w:rPr>
      </w:pPr>
    </w:p>
    <w:p w:rsidR="005E0DEF" w:rsidRPr="00C648F2" w:rsidRDefault="005E0DEF" w:rsidP="005E0DEF">
      <w:pPr>
        <w:pStyle w:val="a3"/>
        <w:ind w:firstLine="567"/>
        <w:jc w:val="both"/>
      </w:pPr>
      <w:r w:rsidRPr="003F6DE3">
        <w:t>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5E0DEF" w:rsidRDefault="005E0DEF" w:rsidP="005E0DEF">
      <w:pPr>
        <w:pStyle w:val="a3"/>
        <w:ind w:firstLine="708"/>
        <w:jc w:val="both"/>
      </w:pPr>
      <w:r w:rsidRPr="00C316C1">
        <w:rPr>
          <w:b/>
          <w:bCs/>
        </w:rPr>
        <w:t>Цель</w:t>
      </w:r>
      <w:r w:rsidRPr="00C648F2">
        <w:t xml:space="preserve"> данной </w:t>
      </w:r>
      <w:r w:rsidRPr="00C316C1">
        <w:rPr>
          <w:b/>
        </w:rPr>
        <w:t>программы</w:t>
      </w:r>
      <w:r w:rsidRPr="00C648F2">
        <w:t xml:space="preserve"> — формирование представления о прикладных возможностях математики, ее месте в общечеловеческой культуре, а также о практической значимости геометрических знаний.</w:t>
      </w:r>
    </w:p>
    <w:p w:rsidR="005E0DEF" w:rsidRPr="00C648F2" w:rsidRDefault="005E0DEF" w:rsidP="005E0DEF">
      <w:pPr>
        <w:pStyle w:val="a3"/>
        <w:ind w:firstLine="708"/>
        <w:jc w:val="both"/>
      </w:pPr>
      <w:bookmarkStart w:id="0" w:name="_GoBack"/>
      <w:bookmarkEnd w:id="0"/>
    </w:p>
    <w:p w:rsidR="005E0DEF" w:rsidRPr="00DD16FB" w:rsidRDefault="005E0DEF" w:rsidP="005E0DEF">
      <w:pPr>
        <w:pStyle w:val="a3"/>
        <w:jc w:val="center"/>
        <w:rPr>
          <w:b/>
        </w:rPr>
      </w:pPr>
      <w:r w:rsidRPr="00DD16FB">
        <w:rPr>
          <w:b/>
        </w:rPr>
        <w:t xml:space="preserve">Учебно – </w:t>
      </w:r>
      <w:proofErr w:type="gramStart"/>
      <w:r w:rsidRPr="00DD16FB">
        <w:rPr>
          <w:b/>
        </w:rPr>
        <w:t>методическими</w:t>
      </w:r>
      <w:proofErr w:type="gramEnd"/>
      <w:r w:rsidRPr="00DD16FB">
        <w:rPr>
          <w:b/>
        </w:rPr>
        <w:t xml:space="preserve"> обеспечение</w:t>
      </w:r>
    </w:p>
    <w:p w:rsidR="005E0DEF" w:rsidRPr="00DD16FB" w:rsidRDefault="005E0DEF" w:rsidP="005E0DEF">
      <w:pPr>
        <w:pStyle w:val="a3"/>
        <w:jc w:val="both"/>
      </w:pPr>
      <w:r w:rsidRPr="00DD16FB">
        <w:rPr>
          <w:u w:val="single"/>
        </w:rPr>
        <w:t>Для ученика</w:t>
      </w:r>
      <w:r w:rsidRPr="00DD16FB">
        <w:t>:</w:t>
      </w:r>
    </w:p>
    <w:p w:rsidR="005E0DEF" w:rsidRPr="00DD16FB" w:rsidRDefault="005E0DEF" w:rsidP="005E0DEF">
      <w:pPr>
        <w:pStyle w:val="a3"/>
        <w:jc w:val="both"/>
      </w:pPr>
      <w:r w:rsidRPr="00DD16FB">
        <w:t xml:space="preserve">Тетради «Наглядная геометрия» для 1 − 4-х классов: </w:t>
      </w:r>
    </w:p>
    <w:p w:rsidR="005E0DEF" w:rsidRPr="00DD16FB" w:rsidRDefault="005E0DEF" w:rsidP="005E0DEF">
      <w:pPr>
        <w:pStyle w:val="a3"/>
        <w:jc w:val="both"/>
      </w:pPr>
      <w:r w:rsidRPr="00DD16FB">
        <w:t xml:space="preserve">1-й класс, авторы Н. Б. Истомина, З. Б. Редько; </w:t>
      </w:r>
    </w:p>
    <w:p w:rsidR="005E0DEF" w:rsidRPr="00DD16FB" w:rsidRDefault="005E0DEF" w:rsidP="005E0DEF">
      <w:pPr>
        <w:pStyle w:val="a3"/>
        <w:jc w:val="both"/>
      </w:pPr>
      <w:r w:rsidRPr="00DD16FB">
        <w:t>2-й класс, автор Н. Б. Истомина;</w:t>
      </w:r>
    </w:p>
    <w:p w:rsidR="005E0DEF" w:rsidRPr="00DD16FB" w:rsidRDefault="005E0DEF" w:rsidP="005E0DEF">
      <w:pPr>
        <w:pStyle w:val="a3"/>
        <w:jc w:val="both"/>
      </w:pPr>
      <w:r w:rsidRPr="00DD16FB">
        <w:t xml:space="preserve">3-й класс, авторы Н. Б. Истомина, З. Б. Редько; </w:t>
      </w:r>
    </w:p>
    <w:p w:rsidR="005E0DEF" w:rsidRPr="00DD16FB" w:rsidRDefault="005E0DEF" w:rsidP="005E0DEF">
      <w:pPr>
        <w:pStyle w:val="a3"/>
        <w:jc w:val="both"/>
      </w:pPr>
      <w:r w:rsidRPr="00DD16FB">
        <w:t>4-й класс, авторы Н. Б. Истомина, З. Б. Редько, изд. Ассоциация 21 век.</w:t>
      </w:r>
    </w:p>
    <w:p w:rsidR="005E0DEF" w:rsidRPr="00DD16FB" w:rsidRDefault="005E0DEF" w:rsidP="005E0DEF">
      <w:pPr>
        <w:pStyle w:val="a3"/>
        <w:jc w:val="both"/>
        <w:rPr>
          <w:u w:val="single"/>
        </w:rPr>
      </w:pPr>
      <w:r w:rsidRPr="00DD16FB">
        <w:rPr>
          <w:u w:val="single"/>
        </w:rPr>
        <w:t>Для учителя</w:t>
      </w:r>
    </w:p>
    <w:p w:rsidR="005E0DEF" w:rsidRPr="00DD16FB" w:rsidRDefault="005E0DEF" w:rsidP="005E0DEF">
      <w:pPr>
        <w:pStyle w:val="a3"/>
        <w:jc w:val="both"/>
      </w:pPr>
      <w:r w:rsidRPr="00DD16FB">
        <w:rPr>
          <w:color w:val="000000"/>
        </w:rPr>
        <w:t>Методические рекомендации к  тетрадям «Наглядная геометрия»  1,2,3,4  класс</w:t>
      </w:r>
      <w:r w:rsidRPr="00DD16FB">
        <w:t xml:space="preserve">/Авторы: </w:t>
      </w:r>
      <w:proofErr w:type="spellStart"/>
      <w:r w:rsidRPr="00DD16FB">
        <w:t>Н.Б.Истомина</w:t>
      </w:r>
      <w:proofErr w:type="spellEnd"/>
      <w:r w:rsidRPr="00DD16FB">
        <w:t xml:space="preserve">, </w:t>
      </w:r>
      <w:proofErr w:type="spellStart"/>
      <w:r w:rsidRPr="00DD16FB">
        <w:t>З.Б.Редько</w:t>
      </w:r>
      <w:proofErr w:type="spellEnd"/>
      <w:r w:rsidRPr="00DD16FB">
        <w:t xml:space="preserve">; Смоленск «Ассоциация  </w:t>
      </w:r>
      <w:r w:rsidRPr="00DD16FB">
        <w:rPr>
          <w:lang w:val="en-US"/>
        </w:rPr>
        <w:t>XXI</w:t>
      </w:r>
      <w:r w:rsidRPr="00DD16FB">
        <w:t xml:space="preserve"> век», 201</w:t>
      </w:r>
      <w:r>
        <w:t>7</w:t>
      </w:r>
      <w:r w:rsidRPr="00DD16FB">
        <w:t xml:space="preserve"> г.</w:t>
      </w:r>
    </w:p>
    <w:p w:rsidR="005E0DEF" w:rsidRPr="00DD16FB" w:rsidRDefault="005E0DEF" w:rsidP="005E0DEF">
      <w:pPr>
        <w:pStyle w:val="a3"/>
        <w:jc w:val="both"/>
      </w:pPr>
    </w:p>
    <w:p w:rsidR="0013624A" w:rsidRDefault="0013624A"/>
    <w:sectPr w:rsidR="0013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CB"/>
    <w:rsid w:val="0013624A"/>
    <w:rsid w:val="005E0DEF"/>
    <w:rsid w:val="00C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2020-09-09T12:51:00Z</dcterms:created>
  <dcterms:modified xsi:type="dcterms:W3CDTF">2020-09-09T12:53:00Z</dcterms:modified>
</cp:coreProperties>
</file>