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362F8A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62F8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62F8A">
        <w:rPr>
          <w:rFonts w:ascii="Times New Roman" w:hAnsi="Times New Roman" w:cs="Times New Roman"/>
          <w:b/>
          <w:sz w:val="24"/>
          <w:szCs w:val="24"/>
        </w:rPr>
        <w:t xml:space="preserve"> по предмету «Музыка» для 5—8 классов </w:t>
      </w:r>
    </w:p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5—8 классов образовательных организаций 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21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</w:t>
      </w:r>
    </w:p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21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 апреля 2015 г. № 1/15), важнейшими положениями художественно-педагогической концепции Д. Б.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. По учебникам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>, Издательство «Просвещение» 5 класс 2015г., 6 класс 2016г</w:t>
      </w:r>
      <w:r>
        <w:rPr>
          <w:rFonts w:ascii="Times New Roman" w:hAnsi="Times New Roman" w:cs="Times New Roman"/>
          <w:sz w:val="24"/>
          <w:szCs w:val="24"/>
        </w:rPr>
        <w:t>., 7 класс 2017г, 8 класс 2018г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2F8A" w:rsidRPr="00442D21" w:rsidRDefault="00362F8A" w:rsidP="00362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2D21">
        <w:rPr>
          <w:rFonts w:ascii="Times New Roman" w:hAnsi="Times New Roman" w:cs="Times New Roman"/>
          <w:color w:val="000000"/>
        </w:rPr>
        <w:t xml:space="preserve"> Авторской программы  авторов Е.Д. Критской «Музыка» «Просвещение», </w:t>
      </w:r>
      <w:r>
        <w:rPr>
          <w:rFonts w:ascii="Times New Roman" w:hAnsi="Times New Roman" w:cs="Times New Roman"/>
          <w:color w:val="000000"/>
        </w:rPr>
        <w:t>2017</w:t>
      </w:r>
      <w:r w:rsidRPr="00442D21">
        <w:rPr>
          <w:rFonts w:ascii="Times New Roman" w:hAnsi="Times New Roman" w:cs="Times New Roman"/>
          <w:color w:val="000000"/>
        </w:rPr>
        <w:t>,</w:t>
      </w:r>
    </w:p>
    <w:p w:rsidR="00362F8A" w:rsidRPr="00A33A66" w:rsidRDefault="00362F8A" w:rsidP="0036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-ООП ООО</w:t>
      </w:r>
      <w:r w:rsidRPr="00A33A66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A33A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3A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3A66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62F8A" w:rsidRPr="00A33A66" w:rsidRDefault="00362F8A" w:rsidP="0036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Перспективного </w:t>
      </w:r>
      <w:r w:rsidRPr="00A33A66">
        <w:rPr>
          <w:rFonts w:ascii="Times New Roman" w:hAnsi="Times New Roman" w:cs="Times New Roman"/>
          <w:sz w:val="24"/>
          <w:szCs w:val="24"/>
        </w:rPr>
        <w:t>учебного пл</w:t>
      </w:r>
      <w:r>
        <w:rPr>
          <w:rFonts w:ascii="Times New Roman" w:hAnsi="Times New Roman" w:cs="Times New Roman"/>
          <w:sz w:val="24"/>
          <w:szCs w:val="24"/>
        </w:rPr>
        <w:t xml:space="preserve">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8A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Преемственность содержания программы «Музыка» для 5-8 классов с программой «Музыка» для начальной школы выражается в таких аспектах, как: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освоение учащимися основных закономерностей музыкального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искусства-интонационной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природы музыки, жанров, стилей, языка в произведениях народного творчества, классики и современной музыки;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включение в контекст урока музыки широкого культурологического пространства, подразумевающего выходы за рамки музыки;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развитие ассоциативно-образного мышления школьников на основе совершенствования « внутреннего слуха» и «внутреннего зрения», путём привлечения образов литературы, изобразительного искусства для расширения их музыкально-слуховых представлений;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 </w:t>
      </w: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формирование способов, умений и навыков творческой деятельности учащихся на основе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усвоения особенностей художественных образов различных видов искусства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на уроках музыки.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Сроки реализации программы – 4 года.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</w:t>
      </w:r>
      <w:r w:rsidRPr="009D3211">
        <w:rPr>
          <w:rFonts w:ascii="Times New Roman" w:hAnsi="Times New Roman" w:cs="Times New Roman"/>
          <w:b/>
          <w:sz w:val="24"/>
          <w:szCs w:val="24"/>
        </w:rPr>
        <w:t xml:space="preserve">задачи и направления: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</w:t>
      </w:r>
      <w:r>
        <w:rPr>
          <w:rFonts w:ascii="Times New Roman" w:hAnsi="Times New Roman" w:cs="Times New Roman"/>
          <w:sz w:val="24"/>
          <w:szCs w:val="24"/>
        </w:rPr>
        <w:t xml:space="preserve"> России и Дальнего Востока</w:t>
      </w:r>
      <w:r w:rsidRPr="009D3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— развитие общей музыкальности и эмоциональности,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lastRenderedPageBreak/>
        <w:t xml:space="preserve"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 </w:t>
      </w:r>
    </w:p>
    <w:p w:rsidR="00362F8A" w:rsidRPr="009D3211" w:rsidRDefault="00362F8A" w:rsidP="00362F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211">
        <w:rPr>
          <w:rFonts w:ascii="Times New Roman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 </w:t>
      </w:r>
      <w:proofErr w:type="gramEnd"/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Основными методическими принципами программы являются: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увлечённости;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триединства деятельности композитора—исполнителя—слушателя;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тождества и контраста, сходства и различий; </w:t>
      </w:r>
    </w:p>
    <w:p w:rsidR="00362F8A" w:rsidRPr="009D3211" w:rsidRDefault="00362F8A" w:rsidP="00362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F8A" w:rsidRPr="009D3211" w:rsidRDefault="00362F8A" w:rsidP="00362F8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диалога культур.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362F8A" w:rsidRPr="009D3211" w:rsidRDefault="00362F8A" w:rsidP="00362F8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362F8A" w:rsidRPr="009D3211" w:rsidRDefault="00362F8A" w:rsidP="00362F8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«Музыка» изучается в 5—8 классах в объёме не менее 140 часов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35 часов в каждом учебном году).</w:t>
      </w:r>
    </w:p>
    <w:p w:rsidR="00AE0F65" w:rsidRPr="00362F8A" w:rsidRDefault="00AE0F65">
      <w:pPr>
        <w:rPr>
          <w:lang w:val="x-none"/>
        </w:rPr>
      </w:pPr>
      <w:bookmarkStart w:id="0" w:name="_GoBack"/>
      <w:bookmarkEnd w:id="0"/>
    </w:p>
    <w:sectPr w:rsidR="00AE0F65" w:rsidRPr="0036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71"/>
    <w:rsid w:val="00362F8A"/>
    <w:rsid w:val="00710A71"/>
    <w:rsid w:val="00A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2020-09-06T10:12:00Z</dcterms:created>
  <dcterms:modified xsi:type="dcterms:W3CDTF">2020-09-06T10:13:00Z</dcterms:modified>
</cp:coreProperties>
</file>