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  <w:r w:rsidRPr="00A6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учебному предмету   «Математика»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 по учебному предмету   «Математика» адресована учащимся 1-4 классов общеобразовательного учреждения средней общеобразовательной школы.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учебный предмет «Математика» входит в образовательную область «Математика».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 по учебному предмету 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Математика»   составлена на 2020-2024</w:t>
      </w: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 по учебному предмету   «Математика»   составлена на основе 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-Федерального Государственного Общеобразовательного Стандарта  начального общего образо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(Новая редакция 04.04.2018г.</w:t>
      </w: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 </w:t>
      </w:r>
    </w:p>
    <w:p w:rsidR="00A63BFB" w:rsidRPr="000976EC" w:rsidRDefault="00A63BFB" w:rsidP="00A63B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 сентября 2011г.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A63BFB" w:rsidRPr="000976EC" w:rsidRDefault="00A63BFB" w:rsidP="00A63B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РФ от 29 декабря 2014 г. N 1643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"О внесении изменений в приказ Министерства образования и науки Российской Федерации от 6 октября 2009 г. N 373 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A63BFB" w:rsidRPr="000976EC" w:rsidRDefault="00A63BFB" w:rsidP="00A63B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врача РФ от 29 декабря 2010 года № 189 «Об утверждении СанПиН 2.4.2.2821-10…»;</w:t>
      </w:r>
    </w:p>
    <w:p w:rsidR="00A63BFB" w:rsidRPr="000976EC" w:rsidRDefault="00A63BFB" w:rsidP="00A63B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начального общего образования по математике  для учащихся 1-4 классов общеобразовательных учреждений. 2014г. Авторы М. И. Моро, С. И. Волкова, С. В. Степанова.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hAnsi="Times New Roman" w:cs="Times New Roman"/>
          <w:sz w:val="24"/>
          <w:szCs w:val="24"/>
          <w:lang w:eastAsia="ru-RU"/>
        </w:rPr>
        <w:t xml:space="preserve">-основной образовательной программой начального общего образования МБОУ СОШ </w:t>
      </w:r>
      <w:proofErr w:type="spellStart"/>
      <w:r w:rsidRPr="000976EC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976EC"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976EC">
        <w:rPr>
          <w:rFonts w:ascii="Times New Roman" w:hAnsi="Times New Roman" w:cs="Times New Roman"/>
          <w:sz w:val="24"/>
          <w:szCs w:val="24"/>
          <w:lang w:eastAsia="ru-RU"/>
        </w:rPr>
        <w:t>иселёвка</w:t>
      </w:r>
      <w:proofErr w:type="spellEnd"/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Перспективного </w:t>
      </w:r>
      <w:r w:rsidRPr="000976EC">
        <w:rPr>
          <w:rFonts w:ascii="Times New Roman" w:hAnsi="Times New Roman" w:cs="Times New Roman"/>
          <w:sz w:val="24"/>
          <w:szCs w:val="24"/>
          <w:lang w:eastAsia="ru-RU"/>
        </w:rPr>
        <w:t>учебного пл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ана МБОУ СОШ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иселёвка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основ логического, знаково-символического и алгоритмического мышления;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пространственного воображения;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математической речи;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умения вести поиск информации и работать с ней;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первоначальных представлений о компьютерной грамотности;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познавательных способностей;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воспитание стремления к расширению математических знаний;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критичности мышления;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умения аргументированно обосновывать и отстаивать высказанное суждение, оценивать и принимать суждения других.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 — на факультативных и кружковых занятиях. Освоение содержания курса </w:t>
      </w: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предоставляет значительные возможности для развития умений работать в паре или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Усвоение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математики в каждом классе начальной школы отводится по 4 ч в неделю. Курс рассчитан на 540 ч: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 – 132 часа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класс – 136 часов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класс – 136 часов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класс – 136 часов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образовательного процесса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 М. И. и др. Математика. Рабочие программы. 1–4 классы.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Моро М. И., Волкова С. И., Степанова С. В. Математика. Учеб. 1 </w:t>
      </w:r>
      <w:proofErr w:type="spellStart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 ч. Ч. 1.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Моро М. И., Волкова С. И., Степанова С. В. Математика. Учеб. 1 </w:t>
      </w:r>
      <w:proofErr w:type="spellStart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 ч. Ч. 2.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Моро М. И. и др. Математика. Учеб. 2 </w:t>
      </w:r>
      <w:proofErr w:type="spellStart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 ч. Ч. 1.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Моро М. И. и др. Математика. Учеб. 2 </w:t>
      </w:r>
      <w:proofErr w:type="spellStart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 ч. Ч. 2.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Моро М. И. и др. Математика. Учеб. 3 </w:t>
      </w:r>
      <w:proofErr w:type="spellStart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 ч. Ч. 1.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Моро М. И. и др. Математика. Учеб. 3 </w:t>
      </w:r>
      <w:proofErr w:type="spellStart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 ч. Ч. 2.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Моро М. И. и др. Математика. Учеб. 4 </w:t>
      </w:r>
      <w:proofErr w:type="spellStart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 ч. Ч. 1. 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Моро М. И. и др. Математика. Учеб. 4 </w:t>
      </w:r>
      <w:proofErr w:type="spellStart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 ч. Ч. 2.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тетради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Моро М. И., Волкова С. И.  Математика. Рабочая тетрадь. 1 </w:t>
      </w:r>
      <w:proofErr w:type="spellStart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 ч. Ч. 1.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Моро М. И., Волкова С. И.  Математика. Рабочая тетрадь. 1 </w:t>
      </w:r>
      <w:proofErr w:type="spellStart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 ч. Ч. 2.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Моро М. И., Волкова С. И.  Математика. Рабочая тетрадь. 2 </w:t>
      </w:r>
      <w:proofErr w:type="spellStart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 ч. Ч. 1.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Моро М. И., Волкова С. И.  Математика. Рабочая тетрадь. 2 </w:t>
      </w:r>
      <w:proofErr w:type="spellStart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 ч. Ч. 2.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Моро М. И., Волкова С. И.  Математика. Рабочая тетрадь. 3 </w:t>
      </w:r>
      <w:proofErr w:type="spellStart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 ч. Ч. 1.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Моро М. И., Волкова С. И.  Математика. Рабочая тетрадь. 3 </w:t>
      </w:r>
      <w:proofErr w:type="spellStart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 ч. Ч. 2. 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Моро М. И., Волкова С. И.  Математика. Рабочая тетрадь. 4 </w:t>
      </w:r>
      <w:proofErr w:type="spellStart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 ч. Ч. 1.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Моро М. И., Волкова С. И.  Математика. Рабочая тетрадь. 4 </w:t>
      </w:r>
      <w:proofErr w:type="spellStart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 ч. Ч. 2.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Проверочные работы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Волкова С. И. Математика. Проверочные работы. 1 </w:t>
      </w:r>
      <w:proofErr w:type="spellStart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Волкова С. И. Математика. Проверочные работы. 2 </w:t>
      </w:r>
      <w:proofErr w:type="spellStart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Волкова С. И. Математика. Проверочные работы. 3 </w:t>
      </w:r>
      <w:proofErr w:type="spellStart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Волкова С. И. Математика. Проверочные работы. 4 </w:t>
      </w:r>
      <w:proofErr w:type="spellStart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C61" w:rsidRDefault="002A5C61"/>
    <w:sectPr w:rsidR="002A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64"/>
    <w:rsid w:val="002A5C61"/>
    <w:rsid w:val="00402A64"/>
    <w:rsid w:val="00A6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1051</Words>
  <Characters>5993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2020-09-08T12:58:00Z</dcterms:created>
  <dcterms:modified xsi:type="dcterms:W3CDTF">2020-09-08T13:01:00Z</dcterms:modified>
</cp:coreProperties>
</file>