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бюджетного образовательного учреждения  Ульчского муниципального района и членов их семей</w:t>
      </w:r>
    </w:p>
    <w:p w:rsidR="008862DA" w:rsidRDefault="00A6614C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</w:t>
      </w:r>
      <w:r w:rsidR="006761E2">
        <w:rPr>
          <w:rFonts w:ascii="Times New Roman" w:eastAsia="Times New Roman" w:hAnsi="Times New Roman" w:cs="Times New Roman"/>
          <w:color w:val="30323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201</w:t>
      </w:r>
      <w:r w:rsidR="006761E2">
        <w:rPr>
          <w:rFonts w:ascii="Times New Roman" w:eastAsia="Times New Roman" w:hAnsi="Times New Roman" w:cs="Times New Roman"/>
          <w:color w:val="303234"/>
          <w:sz w:val="28"/>
          <w:szCs w:val="28"/>
        </w:rPr>
        <w:t>8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368"/>
        <w:gridCol w:w="1984"/>
        <w:gridCol w:w="1843"/>
        <w:gridCol w:w="1985"/>
        <w:gridCol w:w="1701"/>
        <w:gridCol w:w="1142"/>
        <w:gridCol w:w="2337"/>
      </w:tblGrid>
      <w:tr w:rsidR="0098777D" w:rsidTr="006761E2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</w:t>
            </w:r>
            <w:proofErr w:type="gramEnd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777D" w:rsidRPr="006761E2" w:rsidRDefault="0098777D" w:rsidP="00E1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годового дохода</w:t>
            </w:r>
            <w:r w:rsidR="006B545F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A6614C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E13D3A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B545F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D" w:rsidRPr="006761E2" w:rsidRDefault="0098777D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98777D" w:rsidRPr="006761E2" w:rsidRDefault="006B545F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декларирован-ного</w:t>
            </w:r>
            <w:proofErr w:type="gramEnd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 расхода  </w:t>
            </w:r>
            <w:r w:rsidR="00A6614C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E13D3A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8777D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г. (руб.)</w:t>
            </w:r>
          </w:p>
          <w:p w:rsidR="0098777D" w:rsidRPr="006761E2" w:rsidRDefault="0098777D" w:rsidP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:rsidTr="006761E2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6761E2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2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5006" w:rsidTr="006761E2">
        <w:trPr>
          <w:trHeight w:val="223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4" w:colLast="4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Казюкина В.Н.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муниципального бюджетного общеобразовательного учреждения средней общеобразовательной школы с. Киселёвка Ульчского муниципального района Хабаровского края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6761E2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hAnsi="Times New Roman" w:cs="Times New Roman"/>
                <w:sz w:val="20"/>
                <w:szCs w:val="20"/>
              </w:rPr>
              <w:t>1434939.50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(общая долевая собственность 1/2 доли)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 53,3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государственной        регистрации права 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№  27-27-01/030/2013-413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25 апреля2013г. 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27-АБ 861226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CB5006" w:rsidTr="006761E2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Казюкин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Николаевич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6761E2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hAnsi="Times New Roman" w:cs="Times New Roman"/>
                <w:sz w:val="20"/>
                <w:szCs w:val="20"/>
              </w:rPr>
              <w:t>1226794.08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(общая долевая собственность 1/2 доли)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государственной        регистрации права </w:t>
            </w:r>
          </w:p>
          <w:p w:rsidR="00CB5006" w:rsidRPr="006761E2" w:rsidRDefault="00CB5006" w:rsidP="000914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серия 27ХБ  № 0007863</w:t>
            </w:r>
          </w:p>
          <w:p w:rsidR="00CB5006" w:rsidRPr="006761E2" w:rsidRDefault="00CB5006" w:rsidP="000914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28 января 1999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62,253,3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государственной        регистрации права 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№  27-27-01/030/2013-413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25 апреля2013г. 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27-АБ 861227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Автомобиль легковой «Нива»</w:t>
            </w:r>
            <w:proofErr w:type="gramStart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,«</w:t>
            </w:r>
            <w:proofErr w:type="gramEnd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Тойота Сурф»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80C3E" w:rsidRDefault="00C80C3E"/>
    <w:sectPr w:rsidR="00C80C3E" w:rsidSect="006761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DA"/>
    <w:rsid w:val="00145027"/>
    <w:rsid w:val="00210B7D"/>
    <w:rsid w:val="00232D1D"/>
    <w:rsid w:val="004841CE"/>
    <w:rsid w:val="00570AFB"/>
    <w:rsid w:val="006761E2"/>
    <w:rsid w:val="006A64B6"/>
    <w:rsid w:val="006B545F"/>
    <w:rsid w:val="008004B3"/>
    <w:rsid w:val="008862DA"/>
    <w:rsid w:val="008A3295"/>
    <w:rsid w:val="008E0AA4"/>
    <w:rsid w:val="0098777D"/>
    <w:rsid w:val="009E3C6D"/>
    <w:rsid w:val="009E5575"/>
    <w:rsid w:val="00A6614C"/>
    <w:rsid w:val="00BF5BA0"/>
    <w:rsid w:val="00C80C3E"/>
    <w:rsid w:val="00CB5006"/>
    <w:rsid w:val="00E13D3A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Гость</cp:lastModifiedBy>
  <cp:revision>18</cp:revision>
  <cp:lastPrinted>2019-03-14T02:29:00Z</cp:lastPrinted>
  <dcterms:created xsi:type="dcterms:W3CDTF">2015-03-25T23:28:00Z</dcterms:created>
  <dcterms:modified xsi:type="dcterms:W3CDTF">2019-03-28T23:45:00Z</dcterms:modified>
</cp:coreProperties>
</file>