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proofErr w:type="spellStart"/>
      <w:r w:rsidRPr="0076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65F4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65F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исёлевка</w:t>
      </w:r>
      <w:proofErr w:type="spellEnd"/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 муниципального района Хабаровского края</w:t>
      </w: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D30918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15pt;margin-top:13.25pt;width:168.95pt;height:11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26">
              <w:txbxContent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«Утверждено»</w:t>
                  </w:r>
                </w:p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_________ </w:t>
                  </w:r>
                  <w:proofErr w:type="spellStart"/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Казюкина</w:t>
                  </w:r>
                  <w:proofErr w:type="spellEnd"/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В.Н. </w:t>
                  </w:r>
                </w:p>
                <w:p w:rsidR="003D54F1" w:rsidRPr="00FA77CB" w:rsidRDefault="003D54F1" w:rsidP="003D5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Приказ от </w:t>
                  </w:r>
                  <w:r w:rsidR="000C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.08.2020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</w:t>
                  </w:r>
                  <w:r w:rsidR="000C3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D54F1" w:rsidRPr="00765F43" w:rsidRDefault="00D30918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169.8pt;margin-top:4.85pt;width:180.35pt;height:90pt;z-index:251662336;mso-height-percent:200;mso-height-percent:200;mso-width-relative:margin;mso-height-relative:margin" stroked="f">
            <v:textbox style="mso-fit-shape-to-text:t">
              <w:txbxContent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Заместитель директора  по УР </w:t>
                  </w:r>
                </w:p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МБОУ СОШ </w:t>
                  </w:r>
                  <w:proofErr w:type="spellStart"/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иселёвка</w:t>
                  </w:r>
                  <w:proofErr w:type="spellEnd"/>
                </w:p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___________ </w:t>
                  </w:r>
                  <w:proofErr w:type="spellStart"/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Бывалина</w:t>
                  </w:r>
                  <w:proofErr w:type="spellEnd"/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Л.Л.</w:t>
                  </w:r>
                </w:p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="000C30F2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26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 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августа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2020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2" o:spid="_x0000_s1027" type="#_x0000_t202" style="position:absolute;left:0;text-align:left;margin-left:-29.9pt;margin-top:4.85pt;width:245.95pt;height:119.9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       </w:t>
                  </w:r>
                </w:p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 МО учителей                  естественно-математического цикла                                              </w:t>
                  </w:r>
                </w:p>
                <w:p w:rsidR="003D54F1" w:rsidRPr="00C9552C" w:rsidRDefault="000C30F2" w:rsidP="003D5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 № </w:t>
                  </w:r>
                  <w:r w:rsidRPr="000C30F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</w:t>
                  </w:r>
                  <w:r w:rsidR="003D54F1"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 w:rsidR="003D54F1"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="003D54F1"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0C30F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26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августа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МО___________ </w:t>
                  </w:r>
                </w:p>
                <w:p w:rsidR="003D54F1" w:rsidRPr="00C9552C" w:rsidRDefault="003D54F1" w:rsidP="003D54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геометрии для 10-11 классов</w:t>
      </w: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4F1" w:rsidRPr="00765F43" w:rsidRDefault="003D54F1" w:rsidP="00765F43">
      <w:pPr>
        <w:suppressLineNumber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2020-2022 годы</w:t>
      </w:r>
    </w:p>
    <w:p w:rsidR="003D54F1" w:rsidRPr="00765F43" w:rsidRDefault="003D54F1" w:rsidP="00765F43">
      <w:pPr>
        <w:suppressLineNumber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составила:</w:t>
      </w: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Ойдуп Е.Б.</w:t>
      </w: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6F0" w:rsidRDefault="00DC16F0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6F0" w:rsidRDefault="00DC16F0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6F0" w:rsidRDefault="00DC16F0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6F0" w:rsidRDefault="00DC16F0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6F0" w:rsidRDefault="00DC16F0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6F0" w:rsidRDefault="00DC16F0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F1" w:rsidRPr="00765F43" w:rsidRDefault="003D54F1" w:rsidP="00765F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65F4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65F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иселёвка</w:t>
      </w:r>
      <w:proofErr w:type="spellEnd"/>
      <w:r w:rsidRPr="0076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</w:p>
    <w:p w:rsidR="007711CB" w:rsidRPr="00765F43" w:rsidRDefault="007711CB" w:rsidP="00DC1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404A6" w:rsidRPr="00765F43" w:rsidRDefault="00F404A6" w:rsidP="00765F4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базового уровня по </w:t>
      </w:r>
      <w:r w:rsidR="00A01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геометрии</w:t>
      </w:r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среднего общего образования разработана на основе:</w:t>
      </w:r>
    </w:p>
    <w:p w:rsidR="00F404A6" w:rsidRPr="00765F43" w:rsidRDefault="00F404A6" w:rsidP="00765F4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04A6" w:rsidRPr="00765F43" w:rsidRDefault="00F404A6" w:rsidP="00765F43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образования. </w:t>
      </w:r>
      <w:proofErr w:type="gramStart"/>
      <w:r w:rsidRPr="00765F4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65F43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765F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5F43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</w:rPr>
        <w:t>17 мая 2012 года приказом и зарегистрирован Минюстом России № 24480</w:t>
      </w:r>
    </w:p>
    <w:p w:rsidR="00F404A6" w:rsidRPr="00765F43" w:rsidRDefault="00F404A6" w:rsidP="00765F4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 для среднего общего образования.</w:t>
      </w:r>
    </w:p>
    <w:p w:rsidR="00F404A6" w:rsidRPr="00765F43" w:rsidRDefault="00F404A6" w:rsidP="00765F4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>Концепци</w:t>
      </w:r>
      <w:r w:rsidR="00DC16F0">
        <w:rPr>
          <w:rFonts w:ascii="Times New Roman" w:hAnsi="Times New Roman" w:cs="Times New Roman"/>
          <w:sz w:val="24"/>
          <w:szCs w:val="24"/>
        </w:rPr>
        <w:t>и</w:t>
      </w:r>
      <w:r w:rsidRPr="00765F43">
        <w:rPr>
          <w:rFonts w:ascii="Times New Roman" w:hAnsi="Times New Roman" w:cs="Times New Roman"/>
          <w:sz w:val="24"/>
          <w:szCs w:val="24"/>
        </w:rPr>
        <w:t xml:space="preserve"> развития математического образования в Российской Федерации от 24 декабря 2013 г. №2506 -</w:t>
      </w:r>
      <w:proofErr w:type="spellStart"/>
      <w:proofErr w:type="gramStart"/>
      <w:r w:rsidRPr="00765F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F404A6" w:rsidRPr="00765F43" w:rsidRDefault="00F404A6" w:rsidP="00765F4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 МБОУ СОШ с. Кисёлевка.</w:t>
      </w:r>
    </w:p>
    <w:p w:rsidR="00F404A6" w:rsidRPr="00765F43" w:rsidRDefault="00F404A6" w:rsidP="00765F4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 xml:space="preserve">Учебного плана МБОУ СОШ </w:t>
      </w:r>
      <w:proofErr w:type="spellStart"/>
      <w:r w:rsidRPr="00765F4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65F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65F43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Pr="00765F43">
        <w:rPr>
          <w:rFonts w:ascii="Times New Roman" w:hAnsi="Times New Roman" w:cs="Times New Roman"/>
          <w:sz w:val="24"/>
          <w:szCs w:val="24"/>
        </w:rPr>
        <w:t>.</w:t>
      </w:r>
    </w:p>
    <w:p w:rsidR="00F404A6" w:rsidRPr="00DC16F0" w:rsidRDefault="00DC16F0" w:rsidP="00DC16F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 от 28 июня 2016 г.</w:t>
      </w:r>
    </w:p>
    <w:p w:rsidR="00F404A6" w:rsidRPr="00765F43" w:rsidRDefault="00BA48E2" w:rsidP="00765F4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 xml:space="preserve">Сборник рабочих программ. 10—11 классы. </w:t>
      </w:r>
      <w:r w:rsidR="00DC16F0" w:rsidRPr="00765F43">
        <w:rPr>
          <w:rFonts w:ascii="Times New Roman" w:hAnsi="Times New Roman" w:cs="Times New Roman"/>
          <w:sz w:val="24"/>
          <w:szCs w:val="24"/>
        </w:rPr>
        <w:t xml:space="preserve">Геометрия </w:t>
      </w:r>
      <w:r w:rsidRPr="00765F43">
        <w:rPr>
          <w:rFonts w:ascii="Times New Roman" w:hAnsi="Times New Roman" w:cs="Times New Roman"/>
          <w:sz w:val="24"/>
          <w:szCs w:val="24"/>
        </w:rPr>
        <w:t xml:space="preserve">Базовый и </w:t>
      </w:r>
      <w:proofErr w:type="spellStart"/>
      <w:r w:rsidRPr="00765F43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765F43">
        <w:rPr>
          <w:rFonts w:ascii="Times New Roman" w:hAnsi="Times New Roman" w:cs="Times New Roman"/>
          <w:sz w:val="24"/>
          <w:szCs w:val="24"/>
        </w:rPr>
        <w:t>. уровни: учеб</w:t>
      </w:r>
      <w:proofErr w:type="gramStart"/>
      <w:r w:rsidRPr="00765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F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5F43">
        <w:rPr>
          <w:rFonts w:ascii="Times New Roman" w:hAnsi="Times New Roman" w:cs="Times New Roman"/>
          <w:sz w:val="24"/>
          <w:szCs w:val="24"/>
        </w:rPr>
        <w:t xml:space="preserve">особие для учителей </w:t>
      </w:r>
      <w:proofErr w:type="spellStart"/>
      <w:r w:rsidRPr="00765F4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65F43">
        <w:rPr>
          <w:rFonts w:ascii="Times New Roman" w:hAnsi="Times New Roman" w:cs="Times New Roman"/>
          <w:sz w:val="24"/>
          <w:szCs w:val="24"/>
        </w:rPr>
        <w:t xml:space="preserve">. организаций / сост. Т. А. </w:t>
      </w:r>
      <w:proofErr w:type="spellStart"/>
      <w:r w:rsidRPr="00765F43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65F43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765F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5F43">
        <w:rPr>
          <w:rFonts w:ascii="Times New Roman" w:hAnsi="Times New Roman" w:cs="Times New Roman"/>
          <w:sz w:val="24"/>
          <w:szCs w:val="24"/>
        </w:rPr>
        <w:t xml:space="preserve"> Просвещение, 2015. — 143 с.</w:t>
      </w:r>
    </w:p>
    <w:p w:rsidR="00F404A6" w:rsidRPr="00765F43" w:rsidRDefault="00F404A6" w:rsidP="00765F4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 Математика: алгебра и начала математического анализа, геометрия. </w:t>
      </w:r>
      <w:r w:rsidR="00DD5238"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Геометрия</w:t>
      </w:r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10</w:t>
      </w:r>
      <w:r w:rsidR="00DD5238"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-11</w:t>
      </w:r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DD5238"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</w:t>
      </w:r>
      <w:proofErr w:type="gramStart"/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</w:t>
      </w:r>
      <w:proofErr w:type="spellEnd"/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="00DD5238"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</w:t>
      </w:r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рганизаций: базовый и углубленный уровни/ [</w:t>
      </w:r>
      <w:proofErr w:type="spellStart"/>
      <w:r w:rsidR="00DD5238"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Л.С.Атанасяна</w:t>
      </w:r>
      <w:proofErr w:type="spellEnd"/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238"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др.</w:t>
      </w:r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]. – 8-еизд.-М.Просвещение, 2020 -</w:t>
      </w:r>
      <w:r w:rsidR="00DD5238"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287</w:t>
      </w:r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 </w:t>
      </w:r>
    </w:p>
    <w:p w:rsidR="00F31AB9" w:rsidRPr="00765F43" w:rsidRDefault="00F31AB9" w:rsidP="00765F43">
      <w:pPr>
        <w:shd w:val="clear" w:color="auto" w:fill="FFFFFF"/>
        <w:spacing w:after="0" w:line="240" w:lineRule="auto"/>
        <w:ind w:firstLine="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системой геометрических знаний и умений необходимо в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повседневной жизни, для 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зучения смежных дисциплин и продолжения образования.</w:t>
      </w:r>
    </w:p>
    <w:p w:rsidR="00F31AB9" w:rsidRPr="00F31AB9" w:rsidRDefault="00F31AB9" w:rsidP="00765F43">
      <w:pPr>
        <w:shd w:val="clear" w:color="auto" w:fill="FFFFFF"/>
        <w:spacing w:after="0" w:line="240" w:lineRule="auto"/>
        <w:ind w:firstLine="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школьного курса геометрии обусловлена тем, что его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являются пространственные формы и количественные отношения действительного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 Геометрическая подготовка необходима для понимания принципов устройства и</w:t>
      </w:r>
      <w:r w:rsid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современной техники, восприятия научных и технических понятий и идей.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является языком науки и техники. С еѐ помощью моделируются и изучаются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и процессы, происходящие в природе.</w:t>
      </w:r>
    </w:p>
    <w:p w:rsidR="00F31AB9" w:rsidRPr="00765F43" w:rsidRDefault="00F31AB9" w:rsidP="00765F43">
      <w:pPr>
        <w:shd w:val="clear" w:color="auto" w:fill="FFFFFF"/>
        <w:spacing w:after="0" w:line="240" w:lineRule="auto"/>
        <w:ind w:firstLine="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является одним из опорных предметов средней школы: она обеспечивает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других дисциплин. В первую очередь это относится к предметам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естественнонаучного цикла, в частности к физике. Развитие логического мышления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при обучении геометрии способствует усвоению предметов гуманитарного цикла.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умения и навыки геометрического характера необходимы для трудовой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профессиональной подготовки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школьников.</w:t>
      </w:r>
    </w:p>
    <w:p w:rsidR="00F31AB9" w:rsidRPr="00F31AB9" w:rsidRDefault="00F31AB9" w:rsidP="00765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правильных представлений о сущности и происхождении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 абстракций, соотношении реального и идеального, характере отражения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 наукой явлений и процессов реального мира, месте геометрии в системе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 и роли математического моделирования в научном познании и в практике способствует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мировоззрения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мышления, 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еобходимых для адаптации в современном информационном обществе.</w:t>
      </w:r>
      <w:proofErr w:type="gramEnd"/>
    </w:p>
    <w:p w:rsidR="00F31AB9" w:rsidRPr="00F31AB9" w:rsidRDefault="00F31AB9" w:rsidP="00765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Требуя от учащихся умственных и волевых усилий, концентрации внимания,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развитого воображения, геометрия развивает нравственные черты личности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(настойчивость,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целеустремленность,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активность,</w:t>
      </w:r>
      <w:proofErr w:type="gramEnd"/>
    </w:p>
    <w:p w:rsidR="00F31AB9" w:rsidRPr="00F31AB9" w:rsidRDefault="00F31AB9" w:rsidP="00765F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самостоятельность,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ответственность,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трудолюбие,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дисциплину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мышления)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отстаивать свои взгляды и убеждения, а также способность принимать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решения.</w:t>
      </w:r>
    </w:p>
    <w:p w:rsidR="00F31AB9" w:rsidRPr="00F31AB9" w:rsidRDefault="00F31AB9" w:rsidP="00765F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существенно расширяет кругозор учащихся, знакомя их с индукцией и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дедукцией, обобщением и конкретизацией, анализом и синтезом, классификацией и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систематизацией, абстрагированием, аналогией. Активное использование задач на всех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этапах учебного процесса развивает творческие способности школьников.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геометрии формируются умения и навыки умственного труда –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своей работы, поиск рациональных путей еѐ выполнения, критическая оценка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результатов. В процессе обучения геометрии школьники должны научиться излагать свои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мысли ясно и исчерпывающе, лаконично и ѐмко, приобрести навыки </w:t>
      </w:r>
      <w:proofErr w:type="gramStart"/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ѐткого, аккуратного и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грамотного выполнения математических записей.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задачей школьного курса геометрии является развитие логического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 учащихся. Сами объекты геометрических умозаключений и принятые в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геометрии правила их конструирования способствуют формированию умений обосновывать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доказывать суждения, приводить </w:t>
      </w:r>
      <w:proofErr w:type="gramStart"/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ѐткие определения, развивают логическую интуицию,</w:t>
      </w:r>
    </w:p>
    <w:p w:rsidR="00F31AB9" w:rsidRPr="00F31AB9" w:rsidRDefault="00F31AB9" w:rsidP="00765F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 наглядно вскрывают механизм логических построений и учат их применению. Тем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</w:t>
      </w:r>
      <w:r w:rsid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</w:t>
      </w:r>
      <w:r w:rsid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ведущее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научно-теоретического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школьников.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Раскрывая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внутреннюю</w:t>
      </w:r>
      <w:r w:rsid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гармонию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математики,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красоты и изящества математических рассуждений, способствуя восприятию</w:t>
      </w:r>
      <w:r w:rsid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 форм, усвоению понятия симметрии, геометрия вносит значительный вклад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эстетическое воспитание учащихся. Еѐ изучение развивает воображение школьников,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 обогащает и развивает их пространственные представления.</w:t>
      </w:r>
    </w:p>
    <w:p w:rsidR="00F31AB9" w:rsidRPr="00F31AB9" w:rsidRDefault="00F31AB9" w:rsidP="00765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геометрического образования в средней школе формируется на основе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 ядра школьного математического об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разования. В программе оно пред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ставлено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совокупности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содержательных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разделов,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конкретизирующих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ядра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</w:t>
      </w:r>
      <w:r w:rsid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школе.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регламентирует объем материала, обязательного для изучения в средней школе, а</w:t>
      </w:r>
      <w:r w:rsid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дает примерное его распределение между 10-11 классами.</w:t>
      </w:r>
    </w:p>
    <w:p w:rsidR="00F31AB9" w:rsidRPr="00F31AB9" w:rsidRDefault="00F31AB9" w:rsidP="00765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геометр</w:t>
      </w:r>
      <w:proofErr w:type="gramStart"/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у</w:t>
      </w:r>
      <w:proofErr w:type="gramEnd"/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 развивается пространственное воображение и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мышление путем систематического изучения свойств геометрических фигур на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плоскости и в пространстве и применения этих свойств при решении задач вычислительного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конструктивного характера. Существенная роль при э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отводится развитию геометри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интуиции. Сочетание наглядности со строгостью является неотъемлемой частью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 знаний. Материал, относящийся к блокам «Координаты» и «Векторы», в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</w:t>
      </w:r>
      <w:r w:rsid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степени несет в себе </w:t>
      </w:r>
      <w:proofErr w:type="spellStart"/>
      <w:r w:rsid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proofErr w:type="spellEnd"/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знания, которые находят применение,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различных математических дисциплинах, так и в смежных предметах.</w:t>
      </w:r>
    </w:p>
    <w:p w:rsidR="00F31AB9" w:rsidRPr="00F31AB9" w:rsidRDefault="00F31AB9" w:rsidP="00765F43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AB9" w:rsidRPr="00765F43" w:rsidRDefault="00F31AB9" w:rsidP="00765F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11CB" w:rsidRPr="00765F43" w:rsidRDefault="007711CB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</w:t>
      </w:r>
      <w:r w:rsidR="00F404A6" w:rsidRPr="00765F43">
        <w:rPr>
          <w:rFonts w:ascii="Times New Roman" w:hAnsi="Times New Roman" w:cs="Times New Roman"/>
          <w:b/>
          <w:sz w:val="24"/>
          <w:szCs w:val="24"/>
        </w:rPr>
        <w:t>геометрии</w:t>
      </w:r>
      <w:r w:rsidRPr="00765F4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404A6" w:rsidRPr="00765F43">
        <w:rPr>
          <w:rFonts w:ascii="Times New Roman" w:hAnsi="Times New Roman" w:cs="Times New Roman"/>
          <w:b/>
          <w:sz w:val="24"/>
          <w:szCs w:val="24"/>
        </w:rPr>
        <w:t>10-11</w:t>
      </w:r>
      <w:r w:rsidRPr="00765F43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462893" w:rsidRPr="00765F43" w:rsidRDefault="00462893" w:rsidP="00765F43">
      <w:pPr>
        <w:pStyle w:val="a6"/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color w:val="000000"/>
          <w:lang w:eastAsia="ru-RU"/>
        </w:rPr>
      </w:pPr>
      <w:r w:rsidRPr="00765F43">
        <w:rPr>
          <w:rFonts w:eastAsia="Times New Roman"/>
          <w:color w:val="000000"/>
          <w:lang w:eastAsia="ru-RU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462893" w:rsidRPr="00462893" w:rsidRDefault="00462893" w:rsidP="00765F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</w:t>
      </w:r>
      <w:r w:rsidRPr="0046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методов, использование технических средств, ИКТ </w:t>
      </w:r>
      <w:proofErr w:type="gramStart"/>
      <w:r w:rsidRPr="0046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46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1CB" w:rsidRPr="00765F43" w:rsidRDefault="007711CB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595C74" w:rsidRPr="00765F43" w:rsidRDefault="00595C74" w:rsidP="00765F43">
      <w:pPr>
        <w:pStyle w:val="aa"/>
        <w:autoSpaceDE w:val="0"/>
        <w:spacing w:after="0" w:line="240" w:lineRule="auto"/>
        <w:ind w:firstLine="540"/>
        <w:contextualSpacing/>
        <w:jc w:val="both"/>
        <w:rPr>
          <w:rFonts w:cs="Times New Roman"/>
          <w:color w:val="000000" w:themeColor="text1"/>
        </w:rPr>
      </w:pPr>
      <w:proofErr w:type="gramStart"/>
      <w:r w:rsidRPr="00765F43">
        <w:rPr>
          <w:rFonts w:cs="Times New Roman"/>
          <w:color w:val="000000" w:themeColor="text1"/>
        </w:rPr>
        <w:t>Согласно учебному плану м</w:t>
      </w:r>
      <w:r w:rsidRPr="00765F43">
        <w:rPr>
          <w:rFonts w:cs="Times New Roman"/>
          <w:bCs/>
          <w:color w:val="000000" w:themeColor="text1"/>
        </w:rPr>
        <w:t xml:space="preserve">униципального бюджетного общеобразовательного учреждения средняя общеобразовательная школа с. </w:t>
      </w:r>
      <w:proofErr w:type="spellStart"/>
      <w:r w:rsidRPr="00765F43">
        <w:rPr>
          <w:rFonts w:cs="Times New Roman"/>
          <w:bCs/>
          <w:color w:val="000000" w:themeColor="text1"/>
        </w:rPr>
        <w:t>Киселёвка</w:t>
      </w:r>
      <w:proofErr w:type="spellEnd"/>
      <w:r w:rsidRPr="00765F43">
        <w:rPr>
          <w:rFonts w:cs="Times New Roman"/>
          <w:bCs/>
          <w:color w:val="000000" w:themeColor="text1"/>
        </w:rPr>
        <w:t xml:space="preserve"> </w:t>
      </w:r>
      <w:r w:rsidRPr="00765F43">
        <w:rPr>
          <w:rFonts w:cs="Times New Roman"/>
          <w:color w:val="000000" w:themeColor="text1"/>
        </w:rPr>
        <w:t>на изучение геометрии в 10 классе отводится 51 часов (2 часа в неделю в первом полугодии и 1 час в неделю во втором полугодии; 34 учебных недель); в 11 классе - 51 (1 час в неделю в первом полугодии, 2 часа во втором полугодии;</w:t>
      </w:r>
      <w:proofErr w:type="gramEnd"/>
      <w:r w:rsidRPr="00765F43">
        <w:rPr>
          <w:rFonts w:cs="Times New Roman"/>
          <w:color w:val="000000" w:themeColor="text1"/>
        </w:rPr>
        <w:t xml:space="preserve"> </w:t>
      </w:r>
      <w:proofErr w:type="gramStart"/>
      <w:r w:rsidRPr="00765F43">
        <w:rPr>
          <w:rFonts w:cs="Times New Roman"/>
          <w:color w:val="000000" w:themeColor="text1"/>
        </w:rPr>
        <w:t>34 учебных недель).</w:t>
      </w:r>
      <w:proofErr w:type="gramEnd"/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1CB" w:rsidRPr="00765F43" w:rsidRDefault="007711CB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B03097" w:rsidRPr="00765F43" w:rsidRDefault="00B03097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t>Геометрические фигуры в пространстве и их взаимное расположение.</w:t>
      </w:r>
    </w:p>
    <w:p w:rsidR="00702EF5" w:rsidRPr="00765F43" w:rsidRDefault="00702EF5" w:rsidP="00765F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>Основные понятия стереометрии (точка, прямая, плоскость, пространство). Предмет</w:t>
      </w:r>
      <w:r w:rsidR="00B03097" w:rsidRPr="00765F43">
        <w:rPr>
          <w:rFonts w:ascii="Times New Roman" w:hAnsi="Times New Roman" w:cs="Times New Roman"/>
          <w:sz w:val="24"/>
          <w:szCs w:val="24"/>
        </w:rPr>
        <w:t xml:space="preserve"> </w:t>
      </w:r>
      <w:r w:rsidRPr="00765F43">
        <w:rPr>
          <w:rFonts w:ascii="Times New Roman" w:hAnsi="Times New Roman" w:cs="Times New Roman"/>
          <w:sz w:val="24"/>
          <w:szCs w:val="24"/>
        </w:rPr>
        <w:t>стереометрии. Аксиомы стереометрии. Некоторые следствия из аксиом.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ab/>
        <w:t>Взаимное расположение прямых и плоскостей в пространстве. Признаки параллельности и перпендикулярности прямых и плоскостей.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ab/>
        <w:t>Перпендикуляр и наклонная. Теорема о трёх перпендикулярах.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ab/>
        <w:t>Двугранный угол. Линейный угол двугранного угла.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ab/>
        <w:t>Понятие о геометрическом теле и его поверхности. Многогранники и многогранные поверхности. Выпуклые многогранники. Теорема Эйлера. Сечения многогранников плоскостями. Развёртки.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ab/>
        <w:t>Пирамида и её элементы. Тетраэдр. Правильная пирамида. Усечённая пирамида.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ab/>
        <w:t>Призма и её элементы. Прямая и наклонная призмы. Правильная призма. Параллелепипед. Куб.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ab/>
        <w:t>Правильные многогранники (тетраэдр, куб, октаэдр и т.д.)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ab/>
        <w:t>Конусы и цилиндры. Их сечения плоскостью, параллельной основанию. Сфера и шар. Пересечение шара и плоскости. Касание сферы и плоскости.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tab/>
      </w:r>
      <w:r w:rsidRPr="00765F43">
        <w:rPr>
          <w:rFonts w:ascii="Times New Roman" w:hAnsi="Times New Roman" w:cs="Times New Roman"/>
          <w:sz w:val="24"/>
          <w:szCs w:val="24"/>
        </w:rPr>
        <w:t xml:space="preserve">Расстояние между двумя точками. Равенство и подобие фигур. Расстояние от точки до фигуры </w:t>
      </w:r>
      <w:proofErr w:type="gramStart"/>
      <w:r w:rsidRPr="00765F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5F43">
        <w:rPr>
          <w:rFonts w:ascii="Times New Roman" w:hAnsi="Times New Roman" w:cs="Times New Roman"/>
          <w:sz w:val="24"/>
          <w:szCs w:val="24"/>
        </w:rPr>
        <w:t>в частности,  от точки до прямой, от точки до плоскости). Расстояние между фигурам</w:t>
      </w:r>
      <w:proofErr w:type="gramStart"/>
      <w:r w:rsidRPr="00765F4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65F43">
        <w:rPr>
          <w:rFonts w:ascii="Times New Roman" w:hAnsi="Times New Roman" w:cs="Times New Roman"/>
          <w:sz w:val="24"/>
          <w:szCs w:val="24"/>
        </w:rPr>
        <w:t xml:space="preserve"> в частности, между прямыми, между прямой и плоскостью, между плоскостями)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ab/>
        <w:t>Углы: угол между прямыми, плоскостями, прямой и плоскостью.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ab/>
        <w:t>Понятие объёма тела. Объём цилиндра и призмы, конуса и пирамиды, шара. Объёмы подобных фигур.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ab/>
        <w:t>Понятие площади поверхности. Площади поверхности многогранников, цилиндров, конусов. Площадь сферы.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t>Преобразования. Симметрия.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tab/>
      </w:r>
      <w:r w:rsidRPr="00765F43">
        <w:rPr>
          <w:rFonts w:ascii="Times New Roman" w:hAnsi="Times New Roman" w:cs="Times New Roman"/>
          <w:sz w:val="24"/>
          <w:szCs w:val="24"/>
        </w:rPr>
        <w:t>Параллельное проектирование. Ортогональное проектирование.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ab/>
        <w:t xml:space="preserve">Движения. Общие свойства движений. Виды движений: параллельный перенос, симметрия относительно точки, симметрия относительно прямой, симметрия относительно плоскости. 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lastRenderedPageBreak/>
        <w:tab/>
        <w:t>Общее понятие о симметрии фигур. Элементы симметрии правильных многогранников, сферы и шара, цилиндров и конусов вращения.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t>Координаты и векторы.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tab/>
      </w:r>
      <w:r w:rsidRPr="00765F43">
        <w:rPr>
          <w:rFonts w:ascii="Times New Roman" w:hAnsi="Times New Roman" w:cs="Times New Roman"/>
          <w:sz w:val="24"/>
          <w:szCs w:val="24"/>
        </w:rPr>
        <w:t>Декартовы координаты в пространстве. Формула расстояния между двумя точками. Координаты середины отрезка. Уравнение сферы.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ab/>
        <w:t xml:space="preserve">Векторы. Модуль вектора. Равенство векторов. Действия над векторами. Коллинеарные и </w:t>
      </w:r>
      <w:proofErr w:type="spellStart"/>
      <w:r w:rsidRPr="00765F43">
        <w:rPr>
          <w:rFonts w:ascii="Times New Roman" w:hAnsi="Times New Roman" w:cs="Times New Roman"/>
          <w:sz w:val="24"/>
          <w:szCs w:val="24"/>
        </w:rPr>
        <w:t>компланарные</w:t>
      </w:r>
      <w:proofErr w:type="spellEnd"/>
      <w:r w:rsidRPr="00765F43">
        <w:rPr>
          <w:rFonts w:ascii="Times New Roman" w:hAnsi="Times New Roman" w:cs="Times New Roman"/>
          <w:sz w:val="24"/>
          <w:szCs w:val="24"/>
        </w:rPr>
        <w:t xml:space="preserve"> векторы. Координаты вектора. Угол между векторами. Скалярное произведение векторов. </w:t>
      </w:r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1CB" w:rsidRPr="00765F43" w:rsidRDefault="007711CB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курса </w:t>
      </w:r>
      <w:r w:rsidR="00183AF4" w:rsidRPr="00765F43">
        <w:rPr>
          <w:rFonts w:ascii="Times New Roman" w:hAnsi="Times New Roman" w:cs="Times New Roman"/>
          <w:b/>
          <w:sz w:val="24"/>
          <w:szCs w:val="24"/>
        </w:rPr>
        <w:t>геометрии</w:t>
      </w:r>
      <w:r w:rsidRPr="00765F4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83AF4" w:rsidRPr="00765F43">
        <w:rPr>
          <w:rFonts w:ascii="Times New Roman" w:hAnsi="Times New Roman" w:cs="Times New Roman"/>
          <w:b/>
          <w:sz w:val="24"/>
          <w:szCs w:val="24"/>
        </w:rPr>
        <w:t>10-11</w:t>
      </w:r>
      <w:r w:rsidRPr="00765F43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sz w:val="24"/>
          <w:szCs w:val="24"/>
          <w:lang w:eastAsia="ru-RU"/>
        </w:rPr>
      </w:pPr>
      <w:r w:rsidRPr="00765F43">
        <w:rPr>
          <w:sz w:val="24"/>
          <w:szCs w:val="24"/>
          <w:lang w:eastAsia="ru-RU"/>
        </w:rPr>
        <w:t>-Оперировать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sz w:val="24"/>
          <w:szCs w:val="24"/>
          <w:lang w:eastAsia="ru-RU"/>
        </w:rPr>
      </w:pPr>
      <w:r w:rsidRPr="00765F43">
        <w:rPr>
          <w:sz w:val="24"/>
          <w:szCs w:val="24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sz w:val="24"/>
          <w:szCs w:val="24"/>
          <w:lang w:eastAsia="ru-RU"/>
        </w:rPr>
      </w:pPr>
      <w:r w:rsidRPr="00765F43">
        <w:rPr>
          <w:sz w:val="24"/>
          <w:szCs w:val="24"/>
          <w:lang w:eastAsia="ru-RU"/>
        </w:rPr>
        <w:t>-изображать изучаемые фигуры от руки и с применением простых чертежных инструментов;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sz w:val="24"/>
          <w:szCs w:val="24"/>
        </w:rPr>
      </w:pPr>
      <w:r w:rsidRPr="00765F43">
        <w:rPr>
          <w:sz w:val="24"/>
          <w:szCs w:val="24"/>
          <w:lang w:eastAsia="ru-RU"/>
        </w:rPr>
        <w:t>-делать (выносные) плоские чертежи из рисунков простых объемных фигур: вид сверху, сбоку, снизу</w:t>
      </w:r>
      <w:r w:rsidRPr="00765F43">
        <w:rPr>
          <w:i/>
          <w:iCs/>
          <w:color w:val="000000"/>
          <w:sz w:val="24"/>
          <w:szCs w:val="24"/>
          <w:lang w:eastAsia="ru-RU"/>
        </w:rPr>
        <w:t>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sz w:val="24"/>
          <w:szCs w:val="24"/>
          <w:lang w:eastAsia="ru-RU"/>
        </w:rPr>
      </w:pPr>
      <w:r w:rsidRPr="00765F43">
        <w:rPr>
          <w:sz w:val="24"/>
          <w:szCs w:val="24"/>
          <w:lang w:eastAsia="ru-RU"/>
        </w:rPr>
        <w:t>-извлекать информацию о пространственных геометрических фигурах, представленную на чертежах и рисунках;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sz w:val="24"/>
          <w:szCs w:val="24"/>
          <w:lang w:eastAsia="ru-RU"/>
        </w:rPr>
      </w:pPr>
      <w:r w:rsidRPr="00765F43">
        <w:rPr>
          <w:sz w:val="24"/>
          <w:szCs w:val="24"/>
          <w:lang w:eastAsia="ru-RU"/>
        </w:rPr>
        <w:t>-применять теорему Пифагора при вычислении элементов стереометрических фигур;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sz w:val="24"/>
          <w:szCs w:val="24"/>
          <w:lang w:eastAsia="ru-RU"/>
        </w:rPr>
      </w:pPr>
      <w:r w:rsidRPr="00765F43">
        <w:rPr>
          <w:sz w:val="24"/>
          <w:szCs w:val="24"/>
          <w:lang w:eastAsia="ru-RU"/>
        </w:rPr>
        <w:t>-находить объемы и площади поверхностей простейших многогранников с применением формул;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sz w:val="24"/>
          <w:szCs w:val="24"/>
          <w:lang w:eastAsia="ru-RU"/>
        </w:rPr>
      </w:pPr>
      <w:r w:rsidRPr="00765F43">
        <w:rPr>
          <w:color w:val="000000"/>
          <w:sz w:val="24"/>
          <w:szCs w:val="24"/>
          <w:lang w:eastAsia="ru-RU"/>
        </w:rPr>
        <w:t>-распознавать основные виды тел вращения (конус, цилиндр, сфера и шар);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sz w:val="24"/>
          <w:szCs w:val="24"/>
          <w:lang w:eastAsia="ru-RU"/>
        </w:rPr>
      </w:pPr>
      <w:r w:rsidRPr="00765F43">
        <w:rPr>
          <w:sz w:val="24"/>
          <w:szCs w:val="24"/>
          <w:lang w:eastAsia="ru-RU"/>
        </w:rPr>
        <w:t>-находить объемы и площади поверхностей простейших многогранников и тел вращения с применением формул.</w:t>
      </w:r>
    </w:p>
    <w:p w:rsidR="00B9529A" w:rsidRPr="00765F43" w:rsidRDefault="00B9529A" w:rsidP="00765F43">
      <w:pPr>
        <w:pStyle w:val="a5"/>
        <w:ind w:left="0" w:right="-57" w:firstLine="0"/>
        <w:contextualSpacing/>
        <w:rPr>
          <w:rFonts w:ascii="Times New Roman" w:hAnsi="Times New Roman"/>
          <w:i/>
          <w:sz w:val="24"/>
          <w:szCs w:val="24"/>
        </w:rPr>
      </w:pPr>
    </w:p>
    <w:p w:rsidR="00B9529A" w:rsidRPr="00765F43" w:rsidRDefault="00B9529A" w:rsidP="00765F43">
      <w:pPr>
        <w:pStyle w:val="a5"/>
        <w:ind w:left="0" w:right="-57" w:firstLine="0"/>
        <w:contextualSpacing/>
        <w:rPr>
          <w:rFonts w:ascii="Times New Roman" w:hAnsi="Times New Roman"/>
          <w:i/>
          <w:sz w:val="24"/>
          <w:szCs w:val="24"/>
        </w:rPr>
      </w:pPr>
      <w:r w:rsidRPr="00765F43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sz w:val="24"/>
          <w:szCs w:val="24"/>
          <w:lang w:eastAsia="ru-RU"/>
        </w:rPr>
      </w:pPr>
      <w:r w:rsidRPr="00765F43">
        <w:rPr>
          <w:sz w:val="24"/>
          <w:szCs w:val="24"/>
          <w:lang w:eastAsia="ru-RU"/>
        </w:rPr>
        <w:t>-соотносить абстрактные геометрические понятия и факты с реальными жизненными объектами и ситуациями;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sz w:val="24"/>
          <w:szCs w:val="24"/>
          <w:lang w:eastAsia="ru-RU"/>
        </w:rPr>
      </w:pPr>
      <w:r w:rsidRPr="00765F43">
        <w:rPr>
          <w:sz w:val="24"/>
          <w:szCs w:val="24"/>
          <w:lang w:eastAsia="ru-RU"/>
        </w:rPr>
        <w:t>-использовать свойства пространственных геометрических фигур для решения типовых задач практического содержания;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sz w:val="24"/>
          <w:szCs w:val="24"/>
          <w:lang w:eastAsia="ru-RU"/>
        </w:rPr>
      </w:pPr>
      <w:r w:rsidRPr="00765F43">
        <w:rPr>
          <w:sz w:val="24"/>
          <w:szCs w:val="24"/>
          <w:lang w:eastAsia="ru-RU"/>
        </w:rPr>
        <w:t>-соотносить площади поверхностей тел одинаковой формы различного размера;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sz w:val="24"/>
          <w:szCs w:val="24"/>
          <w:lang w:eastAsia="ru-RU"/>
        </w:rPr>
      </w:pPr>
      <w:r w:rsidRPr="00765F43">
        <w:rPr>
          <w:sz w:val="24"/>
          <w:szCs w:val="24"/>
          <w:lang w:eastAsia="ru-RU"/>
        </w:rPr>
        <w:t>-соотносить объемы сосудов одинаковой формы различного размера;</w:t>
      </w:r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F43">
        <w:rPr>
          <w:rFonts w:ascii="Times New Roman" w:hAnsi="Times New Roman" w:cs="Times New Roman"/>
          <w:sz w:val="24"/>
          <w:szCs w:val="24"/>
          <w:lang w:eastAsia="ru-RU"/>
        </w:rPr>
        <w:t>-оценивать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F43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</w:t>
      </w:r>
      <w:r w:rsidRPr="00765F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i/>
          <w:sz w:val="24"/>
          <w:szCs w:val="24"/>
          <w:lang w:eastAsia="ru-RU"/>
        </w:rPr>
      </w:pPr>
      <w:r w:rsidRPr="00765F43">
        <w:rPr>
          <w:i/>
          <w:sz w:val="24"/>
          <w:szCs w:val="24"/>
          <w:lang w:eastAsia="ru-RU"/>
        </w:rPr>
        <w:t>-Оперировать понятиями: точка, прямая, плоскость в пространстве, параллельность и перпендикулярность прямых и плоскостей;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i/>
          <w:sz w:val="24"/>
          <w:szCs w:val="24"/>
          <w:lang w:eastAsia="ru-RU"/>
        </w:rPr>
      </w:pPr>
      <w:r w:rsidRPr="00765F43">
        <w:rPr>
          <w:i/>
          <w:sz w:val="24"/>
          <w:szCs w:val="24"/>
          <w:lang w:eastAsia="ru-RU"/>
        </w:rPr>
        <w:t>-применять для решения задач геометрические факты, если условия применения заданы в явной форме;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i/>
          <w:sz w:val="24"/>
          <w:szCs w:val="24"/>
          <w:lang w:eastAsia="ru-RU"/>
        </w:rPr>
      </w:pPr>
      <w:r w:rsidRPr="00765F43">
        <w:rPr>
          <w:i/>
          <w:sz w:val="24"/>
          <w:szCs w:val="24"/>
          <w:lang w:eastAsia="ru-RU"/>
        </w:rPr>
        <w:t>-решать задачи на нахождение геометрических величин по образцам или алгоритмам;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i/>
          <w:sz w:val="24"/>
          <w:szCs w:val="24"/>
        </w:rPr>
      </w:pPr>
      <w:r w:rsidRPr="00765F43">
        <w:rPr>
          <w:i/>
          <w:sz w:val="24"/>
          <w:szCs w:val="24"/>
          <w:lang w:eastAsia="ru-RU"/>
        </w:rPr>
        <w:t>-делать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i/>
          <w:sz w:val="24"/>
          <w:szCs w:val="24"/>
        </w:rPr>
      </w:pPr>
      <w:r w:rsidRPr="00765F43">
        <w:rPr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i/>
          <w:sz w:val="24"/>
          <w:szCs w:val="24"/>
        </w:rPr>
      </w:pPr>
      <w:r w:rsidRPr="00765F43">
        <w:rPr>
          <w:i/>
          <w:sz w:val="24"/>
          <w:szCs w:val="24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i/>
          <w:sz w:val="24"/>
          <w:szCs w:val="24"/>
        </w:rPr>
      </w:pPr>
      <w:r w:rsidRPr="00765F43">
        <w:rPr>
          <w:i/>
          <w:sz w:val="24"/>
          <w:szCs w:val="24"/>
        </w:rPr>
        <w:t>-описывать взаимное расположение прямых и плоскостей в пространстве;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i/>
          <w:sz w:val="24"/>
          <w:szCs w:val="24"/>
        </w:rPr>
      </w:pPr>
      <w:r w:rsidRPr="00765F43">
        <w:rPr>
          <w:i/>
          <w:sz w:val="24"/>
          <w:szCs w:val="24"/>
        </w:rPr>
        <w:lastRenderedPageBreak/>
        <w:t>формулировать свойства и признаки фигур;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i/>
          <w:sz w:val="24"/>
          <w:szCs w:val="24"/>
        </w:rPr>
      </w:pPr>
      <w:r w:rsidRPr="00765F43">
        <w:rPr>
          <w:i/>
          <w:sz w:val="24"/>
          <w:szCs w:val="24"/>
        </w:rPr>
        <w:t>доказывать геометрические утверждения</w:t>
      </w:r>
      <w:r w:rsidRPr="00765F43">
        <w:rPr>
          <w:i/>
          <w:color w:val="FF0000"/>
          <w:sz w:val="24"/>
          <w:szCs w:val="24"/>
        </w:rPr>
        <w:t>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i/>
          <w:sz w:val="24"/>
          <w:szCs w:val="24"/>
        </w:rPr>
      </w:pPr>
      <w:r w:rsidRPr="00765F43">
        <w:rPr>
          <w:i/>
          <w:sz w:val="24"/>
          <w:szCs w:val="24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i/>
          <w:sz w:val="24"/>
          <w:szCs w:val="24"/>
        </w:rPr>
      </w:pPr>
      <w:r w:rsidRPr="00765F43">
        <w:rPr>
          <w:i/>
          <w:sz w:val="24"/>
          <w:szCs w:val="24"/>
          <w:lang w:eastAsia="ru-RU"/>
        </w:rPr>
        <w:t>-находить объемы и площади поверхностей геометрических тел с применением формул;</w:t>
      </w:r>
    </w:p>
    <w:p w:rsidR="00B9529A" w:rsidRPr="00765F43" w:rsidRDefault="00B9529A" w:rsidP="00765F43">
      <w:pPr>
        <w:pStyle w:val="a3"/>
        <w:spacing w:after="0"/>
        <w:ind w:left="0" w:right="-57" w:firstLine="0"/>
        <w:contextualSpacing/>
        <w:rPr>
          <w:i/>
          <w:sz w:val="24"/>
          <w:szCs w:val="24"/>
        </w:rPr>
      </w:pPr>
      <w:r w:rsidRPr="00765F43">
        <w:rPr>
          <w:i/>
          <w:iCs/>
          <w:color w:val="000000"/>
          <w:sz w:val="24"/>
          <w:szCs w:val="24"/>
          <w:lang w:eastAsia="ru-RU"/>
        </w:rPr>
        <w:t>вычислять расстояния и углы в пространстве</w:t>
      </w:r>
      <w:r w:rsidRPr="00765F43">
        <w:rPr>
          <w:i/>
          <w:iCs/>
          <w:color w:val="FF0000"/>
          <w:sz w:val="24"/>
          <w:szCs w:val="24"/>
          <w:lang w:eastAsia="ru-RU"/>
        </w:rPr>
        <w:t>.</w:t>
      </w:r>
    </w:p>
    <w:p w:rsidR="00B9529A" w:rsidRPr="00765F43" w:rsidRDefault="00B9529A" w:rsidP="00765F43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43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B9529A" w:rsidRPr="00765F43" w:rsidRDefault="00B9529A" w:rsidP="00765F43">
      <w:pPr>
        <w:spacing w:after="0" w:line="240" w:lineRule="auto"/>
        <w:contextualSpacing/>
        <w:jc w:val="both"/>
        <w:rPr>
          <w:rStyle w:val="dash041e0431044b0447043d044b0439char1"/>
          <w:i/>
        </w:rPr>
      </w:pPr>
      <w:r w:rsidRPr="00765F43">
        <w:rPr>
          <w:rFonts w:ascii="Times New Roman" w:hAnsi="Times New Roman" w:cs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765F43">
        <w:rPr>
          <w:rStyle w:val="dash041e0431044b0447043d044b0439char1"/>
          <w:i/>
        </w:rPr>
        <w:t>задач практического характера и задач из других областей знаний</w:t>
      </w:r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F43">
        <w:rPr>
          <w:rFonts w:ascii="Times New Roman" w:hAnsi="Times New Roman" w:cs="Times New Roman"/>
          <w:b/>
          <w:i/>
          <w:sz w:val="24"/>
          <w:szCs w:val="24"/>
        </w:rPr>
        <w:t>Векторы и координаты в пространстве</w:t>
      </w:r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529A" w:rsidRPr="00765F43" w:rsidRDefault="00B9529A" w:rsidP="00765F43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65F43">
        <w:rPr>
          <w:rFonts w:ascii="Times New Roman" w:hAnsi="Times New Roman" w:cs="Times New Roman"/>
          <w:sz w:val="24"/>
          <w:szCs w:val="24"/>
        </w:rPr>
        <w:t>Оперировать на базовом уровне понятием декартовы</w:t>
      </w:r>
      <w:proofErr w:type="gramEnd"/>
      <w:r w:rsidRPr="00765F43">
        <w:rPr>
          <w:rFonts w:ascii="Times New Roman" w:hAnsi="Times New Roman" w:cs="Times New Roman"/>
          <w:sz w:val="24"/>
          <w:szCs w:val="24"/>
        </w:rPr>
        <w:t xml:space="preserve"> координаты в пространстве</w:t>
      </w:r>
      <w:r w:rsidRPr="00765F4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>находить координаты вершин куба и прямоугольного параллелепипеда</w:t>
      </w:r>
    </w:p>
    <w:p w:rsidR="00183AF4" w:rsidRPr="00765F43" w:rsidRDefault="00183AF4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F43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</w:t>
      </w:r>
      <w:r w:rsidRPr="00765F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9529A" w:rsidRPr="00765F43" w:rsidRDefault="00B9529A" w:rsidP="00765F43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765F43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765F43">
        <w:rPr>
          <w:rFonts w:ascii="Times New Roman" w:hAnsi="Times New Roman" w:cs="Times New Roman"/>
          <w:i/>
          <w:sz w:val="24"/>
          <w:szCs w:val="24"/>
        </w:rPr>
        <w:t>Оперировать понятиями декартовы</w:t>
      </w:r>
      <w:proofErr w:type="gramEnd"/>
      <w:r w:rsidRPr="00765F43">
        <w:rPr>
          <w:rFonts w:ascii="Times New Roman" w:hAnsi="Times New Roman" w:cs="Times New Roman"/>
          <w:i/>
          <w:sz w:val="24"/>
          <w:szCs w:val="24"/>
        </w:rPr>
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B9529A" w:rsidRPr="00765F43" w:rsidRDefault="00B9529A" w:rsidP="00765F43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765F43">
        <w:rPr>
          <w:rFonts w:ascii="Times New Roman" w:hAnsi="Times New Roman" w:cs="Times New Roman"/>
          <w:i/>
          <w:sz w:val="24"/>
          <w:szCs w:val="24"/>
        </w:rPr>
        <w:t>-находить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B9529A" w:rsidRPr="00765F43" w:rsidRDefault="00B9529A" w:rsidP="00765F43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765F43">
        <w:rPr>
          <w:rFonts w:ascii="Times New Roman" w:hAnsi="Times New Roman" w:cs="Times New Roman"/>
          <w:i/>
          <w:sz w:val="24"/>
          <w:szCs w:val="24"/>
        </w:rPr>
        <w:t>-задавать плоскость уравнением в декартовой системе координат;</w:t>
      </w:r>
    </w:p>
    <w:p w:rsidR="00B9529A" w:rsidRPr="00765F43" w:rsidRDefault="00B9529A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i/>
          <w:sz w:val="24"/>
          <w:szCs w:val="24"/>
        </w:rPr>
        <w:t>решать простейшие задачи введением векторного базиса</w:t>
      </w:r>
      <w:r w:rsidR="00765F43">
        <w:rPr>
          <w:rFonts w:ascii="Times New Roman" w:hAnsi="Times New Roman" w:cs="Times New Roman"/>
          <w:i/>
          <w:sz w:val="24"/>
          <w:szCs w:val="24"/>
        </w:rPr>
        <w:t>.</w:t>
      </w:r>
    </w:p>
    <w:p w:rsidR="00765F43" w:rsidRDefault="00765F43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EF5" w:rsidRPr="00765F43" w:rsidRDefault="00702EF5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5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учебного материала</w:t>
      </w:r>
    </w:p>
    <w:p w:rsidR="00702EF5" w:rsidRPr="00765F43" w:rsidRDefault="00702EF5" w:rsidP="00765F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EF5" w:rsidRPr="00765F43" w:rsidRDefault="00702EF5" w:rsidP="00765F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F43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Календарно – тематическое планирование составлено на основе разработанной рабочей программы с учётом Федерального Государственного образовательного стандарта основного общего образования по математике, требований к уровню подготовки выпускников основной школы, программы по алгебре и началам математического анализа 10-11 классов для общеобразовательных организаций.</w:t>
      </w: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5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учебных часов:</w:t>
      </w:r>
    </w:p>
    <w:tbl>
      <w:tblPr>
        <w:tblW w:w="4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2203"/>
        <w:gridCol w:w="2203"/>
      </w:tblGrid>
      <w:tr w:rsidR="00702EF5" w:rsidRPr="00765F43" w:rsidTr="0029107C">
        <w:trPr>
          <w:trHeight w:val="360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F5" w:rsidRPr="00765F43" w:rsidRDefault="00702EF5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учебных часов: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F5" w:rsidRPr="00765F43" w:rsidRDefault="00702EF5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10класс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5" w:rsidRPr="00765F43" w:rsidRDefault="00702EF5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</w:tc>
      </w:tr>
      <w:tr w:rsidR="00702EF5" w:rsidRPr="00765F43" w:rsidTr="0029107C">
        <w:trPr>
          <w:trHeight w:val="360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5" w:rsidRPr="00765F43" w:rsidRDefault="00702EF5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F5" w:rsidRPr="00765F43" w:rsidRDefault="00702EF5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5" w:rsidRPr="00765F43" w:rsidRDefault="00702EF5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702EF5" w:rsidRPr="00765F43" w:rsidTr="0029107C">
        <w:trPr>
          <w:trHeight w:val="360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5" w:rsidRPr="00765F43" w:rsidRDefault="00702EF5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неделю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F5" w:rsidRPr="00765F43" w:rsidRDefault="00702EF5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5" w:rsidRPr="00765F43" w:rsidRDefault="00702EF5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</w:tbl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5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Количество контрольных работ: 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2845"/>
        <w:gridCol w:w="2845"/>
      </w:tblGrid>
      <w:tr w:rsidR="00702EF5" w:rsidRPr="00765F43" w:rsidTr="0029107C">
        <w:trPr>
          <w:trHeight w:val="331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F5" w:rsidRPr="00765F43" w:rsidRDefault="00702EF5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F5" w:rsidRPr="00765F43" w:rsidRDefault="00702EF5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F5" w:rsidRPr="00765F43" w:rsidRDefault="00702EF5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класс</w:t>
            </w:r>
          </w:p>
        </w:tc>
      </w:tr>
      <w:tr w:rsidR="00702EF5" w:rsidRPr="00765F43" w:rsidTr="0029107C">
        <w:trPr>
          <w:trHeight w:val="41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F5" w:rsidRPr="00765F43" w:rsidRDefault="00702EF5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Плановых контрольных работ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F5" w:rsidRPr="00765F43" w:rsidRDefault="00702EF5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F5" w:rsidRPr="00765F43" w:rsidRDefault="00702EF5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702EF5" w:rsidRPr="00765F43" w:rsidRDefault="00702EF5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F43" w:rsidRDefault="00765F43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F43" w:rsidRDefault="00765F43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F43" w:rsidRDefault="00765F43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F43" w:rsidRDefault="00765F43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F43" w:rsidRDefault="00765F43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F43" w:rsidRDefault="00765F43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F43" w:rsidRDefault="00765F43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F43" w:rsidRDefault="00765F43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E6" w:rsidRPr="00765F43" w:rsidRDefault="005C0EE6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 учебного материала</w:t>
      </w:r>
      <w:r w:rsidR="00765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F43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9"/>
        <w:tblW w:w="5000" w:type="pct"/>
        <w:tblLook w:val="01E0"/>
      </w:tblPr>
      <w:tblGrid>
        <w:gridCol w:w="981"/>
        <w:gridCol w:w="2530"/>
        <w:gridCol w:w="5246"/>
        <w:gridCol w:w="814"/>
      </w:tblGrid>
      <w:tr w:rsidR="005C0EE6" w:rsidRPr="00765F43" w:rsidTr="00765F43">
        <w:trPr>
          <w:trHeight w:val="92"/>
        </w:trPr>
        <w:tc>
          <w:tcPr>
            <w:tcW w:w="512" w:type="pct"/>
          </w:tcPr>
          <w:p w:rsidR="005C0EE6" w:rsidRPr="00765F43" w:rsidRDefault="005C0EE6" w:rsidP="00765F43">
            <w:pPr>
              <w:tabs>
                <w:tab w:val="left" w:pos="840"/>
              </w:tabs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5F4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5F43">
              <w:rPr>
                <w:b/>
                <w:sz w:val="24"/>
                <w:szCs w:val="24"/>
              </w:rPr>
              <w:t>/</w:t>
            </w:r>
            <w:proofErr w:type="spellStart"/>
            <w:r w:rsidRPr="00765F43">
              <w:rPr>
                <w:b/>
                <w:sz w:val="24"/>
                <w:szCs w:val="24"/>
              </w:rPr>
              <w:t>п</w:t>
            </w:r>
            <w:proofErr w:type="spellEnd"/>
            <w:r w:rsidRPr="00765F43">
              <w:rPr>
                <w:b/>
                <w:sz w:val="24"/>
                <w:szCs w:val="24"/>
              </w:rPr>
              <w:t xml:space="preserve"> </w:t>
            </w:r>
          </w:p>
          <w:p w:rsidR="005C0EE6" w:rsidRPr="00765F43" w:rsidRDefault="005C0EE6" w:rsidP="00765F43">
            <w:pPr>
              <w:tabs>
                <w:tab w:val="left" w:pos="840"/>
              </w:tabs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1321" w:type="pct"/>
          </w:tcPr>
          <w:p w:rsidR="005C0EE6" w:rsidRPr="00765F43" w:rsidRDefault="005C0EE6" w:rsidP="00765F43">
            <w:pPr>
              <w:tabs>
                <w:tab w:val="left" w:pos="840"/>
              </w:tabs>
              <w:ind w:right="16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C0EE6" w:rsidRPr="00765F43" w:rsidRDefault="005C0EE6" w:rsidP="00765F43">
            <w:pPr>
              <w:tabs>
                <w:tab w:val="left" w:pos="840"/>
              </w:tabs>
              <w:ind w:right="16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2741" w:type="pct"/>
          </w:tcPr>
          <w:p w:rsidR="005C0EE6" w:rsidRPr="00765F43" w:rsidRDefault="005C0EE6" w:rsidP="00765F43">
            <w:pPr>
              <w:tabs>
                <w:tab w:val="left" w:pos="840"/>
              </w:tabs>
              <w:ind w:right="16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C0EE6" w:rsidRPr="00765F43" w:rsidRDefault="005C0EE6" w:rsidP="00765F43">
            <w:pPr>
              <w:tabs>
                <w:tab w:val="left" w:pos="840"/>
              </w:tabs>
              <w:ind w:right="16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Содержание темы (раздела)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ind w:left="-108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Кол</w:t>
            </w:r>
            <w:r w:rsidR="00765F43">
              <w:rPr>
                <w:b/>
                <w:sz w:val="24"/>
                <w:szCs w:val="24"/>
              </w:rPr>
              <w:t>-</w:t>
            </w:r>
            <w:r w:rsidRPr="00765F43">
              <w:rPr>
                <w:b/>
                <w:sz w:val="24"/>
                <w:szCs w:val="24"/>
              </w:rPr>
              <w:t>во часов</w:t>
            </w:r>
          </w:p>
        </w:tc>
      </w:tr>
      <w:tr w:rsidR="005C0EE6" w:rsidRPr="00765F43" w:rsidTr="00765F43">
        <w:tc>
          <w:tcPr>
            <w:tcW w:w="1834" w:type="pct"/>
            <w:gridSpan w:val="2"/>
          </w:tcPr>
          <w:p w:rsidR="005C0EE6" w:rsidRPr="00765F43" w:rsidRDefault="005C0EE6" w:rsidP="00765F43">
            <w:pPr>
              <w:ind w:firstLine="612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Введение.</w:t>
            </w:r>
          </w:p>
        </w:tc>
        <w:tc>
          <w:tcPr>
            <w:tcW w:w="2741" w:type="pct"/>
          </w:tcPr>
          <w:p w:rsidR="005C0EE6" w:rsidRPr="00765F43" w:rsidRDefault="005C0EE6" w:rsidP="00765F43">
            <w:pPr>
              <w:tabs>
                <w:tab w:val="left" w:pos="705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Предмет стереометрии. </w:t>
            </w:r>
          </w:p>
          <w:p w:rsidR="005C0EE6" w:rsidRPr="00765F43" w:rsidRDefault="005C0EE6" w:rsidP="00765F43">
            <w:pPr>
              <w:tabs>
                <w:tab w:val="left" w:pos="705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Основные понятия и аксиомы стереометрии. </w:t>
            </w:r>
          </w:p>
          <w:p w:rsidR="005C0EE6" w:rsidRPr="00765F43" w:rsidRDefault="005C0EE6" w:rsidP="00765F43">
            <w:pPr>
              <w:tabs>
                <w:tab w:val="left" w:pos="705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>Первые следствия из аксиом.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3</w:t>
            </w:r>
          </w:p>
        </w:tc>
      </w:tr>
      <w:tr w:rsidR="005C0EE6" w:rsidRPr="00765F43" w:rsidTr="00765F43">
        <w:trPr>
          <w:trHeight w:val="207"/>
        </w:trPr>
        <w:tc>
          <w:tcPr>
            <w:tcW w:w="4574" w:type="pct"/>
            <w:gridSpan w:val="3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 xml:space="preserve">Глава </w:t>
            </w:r>
            <w:r w:rsidRPr="00765F43">
              <w:rPr>
                <w:b/>
                <w:sz w:val="24"/>
                <w:szCs w:val="24"/>
                <w:lang w:val="en-US"/>
              </w:rPr>
              <w:t>I</w:t>
            </w:r>
            <w:r w:rsidRPr="00765F43">
              <w:rPr>
                <w:b/>
                <w:sz w:val="24"/>
                <w:szCs w:val="24"/>
              </w:rPr>
              <w:t>.  Параллельность прямых и плоскостей.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16</w:t>
            </w:r>
          </w:p>
        </w:tc>
      </w:tr>
      <w:tr w:rsidR="005C0EE6" w:rsidRPr="00765F43" w:rsidTr="00765F43">
        <w:tc>
          <w:tcPr>
            <w:tcW w:w="512" w:type="pct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 xml:space="preserve">§ 1. </w:t>
            </w:r>
          </w:p>
        </w:tc>
        <w:tc>
          <w:tcPr>
            <w:tcW w:w="1321" w:type="pct"/>
          </w:tcPr>
          <w:p w:rsidR="005C0EE6" w:rsidRPr="00765F43" w:rsidRDefault="005C0EE6" w:rsidP="00765F43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Параллельность </w:t>
            </w:r>
            <w:proofErr w:type="gramStart"/>
            <w:r w:rsidRPr="00765F43">
              <w:rPr>
                <w:sz w:val="24"/>
                <w:szCs w:val="24"/>
              </w:rPr>
              <w:t>прямых</w:t>
            </w:r>
            <w:proofErr w:type="gramEnd"/>
            <w:r w:rsidRPr="00765F43">
              <w:rPr>
                <w:sz w:val="24"/>
                <w:szCs w:val="24"/>
              </w:rPr>
              <w:t>, прямой и плоскости.</w:t>
            </w:r>
          </w:p>
        </w:tc>
        <w:tc>
          <w:tcPr>
            <w:tcW w:w="2741" w:type="pct"/>
          </w:tcPr>
          <w:p w:rsidR="005C0EE6" w:rsidRPr="00765F43" w:rsidRDefault="005C0EE6" w:rsidP="00765F43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2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65F43">
              <w:rPr>
                <w:sz w:val="24"/>
                <w:szCs w:val="24"/>
              </w:rPr>
              <w:t>Параллельные</w:t>
            </w:r>
            <w:proofErr w:type="gramEnd"/>
            <w:r w:rsidRPr="00765F43">
              <w:rPr>
                <w:sz w:val="24"/>
                <w:szCs w:val="24"/>
              </w:rPr>
              <w:t xml:space="preserve"> прямые в пространстве. Параллельность трех прямых. Параллельность прямой и плоскости. 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4</w:t>
            </w:r>
          </w:p>
        </w:tc>
      </w:tr>
      <w:tr w:rsidR="005C0EE6" w:rsidRPr="00765F43" w:rsidTr="00765F43">
        <w:tc>
          <w:tcPr>
            <w:tcW w:w="512" w:type="pct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§ 2.</w:t>
            </w:r>
          </w:p>
        </w:tc>
        <w:tc>
          <w:tcPr>
            <w:tcW w:w="1321" w:type="pct"/>
          </w:tcPr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65F43">
              <w:rPr>
                <w:sz w:val="24"/>
                <w:szCs w:val="24"/>
              </w:rPr>
              <w:t>Взаимное</w:t>
            </w:r>
            <w:proofErr w:type="gramEnd"/>
            <w:r w:rsidRPr="00765F43">
              <w:rPr>
                <w:sz w:val="24"/>
                <w:szCs w:val="24"/>
              </w:rPr>
              <w:t xml:space="preserve"> </w:t>
            </w:r>
            <w:proofErr w:type="spellStart"/>
            <w:r w:rsidRPr="00765F43">
              <w:rPr>
                <w:sz w:val="24"/>
                <w:szCs w:val="24"/>
              </w:rPr>
              <w:t>располо-жение</w:t>
            </w:r>
            <w:proofErr w:type="spellEnd"/>
            <w:r w:rsidRPr="00765F43">
              <w:rPr>
                <w:sz w:val="24"/>
                <w:szCs w:val="24"/>
              </w:rPr>
              <w:t xml:space="preserve"> прямых в пространстве. </w:t>
            </w:r>
          </w:p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>Угол между двумя прямыми.</w:t>
            </w:r>
          </w:p>
        </w:tc>
        <w:tc>
          <w:tcPr>
            <w:tcW w:w="2741" w:type="pct"/>
          </w:tcPr>
          <w:p w:rsidR="005C0EE6" w:rsidRPr="00765F43" w:rsidRDefault="005C0EE6" w:rsidP="00765F43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2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Скрещивающиеся прямые. </w:t>
            </w:r>
          </w:p>
          <w:p w:rsidR="005C0EE6" w:rsidRPr="00765F43" w:rsidRDefault="005C0EE6" w:rsidP="00765F43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2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Углы с </w:t>
            </w:r>
            <w:proofErr w:type="spellStart"/>
            <w:r w:rsidRPr="00765F43">
              <w:rPr>
                <w:sz w:val="24"/>
                <w:szCs w:val="24"/>
              </w:rPr>
              <w:t>сонаправленными</w:t>
            </w:r>
            <w:proofErr w:type="spellEnd"/>
            <w:r w:rsidRPr="00765F43">
              <w:rPr>
                <w:sz w:val="24"/>
                <w:szCs w:val="24"/>
              </w:rPr>
              <w:t xml:space="preserve"> сторонами. Угол между </w:t>
            </w:r>
            <w:proofErr w:type="gramStart"/>
            <w:r w:rsidRPr="00765F43">
              <w:rPr>
                <w:sz w:val="24"/>
                <w:szCs w:val="24"/>
              </w:rPr>
              <w:t>прямыми</w:t>
            </w:r>
            <w:proofErr w:type="gramEnd"/>
            <w:r w:rsidRPr="00765F4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4</w:t>
            </w:r>
          </w:p>
        </w:tc>
      </w:tr>
      <w:tr w:rsidR="005C0EE6" w:rsidRPr="00765F43" w:rsidTr="00765F43">
        <w:tc>
          <w:tcPr>
            <w:tcW w:w="512" w:type="pct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§ 3.</w:t>
            </w:r>
          </w:p>
        </w:tc>
        <w:tc>
          <w:tcPr>
            <w:tcW w:w="1321" w:type="pct"/>
          </w:tcPr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2741" w:type="pct"/>
          </w:tcPr>
          <w:p w:rsidR="005C0EE6" w:rsidRPr="00765F43" w:rsidRDefault="005C0EE6" w:rsidP="00765F43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2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Параллельные плоскости. Свойства параллельных плоскостей. 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2</w:t>
            </w:r>
          </w:p>
        </w:tc>
      </w:tr>
      <w:tr w:rsidR="005C0EE6" w:rsidRPr="00765F43" w:rsidTr="00765F43">
        <w:tc>
          <w:tcPr>
            <w:tcW w:w="512" w:type="pct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§ 4.</w:t>
            </w:r>
          </w:p>
        </w:tc>
        <w:tc>
          <w:tcPr>
            <w:tcW w:w="1321" w:type="pct"/>
          </w:tcPr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2741" w:type="pct"/>
          </w:tcPr>
          <w:p w:rsidR="005C0EE6" w:rsidRPr="00765F43" w:rsidRDefault="005C0EE6" w:rsidP="00765F43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2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Тетраэдр. Параллелепипед. </w:t>
            </w:r>
          </w:p>
          <w:p w:rsidR="005C0EE6" w:rsidRPr="00765F43" w:rsidRDefault="005C0EE6" w:rsidP="00765F43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2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Задачи на построение сечений. 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4</w:t>
            </w:r>
          </w:p>
        </w:tc>
      </w:tr>
      <w:tr w:rsidR="005C0EE6" w:rsidRPr="00765F43" w:rsidTr="00765F43">
        <w:tc>
          <w:tcPr>
            <w:tcW w:w="512" w:type="pct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2" w:type="pct"/>
            <w:gridSpan w:val="2"/>
          </w:tcPr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Контрольная работа №1.2 по теме «Параллельность прямых и плоскостей». </w:t>
            </w:r>
          </w:p>
          <w:p w:rsidR="005C0EE6" w:rsidRPr="00765F43" w:rsidRDefault="005C0EE6" w:rsidP="00765F43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2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>Зачет №1</w:t>
            </w:r>
            <w:r w:rsidR="000C30F2" w:rsidRPr="00765F43">
              <w:rPr>
                <w:sz w:val="24"/>
                <w:szCs w:val="24"/>
              </w:rPr>
              <w:t>«Параллельность прямых и плоскостей»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1</w:t>
            </w:r>
          </w:p>
          <w:p w:rsidR="000C30F2" w:rsidRPr="00765F43" w:rsidRDefault="000C30F2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1</w:t>
            </w:r>
          </w:p>
        </w:tc>
      </w:tr>
      <w:tr w:rsidR="005C0EE6" w:rsidRPr="00765F43" w:rsidTr="00765F43">
        <w:tc>
          <w:tcPr>
            <w:tcW w:w="4574" w:type="pct"/>
            <w:gridSpan w:val="3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 xml:space="preserve">Глава </w:t>
            </w:r>
            <w:r w:rsidRPr="00765F43">
              <w:rPr>
                <w:b/>
                <w:sz w:val="24"/>
                <w:szCs w:val="24"/>
                <w:lang w:val="en-US"/>
              </w:rPr>
              <w:t>II</w:t>
            </w:r>
            <w:r w:rsidRPr="00765F43">
              <w:rPr>
                <w:b/>
                <w:sz w:val="24"/>
                <w:szCs w:val="24"/>
              </w:rPr>
              <w:t>. Перпендикулярность</w:t>
            </w:r>
            <w:r w:rsidRPr="00765F43">
              <w:rPr>
                <w:color w:val="FF0000"/>
                <w:sz w:val="24"/>
                <w:szCs w:val="24"/>
              </w:rPr>
              <w:t xml:space="preserve"> </w:t>
            </w:r>
            <w:r w:rsidRPr="00765F43">
              <w:rPr>
                <w:b/>
                <w:sz w:val="24"/>
                <w:szCs w:val="24"/>
              </w:rPr>
              <w:t>прямых и плоскостей.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17</w:t>
            </w:r>
          </w:p>
        </w:tc>
      </w:tr>
      <w:tr w:rsidR="005C0EE6" w:rsidRPr="00765F43" w:rsidTr="00765F43">
        <w:tc>
          <w:tcPr>
            <w:tcW w:w="512" w:type="pct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 xml:space="preserve">§ 1. </w:t>
            </w:r>
          </w:p>
        </w:tc>
        <w:tc>
          <w:tcPr>
            <w:tcW w:w="1321" w:type="pct"/>
          </w:tcPr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65F43">
              <w:rPr>
                <w:sz w:val="24"/>
                <w:szCs w:val="24"/>
              </w:rPr>
              <w:t>Перпендикуляр-ность</w:t>
            </w:r>
            <w:proofErr w:type="spellEnd"/>
            <w:proofErr w:type="gramEnd"/>
            <w:r w:rsidRPr="00765F43">
              <w:rPr>
                <w:sz w:val="24"/>
                <w:szCs w:val="24"/>
              </w:rPr>
              <w:t xml:space="preserve"> прямой и плоскости.</w:t>
            </w:r>
          </w:p>
        </w:tc>
        <w:tc>
          <w:tcPr>
            <w:tcW w:w="2741" w:type="pct"/>
          </w:tcPr>
          <w:p w:rsidR="005C0EE6" w:rsidRPr="00765F43" w:rsidRDefault="005C0EE6" w:rsidP="00765F43">
            <w:pPr>
              <w:ind w:firstLine="12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Перпендикулярные прямые в </w:t>
            </w:r>
          </w:p>
          <w:p w:rsidR="005C0EE6" w:rsidRPr="00765F43" w:rsidRDefault="005C0EE6" w:rsidP="00765F43">
            <w:pPr>
              <w:ind w:firstLine="12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65F43">
              <w:rPr>
                <w:sz w:val="24"/>
                <w:szCs w:val="24"/>
              </w:rPr>
              <w:t>пространстве</w:t>
            </w:r>
            <w:proofErr w:type="gramEnd"/>
            <w:r w:rsidRPr="00765F43">
              <w:rPr>
                <w:sz w:val="24"/>
                <w:szCs w:val="24"/>
              </w:rPr>
              <w:t xml:space="preserve">. </w:t>
            </w:r>
            <w:proofErr w:type="gramStart"/>
            <w:r w:rsidRPr="00765F43">
              <w:rPr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  <w:r w:rsidRPr="00765F43">
              <w:rPr>
                <w:sz w:val="24"/>
                <w:szCs w:val="24"/>
              </w:rPr>
              <w:t xml:space="preserve"> Признак перпендикулярности прямой и плоскости. Теорема </w:t>
            </w:r>
            <w:proofErr w:type="gramStart"/>
            <w:r w:rsidRPr="00765F43">
              <w:rPr>
                <w:sz w:val="24"/>
                <w:szCs w:val="24"/>
              </w:rPr>
              <w:t>о</w:t>
            </w:r>
            <w:proofErr w:type="gramEnd"/>
            <w:r w:rsidRPr="00765F43">
              <w:rPr>
                <w:sz w:val="24"/>
                <w:szCs w:val="24"/>
              </w:rPr>
              <w:t xml:space="preserve"> прямой, перпендикулярной к плоскости.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5</w:t>
            </w:r>
          </w:p>
        </w:tc>
      </w:tr>
      <w:tr w:rsidR="005C0EE6" w:rsidRPr="00765F43" w:rsidTr="00765F43">
        <w:tc>
          <w:tcPr>
            <w:tcW w:w="512" w:type="pct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§ 2.</w:t>
            </w:r>
          </w:p>
        </w:tc>
        <w:tc>
          <w:tcPr>
            <w:tcW w:w="1321" w:type="pct"/>
          </w:tcPr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>Перпендикуляр и наклонные.  Угол между прямой и плоскостью.</w:t>
            </w:r>
          </w:p>
        </w:tc>
        <w:tc>
          <w:tcPr>
            <w:tcW w:w="2741" w:type="pct"/>
          </w:tcPr>
          <w:p w:rsidR="005C0EE6" w:rsidRPr="00765F43" w:rsidRDefault="005C0EE6" w:rsidP="00765F43">
            <w:pPr>
              <w:ind w:firstLine="12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Расстояние от точки до плоскости. Теорема о трех перпендикулярах. Угол между прямой и плоскостью. 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6</w:t>
            </w:r>
          </w:p>
        </w:tc>
      </w:tr>
      <w:tr w:rsidR="005C0EE6" w:rsidRPr="00765F43" w:rsidTr="00765F43">
        <w:trPr>
          <w:trHeight w:val="890"/>
        </w:trPr>
        <w:tc>
          <w:tcPr>
            <w:tcW w:w="512" w:type="pct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§ 3.</w:t>
            </w:r>
          </w:p>
        </w:tc>
        <w:tc>
          <w:tcPr>
            <w:tcW w:w="1321" w:type="pct"/>
          </w:tcPr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Двугранный угол. </w:t>
            </w:r>
            <w:proofErr w:type="spellStart"/>
            <w:proofErr w:type="gramStart"/>
            <w:r w:rsidRPr="00765F43">
              <w:rPr>
                <w:sz w:val="24"/>
                <w:szCs w:val="24"/>
              </w:rPr>
              <w:t>Перпендикуляр-ность</w:t>
            </w:r>
            <w:proofErr w:type="spellEnd"/>
            <w:proofErr w:type="gramEnd"/>
            <w:r w:rsidRPr="00765F43">
              <w:rPr>
                <w:sz w:val="24"/>
                <w:szCs w:val="24"/>
              </w:rPr>
              <w:t xml:space="preserve"> плоскостей. </w:t>
            </w:r>
          </w:p>
        </w:tc>
        <w:tc>
          <w:tcPr>
            <w:tcW w:w="2741" w:type="pct"/>
          </w:tcPr>
          <w:p w:rsidR="005C0EE6" w:rsidRPr="00765F43" w:rsidRDefault="005C0EE6" w:rsidP="00765F43">
            <w:pPr>
              <w:ind w:firstLine="12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Двугранный угол. </w:t>
            </w:r>
          </w:p>
          <w:p w:rsidR="005C0EE6" w:rsidRPr="00765F43" w:rsidRDefault="005C0EE6" w:rsidP="00765F43">
            <w:pPr>
              <w:ind w:firstLine="12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>Признак перпендикулярности двух плоскостей. Прямоугольный параллелепипед.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4</w:t>
            </w:r>
          </w:p>
        </w:tc>
      </w:tr>
      <w:tr w:rsidR="005C0EE6" w:rsidRPr="00765F43" w:rsidTr="00765F43">
        <w:trPr>
          <w:trHeight w:val="106"/>
        </w:trPr>
        <w:tc>
          <w:tcPr>
            <w:tcW w:w="512" w:type="pct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2" w:type="pct"/>
            <w:gridSpan w:val="2"/>
          </w:tcPr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Контрольная работа №2.1. </w:t>
            </w:r>
            <w:r w:rsidR="000C30F2" w:rsidRPr="00765F43">
              <w:rPr>
                <w:sz w:val="24"/>
                <w:szCs w:val="24"/>
              </w:rPr>
              <w:t>«Перпендикулярность</w:t>
            </w:r>
            <w:r w:rsidR="000C30F2" w:rsidRPr="00765F43">
              <w:rPr>
                <w:color w:val="FF0000"/>
                <w:sz w:val="24"/>
                <w:szCs w:val="24"/>
              </w:rPr>
              <w:t xml:space="preserve"> </w:t>
            </w:r>
            <w:r w:rsidR="000C30F2" w:rsidRPr="00765F43">
              <w:rPr>
                <w:sz w:val="24"/>
                <w:szCs w:val="24"/>
              </w:rPr>
              <w:t>прямых и плоскостей»</w:t>
            </w:r>
          </w:p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>Зачет №2</w:t>
            </w:r>
            <w:r w:rsidR="000C30F2" w:rsidRPr="00765F43">
              <w:rPr>
                <w:sz w:val="24"/>
                <w:szCs w:val="24"/>
              </w:rPr>
              <w:t xml:space="preserve"> «Перпендикулярность</w:t>
            </w:r>
            <w:r w:rsidR="000C30F2" w:rsidRPr="00765F43">
              <w:rPr>
                <w:color w:val="FF0000"/>
                <w:sz w:val="24"/>
                <w:szCs w:val="24"/>
              </w:rPr>
              <w:t xml:space="preserve"> </w:t>
            </w:r>
            <w:r w:rsidR="000C30F2" w:rsidRPr="00765F43">
              <w:rPr>
                <w:sz w:val="24"/>
                <w:szCs w:val="24"/>
              </w:rPr>
              <w:t>прямых и плоскостей»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1</w:t>
            </w:r>
          </w:p>
          <w:p w:rsidR="000C30F2" w:rsidRPr="00765F43" w:rsidRDefault="000C30F2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5C0EE6" w:rsidRPr="00765F43" w:rsidRDefault="000C30F2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1</w:t>
            </w:r>
          </w:p>
        </w:tc>
      </w:tr>
      <w:tr w:rsidR="005C0EE6" w:rsidRPr="00765F43" w:rsidTr="00765F43">
        <w:tc>
          <w:tcPr>
            <w:tcW w:w="4574" w:type="pct"/>
            <w:gridSpan w:val="3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 xml:space="preserve">Глава </w:t>
            </w:r>
            <w:r w:rsidRPr="00765F43">
              <w:rPr>
                <w:b/>
                <w:sz w:val="24"/>
                <w:szCs w:val="24"/>
                <w:lang w:val="en-US"/>
              </w:rPr>
              <w:t>III</w:t>
            </w:r>
            <w:r w:rsidRPr="00765F43">
              <w:rPr>
                <w:b/>
                <w:sz w:val="24"/>
                <w:szCs w:val="24"/>
              </w:rPr>
              <w:t>. Многогранники.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12</w:t>
            </w:r>
          </w:p>
        </w:tc>
      </w:tr>
      <w:tr w:rsidR="005C0EE6" w:rsidRPr="00765F43" w:rsidTr="00765F43">
        <w:tc>
          <w:tcPr>
            <w:tcW w:w="512" w:type="pct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 xml:space="preserve">§ 1. </w:t>
            </w:r>
          </w:p>
        </w:tc>
        <w:tc>
          <w:tcPr>
            <w:tcW w:w="1321" w:type="pct"/>
          </w:tcPr>
          <w:p w:rsidR="005C0EE6" w:rsidRPr="00765F43" w:rsidRDefault="005C0EE6" w:rsidP="00765F43">
            <w:pPr>
              <w:ind w:firstLine="12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Понятие </w:t>
            </w:r>
            <w:proofErr w:type="spellStart"/>
            <w:proofErr w:type="gramStart"/>
            <w:r w:rsidRPr="00765F43">
              <w:rPr>
                <w:sz w:val="24"/>
                <w:szCs w:val="24"/>
              </w:rPr>
              <w:t>много-гранника</w:t>
            </w:r>
            <w:proofErr w:type="spellEnd"/>
            <w:proofErr w:type="gramEnd"/>
            <w:r w:rsidRPr="00765F43">
              <w:rPr>
                <w:sz w:val="24"/>
                <w:szCs w:val="24"/>
              </w:rPr>
              <w:t>. Призма.</w:t>
            </w:r>
          </w:p>
        </w:tc>
        <w:tc>
          <w:tcPr>
            <w:tcW w:w="2741" w:type="pct"/>
          </w:tcPr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Понятие многогранника. Призма. 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3</w:t>
            </w:r>
          </w:p>
        </w:tc>
      </w:tr>
      <w:tr w:rsidR="005C0EE6" w:rsidRPr="00765F43" w:rsidTr="00765F43">
        <w:tc>
          <w:tcPr>
            <w:tcW w:w="512" w:type="pct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§ 2.</w:t>
            </w:r>
          </w:p>
        </w:tc>
        <w:tc>
          <w:tcPr>
            <w:tcW w:w="1321" w:type="pct"/>
          </w:tcPr>
          <w:p w:rsidR="005C0EE6" w:rsidRPr="00765F43" w:rsidRDefault="005C0EE6" w:rsidP="00765F43">
            <w:pPr>
              <w:ind w:firstLine="12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>Пирамида.</w:t>
            </w:r>
          </w:p>
        </w:tc>
        <w:tc>
          <w:tcPr>
            <w:tcW w:w="2741" w:type="pct"/>
          </w:tcPr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>Пирамида. Правильная пирамида. Усеченная пирамида.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3</w:t>
            </w:r>
          </w:p>
        </w:tc>
      </w:tr>
      <w:tr w:rsidR="005C0EE6" w:rsidRPr="00765F43" w:rsidTr="00765F43">
        <w:tc>
          <w:tcPr>
            <w:tcW w:w="512" w:type="pct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§ 3.</w:t>
            </w:r>
          </w:p>
        </w:tc>
        <w:tc>
          <w:tcPr>
            <w:tcW w:w="1321" w:type="pct"/>
          </w:tcPr>
          <w:p w:rsidR="005C0EE6" w:rsidRPr="00765F43" w:rsidRDefault="005C0EE6" w:rsidP="00765F43">
            <w:pPr>
              <w:ind w:firstLine="12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2741" w:type="pct"/>
          </w:tcPr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Симметрия в пространстве. </w:t>
            </w:r>
          </w:p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Понятие правильного многогранника. Элементы симметрии правильных многогранников. 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4</w:t>
            </w:r>
          </w:p>
        </w:tc>
      </w:tr>
      <w:tr w:rsidR="005C0EE6" w:rsidRPr="00765F43" w:rsidTr="00765F43">
        <w:tc>
          <w:tcPr>
            <w:tcW w:w="512" w:type="pct"/>
          </w:tcPr>
          <w:p w:rsidR="005C0EE6" w:rsidRPr="00765F43" w:rsidRDefault="005C0EE6" w:rsidP="00765F43">
            <w:pPr>
              <w:ind w:left="-120" w:righ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2" w:type="pct"/>
            <w:gridSpan w:val="2"/>
          </w:tcPr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 xml:space="preserve">Контрольная работа № 3.1. </w:t>
            </w:r>
            <w:r w:rsidR="000C30F2" w:rsidRPr="00765F43">
              <w:rPr>
                <w:sz w:val="24"/>
                <w:szCs w:val="24"/>
              </w:rPr>
              <w:t>«Многогранники»</w:t>
            </w:r>
          </w:p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sz w:val="24"/>
                <w:szCs w:val="24"/>
              </w:rPr>
              <w:t>Зачет № 3</w:t>
            </w:r>
            <w:r w:rsidR="000C30F2" w:rsidRPr="00765F43">
              <w:rPr>
                <w:sz w:val="24"/>
                <w:szCs w:val="24"/>
              </w:rPr>
              <w:t xml:space="preserve"> «Многогранники»</w:t>
            </w: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1</w:t>
            </w:r>
          </w:p>
          <w:p w:rsidR="005C0EE6" w:rsidRPr="00765F43" w:rsidRDefault="005C0EE6" w:rsidP="00765F43">
            <w:pPr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1</w:t>
            </w:r>
          </w:p>
        </w:tc>
      </w:tr>
      <w:tr w:rsidR="005C0EE6" w:rsidRPr="00765F43" w:rsidTr="00765F43">
        <w:tc>
          <w:tcPr>
            <w:tcW w:w="1834" w:type="pct"/>
            <w:gridSpan w:val="2"/>
          </w:tcPr>
          <w:p w:rsidR="005C0EE6" w:rsidRPr="00765F43" w:rsidRDefault="005C0EE6" w:rsidP="00765F43">
            <w:pPr>
              <w:ind w:firstLine="132"/>
              <w:contextualSpacing/>
              <w:jc w:val="both"/>
              <w:rPr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2741" w:type="pct"/>
          </w:tcPr>
          <w:p w:rsidR="005C0EE6" w:rsidRPr="00765F43" w:rsidRDefault="005C0EE6" w:rsidP="00765F43">
            <w:pPr>
              <w:ind w:firstLine="37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5C0EE6" w:rsidRPr="00765F43" w:rsidRDefault="005C0EE6" w:rsidP="00765F4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65F43">
              <w:rPr>
                <w:b/>
                <w:sz w:val="24"/>
                <w:szCs w:val="24"/>
              </w:rPr>
              <w:t>2</w:t>
            </w:r>
          </w:p>
        </w:tc>
      </w:tr>
    </w:tbl>
    <w:p w:rsidR="005C0EE6" w:rsidRPr="00765F43" w:rsidRDefault="005C0EE6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EE6" w:rsidRPr="00765F43" w:rsidRDefault="005C0EE6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>11 класс</w:t>
      </w:r>
    </w:p>
    <w:p w:rsidR="00741F7F" w:rsidRPr="00765F43" w:rsidRDefault="00741F7F" w:rsidP="00765F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"/>
        <w:gridCol w:w="6988"/>
        <w:gridCol w:w="1560"/>
      </w:tblGrid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6988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C0EE6" w:rsidRPr="00765F43" w:rsidTr="00741F7F">
        <w:trPr>
          <w:trHeight w:val="227"/>
        </w:trPr>
        <w:tc>
          <w:tcPr>
            <w:tcW w:w="8222" w:type="dxa"/>
            <w:gridSpan w:val="2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765F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. Векторы в пространстве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 в пространстве. 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8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765F43">
              <w:rPr>
                <w:rFonts w:ascii="Times New Roman" w:hAnsi="Times New Roman" w:cs="Times New Roman"/>
                <w:sz w:val="24"/>
                <w:szCs w:val="24"/>
              </w:rPr>
              <w:t xml:space="preserve"> векторы.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Зачет №4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EE6" w:rsidRPr="00765F43" w:rsidTr="00741F7F">
        <w:trPr>
          <w:trHeight w:val="227"/>
        </w:trPr>
        <w:tc>
          <w:tcPr>
            <w:tcW w:w="8222" w:type="dxa"/>
            <w:gridSpan w:val="2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765F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65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координат в пространстве.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:rsidR="005C0EE6" w:rsidRPr="00765F43" w:rsidRDefault="005C0EE6" w:rsidP="00765F4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в пространстве. Координаты точки и координаты вектора. Формула расстояния между двумя точками.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:rsidR="005C0EE6" w:rsidRPr="00765F43" w:rsidRDefault="005C0EE6" w:rsidP="00765F4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 Движения.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8" w:type="dxa"/>
          </w:tcPr>
          <w:p w:rsidR="005C0EE6" w:rsidRPr="00765F43" w:rsidRDefault="005C0EE6" w:rsidP="00765F43">
            <w:pPr>
              <w:shd w:val="clear" w:color="auto" w:fill="FFFFFF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5.1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8" w:type="dxa"/>
          </w:tcPr>
          <w:p w:rsidR="005C0EE6" w:rsidRPr="00765F43" w:rsidRDefault="005C0EE6" w:rsidP="00765F43">
            <w:pPr>
              <w:shd w:val="clear" w:color="auto" w:fill="FFFFFF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Зачет № 5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EE6" w:rsidRPr="00765F43" w:rsidTr="00741F7F">
        <w:trPr>
          <w:trHeight w:val="227"/>
        </w:trPr>
        <w:tc>
          <w:tcPr>
            <w:tcW w:w="8222" w:type="dxa"/>
            <w:gridSpan w:val="2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765F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65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Цилиндр, конус, шар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:rsidR="005C0EE6" w:rsidRPr="00765F43" w:rsidRDefault="005C0EE6" w:rsidP="00765F4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 xml:space="preserve">Понятие цилиндра. Площадь поверхности цилиндра. 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Понятие конуса. Площадь поверхности конуса. Основание, высота, боковая поверхность, образующая, развертка. Усеченный конус.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88" w:type="dxa"/>
          </w:tcPr>
          <w:p w:rsidR="005C0EE6" w:rsidRPr="00765F43" w:rsidRDefault="005C0EE6" w:rsidP="00765F4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сферы. Взаимное располо</w:t>
            </w:r>
            <w:r w:rsidRPr="00765F4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сферы и плоскости. Касательная плоскость к сфере. Площадь сферы.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8" w:type="dxa"/>
          </w:tcPr>
          <w:p w:rsidR="005C0EE6" w:rsidRPr="00765F43" w:rsidRDefault="005C0EE6" w:rsidP="00765F43">
            <w:pPr>
              <w:shd w:val="clear" w:color="auto" w:fill="FFFFFF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6.1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8" w:type="dxa"/>
          </w:tcPr>
          <w:p w:rsidR="005C0EE6" w:rsidRPr="00765F43" w:rsidRDefault="005C0EE6" w:rsidP="00765F43">
            <w:pPr>
              <w:shd w:val="clear" w:color="auto" w:fill="FFFFFF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Зачет № 6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EE6" w:rsidRPr="00765F43" w:rsidTr="00741F7F">
        <w:trPr>
          <w:trHeight w:val="227"/>
        </w:trPr>
        <w:tc>
          <w:tcPr>
            <w:tcW w:w="8222" w:type="dxa"/>
            <w:gridSpan w:val="2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765F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5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Объемы тел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8" w:type="dxa"/>
          </w:tcPr>
          <w:p w:rsidR="005C0EE6" w:rsidRPr="00765F43" w:rsidRDefault="005C0EE6" w:rsidP="00765F43">
            <w:pPr>
              <w:shd w:val="clear" w:color="auto" w:fill="FFFFFF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 xml:space="preserve">Объем прямоугольного параллелепипеда. 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:rsidR="005C0EE6" w:rsidRPr="00765F43" w:rsidRDefault="005C0EE6" w:rsidP="00765F43">
            <w:pPr>
              <w:shd w:val="clear" w:color="auto" w:fill="FFFFFF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Объемы пря</w:t>
            </w:r>
            <w:r w:rsidRPr="00765F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мой призмы и цилиндра. 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88" w:type="dxa"/>
          </w:tcPr>
          <w:p w:rsidR="005C0EE6" w:rsidRPr="00765F43" w:rsidRDefault="005C0EE6" w:rsidP="00765F43">
            <w:pPr>
              <w:shd w:val="clear" w:color="auto" w:fill="FFFFFF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Объемы наклонной призмы, пи</w:t>
            </w:r>
            <w:r w:rsidRPr="00765F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рамиды и конуса. 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88" w:type="dxa"/>
          </w:tcPr>
          <w:p w:rsidR="005C0EE6" w:rsidRPr="00765F43" w:rsidRDefault="005C0EE6" w:rsidP="00765F4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сферы. Объемы шарового сегмента, шарового слоя и шарового сектора.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8" w:type="dxa"/>
          </w:tcPr>
          <w:p w:rsidR="005C0EE6" w:rsidRPr="00765F43" w:rsidRDefault="005C0EE6" w:rsidP="00765F43">
            <w:pPr>
              <w:shd w:val="clear" w:color="auto" w:fill="FFFFFF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7.1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EE6" w:rsidRPr="00765F43" w:rsidTr="00741F7F">
        <w:trPr>
          <w:trHeight w:val="227"/>
        </w:trPr>
        <w:tc>
          <w:tcPr>
            <w:tcW w:w="1234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8" w:type="dxa"/>
          </w:tcPr>
          <w:p w:rsidR="005C0EE6" w:rsidRPr="00765F43" w:rsidRDefault="005C0EE6" w:rsidP="00765F43">
            <w:pPr>
              <w:shd w:val="clear" w:color="auto" w:fill="FFFFFF"/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Зачет № 7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EE6" w:rsidRPr="00765F43" w:rsidTr="00741F7F">
        <w:trPr>
          <w:trHeight w:val="227"/>
        </w:trPr>
        <w:tc>
          <w:tcPr>
            <w:tcW w:w="8222" w:type="dxa"/>
            <w:gridSpan w:val="2"/>
          </w:tcPr>
          <w:p w:rsidR="005C0EE6" w:rsidRPr="00765F43" w:rsidRDefault="005C0EE6" w:rsidP="00765F4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560" w:type="dxa"/>
          </w:tcPr>
          <w:p w:rsidR="005C0EE6" w:rsidRPr="00765F43" w:rsidRDefault="005C0EE6" w:rsidP="00765F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C0EE6" w:rsidRPr="00765F43" w:rsidRDefault="005C0EE6" w:rsidP="00765F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0EE6" w:rsidRPr="00765F43" w:rsidSect="00AD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4F1"/>
    <w:rsid w:val="000C30F2"/>
    <w:rsid w:val="00183AF4"/>
    <w:rsid w:val="00207E70"/>
    <w:rsid w:val="003D54F1"/>
    <w:rsid w:val="00462893"/>
    <w:rsid w:val="00561B81"/>
    <w:rsid w:val="00595C74"/>
    <w:rsid w:val="005C0EE6"/>
    <w:rsid w:val="006649A6"/>
    <w:rsid w:val="00702EF5"/>
    <w:rsid w:val="00741F7F"/>
    <w:rsid w:val="00765F43"/>
    <w:rsid w:val="007711CB"/>
    <w:rsid w:val="007C3F76"/>
    <w:rsid w:val="00A01ABA"/>
    <w:rsid w:val="00AD3484"/>
    <w:rsid w:val="00B03097"/>
    <w:rsid w:val="00B9529A"/>
    <w:rsid w:val="00BA48E2"/>
    <w:rsid w:val="00D30918"/>
    <w:rsid w:val="00DC16F0"/>
    <w:rsid w:val="00DD5238"/>
    <w:rsid w:val="00DF6F36"/>
    <w:rsid w:val="00F31AB9"/>
    <w:rsid w:val="00F4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числение"/>
    <w:basedOn w:val="a"/>
    <w:link w:val="a4"/>
    <w:uiPriority w:val="99"/>
    <w:qFormat/>
    <w:rsid w:val="00B9529A"/>
    <w:pPr>
      <w:spacing w:after="60" w:line="240" w:lineRule="auto"/>
      <w:ind w:left="360" w:hanging="3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Перечисление Знак"/>
    <w:link w:val="a3"/>
    <w:uiPriority w:val="99"/>
    <w:rsid w:val="00B9529A"/>
    <w:rPr>
      <w:rFonts w:ascii="Times New Roman" w:eastAsia="Calibri" w:hAnsi="Times New Roman" w:cs="Times New Roman"/>
      <w:sz w:val="20"/>
      <w:szCs w:val="20"/>
    </w:rPr>
  </w:style>
  <w:style w:type="paragraph" w:customStyle="1" w:styleId="a5">
    <w:name w:val="НОМЕРА"/>
    <w:basedOn w:val="a6"/>
    <w:link w:val="a7"/>
    <w:uiPriority w:val="99"/>
    <w:qFormat/>
    <w:rsid w:val="00B9529A"/>
    <w:pPr>
      <w:spacing w:after="0" w:line="240" w:lineRule="auto"/>
      <w:ind w:left="720" w:hanging="360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5"/>
    <w:uiPriority w:val="99"/>
    <w:rsid w:val="00B9529A"/>
    <w:rPr>
      <w:rFonts w:ascii="Arial Narrow" w:eastAsia="Calibri" w:hAnsi="Arial Narrow" w:cs="Times New Roman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9529A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B952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F404A6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rsid w:val="005C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uiPriority w:val="99"/>
    <w:rsid w:val="00595C7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2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32526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13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2020-08-27T05:31:00Z</dcterms:created>
  <dcterms:modified xsi:type="dcterms:W3CDTF">2020-08-29T02:01:00Z</dcterms:modified>
</cp:coreProperties>
</file>