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63" w:rsidRDefault="003D6963" w:rsidP="003D6963">
      <w:pPr>
        <w:pStyle w:val="1"/>
        <w:spacing w:after="0"/>
        <w:jc w:val="right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6096000" cy="9190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график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929" t="3201" r="6058" b="6725"/>
                    <a:stretch/>
                  </pic:blipFill>
                  <pic:spPr bwMode="auto">
                    <a:xfrm>
                      <a:off x="0" y="0"/>
                      <a:ext cx="6096799" cy="9191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F021C" w:rsidRDefault="008F021C" w:rsidP="008F02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1"/>
        <w:gridCol w:w="1578"/>
        <w:gridCol w:w="2915"/>
        <w:gridCol w:w="1907"/>
      </w:tblGrid>
      <w:tr w:rsidR="008F021C" w:rsidTr="008F021C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характеристиками должностных инструкций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здрав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социального развития РФ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F021C" w:rsidTr="008F021C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на основе БУП) и утверждение учебного плана ОУ, организация его исполнения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март-май 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Наличие утвержденного учебного плана 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группа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школы </w:t>
            </w:r>
          </w:p>
        </w:tc>
      </w:tr>
      <w:tr w:rsidR="008F021C" w:rsidTr="008F021C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рабочих программ ОУ с учетом примерных программ по учебным предметам, примерных программ по отдельным предметам вариативной части БУП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 – сентябрь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утвержденных/ принятых программ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по введению ФГОС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Рабочая группа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8F021C" w:rsidTr="008F021C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утверждение программ внеурочной деятельности ОУ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2015  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Наличие утвержденных/ принятых программ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по введению ФГОС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Рабочая группа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F021C" w:rsidTr="008F021C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ОУ системы оценки достижений планируемых результатов (включает в себя описание </w:t>
            </w:r>
            <w:proofErr w:type="gramStart"/>
            <w:r>
              <w:rPr>
                <w:sz w:val="24"/>
                <w:szCs w:val="24"/>
                <w:lang w:eastAsia="en-US"/>
              </w:rPr>
              <w:t>ПР</w:t>
            </w:r>
            <w:proofErr w:type="gramEnd"/>
            <w:r>
              <w:rPr>
                <w:sz w:val="24"/>
                <w:szCs w:val="24"/>
                <w:lang w:eastAsia="en-US"/>
              </w:rPr>
              <w:t>, перечень показателей ПР и инструментарий для оценки их достижения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март-июнь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2015 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документа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школы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группа по введению ФГОС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школы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8F021C" w:rsidTr="008F021C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модели договора между родителями и школой в условиях введения нового стандарта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модели договора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школы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группа по введению ФГОС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школы </w:t>
            </w:r>
          </w:p>
        </w:tc>
      </w:tr>
      <w:tr w:rsidR="008F021C" w:rsidTr="008F021C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Корректировка локальных иных документов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2015-2016 </w:t>
            </w:r>
            <w:proofErr w:type="spellStart"/>
            <w:r>
              <w:rPr>
                <w:sz w:val="24"/>
                <w:szCs w:val="24"/>
                <w:lang w:eastAsia="en-US"/>
              </w:rPr>
              <w:t>уч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ода</w:t>
            </w:r>
            <w:proofErr w:type="spellEnd"/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Откорректированные НЛА ОУ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школы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группа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школы</w:t>
            </w:r>
          </w:p>
        </w:tc>
      </w:tr>
      <w:tr w:rsidR="008F021C" w:rsidTr="008F021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Финансово-экономическое обеспечение</w:t>
            </w:r>
          </w:p>
        </w:tc>
      </w:tr>
      <w:tr w:rsidR="008F021C" w:rsidTr="008F021C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Заключение дополнительных соглашений к трудовому договору с </w:t>
            </w:r>
            <w:proofErr w:type="spellStart"/>
            <w:r>
              <w:rPr>
                <w:sz w:val="24"/>
                <w:szCs w:val="24"/>
                <w:lang w:eastAsia="en-US"/>
              </w:rPr>
              <w:t>пед</w:t>
            </w:r>
            <w:proofErr w:type="spellEnd"/>
            <w:r>
              <w:rPr>
                <w:sz w:val="24"/>
                <w:szCs w:val="24"/>
                <w:lang w:eastAsia="en-US"/>
              </w:rPr>
              <w:t>. работниками.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 – сентябрь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2015  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дополнительных соглашений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школы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</w:tr>
      <w:tr w:rsidR="008F021C" w:rsidTr="008F021C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Привлечение для финансирования деятельности </w:t>
            </w:r>
            <w:r>
              <w:rPr>
                <w:sz w:val="24"/>
                <w:szCs w:val="24"/>
                <w:lang w:eastAsia="en-US"/>
              </w:rPr>
              <w:lastRenderedPageBreak/>
              <w:t>дополнительных средств из внебюджетных источников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течение 2015- 2016уч. года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Поступление дополнительных финансовых средств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школы 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школы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 </w:t>
            </w:r>
          </w:p>
        </w:tc>
      </w:tr>
      <w:tr w:rsidR="008F021C" w:rsidTr="008F021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3.Организационное обеспечение введения  ФГОС</w:t>
            </w:r>
          </w:p>
        </w:tc>
      </w:tr>
      <w:tr w:rsidR="008F021C" w:rsidTr="008F021C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плана методической работы, обеспечивающей сопровождение введения ФГОС общего образования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течение2015-2016 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уч. года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плана методической работы по проблеме введения ФГОС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школы Методические объединения 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школы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8F021C" w:rsidTr="008F021C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публичной отчетности 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2016-2017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уч. г.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отчеты перед общественностью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школы 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8F021C" w:rsidTr="008F021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Создание кадрового обеспечения введения ФГОС</w:t>
            </w:r>
          </w:p>
        </w:tc>
      </w:tr>
      <w:tr w:rsidR="008F021C" w:rsidTr="008F021C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Определение уровня готовности педагогов к реализации ФГОС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Авг. 2015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Уровень готовности педагогов к реализации ФГОС (анкеты,</w:t>
            </w:r>
            <w:proofErr w:type="gramEnd"/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протоколы заседаний МО)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Психолог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школы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8F021C" w:rsidTr="008F021C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плана </w:t>
            </w:r>
            <w:proofErr w:type="spellStart"/>
            <w:r>
              <w:rPr>
                <w:sz w:val="24"/>
                <w:szCs w:val="24"/>
                <w:lang w:eastAsia="en-US"/>
              </w:rPr>
              <w:t>внутришкольного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повышения квалификации по проблемам введения ФГОС ООО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2014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Наличие </w:t>
            </w:r>
            <w:proofErr w:type="spellStart"/>
            <w:r>
              <w:rPr>
                <w:sz w:val="24"/>
                <w:szCs w:val="24"/>
                <w:lang w:eastAsia="en-US"/>
              </w:rPr>
              <w:t>внутришкольного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плана 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повышения квалификации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школы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8F021C" w:rsidTr="008F021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Создание информационного обеспечения введения ФГОС</w:t>
            </w:r>
          </w:p>
        </w:tc>
      </w:tr>
      <w:tr w:rsidR="008F021C" w:rsidTr="008F021C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5.1. Информирование родительской общественности о подготовке к введению и порядке перехода на новые стандарты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собрания родителей будущих пятиклассников размещение информации на сайте 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изготовление буклетов ФГОС ООО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2014-2015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уч.г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Знание родителями основных положений ФГОС 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Наличие информации на сайте школы 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Наличие буклетов  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школы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группа по введению ФГОС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школы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8F021C" w:rsidTr="008F021C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Изучения общественного мнения по вопросам введения новых стандартов образования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2015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2015 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Анкетирование родителей пятиклассников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Результаты анкетирования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школы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группа по введению ФГОС</w:t>
            </w:r>
          </w:p>
        </w:tc>
      </w:tr>
      <w:tr w:rsidR="008F021C" w:rsidTr="008F021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Создание материально-технического обеспечения введения ФГОС</w:t>
            </w:r>
          </w:p>
        </w:tc>
      </w:tr>
      <w:tr w:rsidR="008F021C" w:rsidTr="008F021C">
        <w:trPr>
          <w:trHeight w:val="841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Выявление МТ условий школы при переходе на ФГОС Проведение оценки </w:t>
            </w:r>
            <w:r>
              <w:rPr>
                <w:sz w:val="24"/>
                <w:szCs w:val="24"/>
                <w:lang w:eastAsia="en-US"/>
              </w:rPr>
              <w:lastRenderedPageBreak/>
              <w:t>условий обучения в ОУ согласно разделу «Гигиеническая оценка условий реализации ФГОС в среднем звене школы»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Июнь </w:t>
            </w:r>
            <w:proofErr w:type="gramStart"/>
            <w:r>
              <w:rPr>
                <w:sz w:val="24"/>
                <w:szCs w:val="24"/>
                <w:lang w:eastAsia="en-US"/>
              </w:rPr>
              <w:t>–а</w:t>
            </w:r>
            <w:proofErr w:type="gramEnd"/>
            <w:r>
              <w:rPr>
                <w:sz w:val="24"/>
                <w:szCs w:val="24"/>
                <w:lang w:eastAsia="en-US"/>
              </w:rPr>
              <w:t>вгуст 2014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Май – июнь 2015г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Наличие протоколов оценки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школы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Рабочая группа </w:t>
            </w:r>
            <w:r>
              <w:rPr>
                <w:sz w:val="24"/>
                <w:szCs w:val="24"/>
                <w:lang w:eastAsia="en-US"/>
              </w:rPr>
              <w:lastRenderedPageBreak/>
              <w:t>по введению ФГОС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школы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8F021C" w:rsidTr="008F021C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Разработка плана мероприятий по обеспечению материально-технической базы школы в соответствии с требованиями нового ФГОС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2014-2015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уч. г.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плана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школы</w:t>
            </w:r>
          </w:p>
          <w:p w:rsidR="008F021C" w:rsidRDefault="008F021C">
            <w:pPr>
              <w:pStyle w:val="1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группа по введению ФГОС</w:t>
            </w:r>
          </w:p>
        </w:tc>
      </w:tr>
    </w:tbl>
    <w:p w:rsidR="008F021C" w:rsidRDefault="008F021C" w:rsidP="008014E5">
      <w:pPr>
        <w:pStyle w:val="1"/>
        <w:spacing w:before="0" w:after="0"/>
        <w:ind w:firstLine="709"/>
        <w:rPr>
          <w:sz w:val="28"/>
          <w:szCs w:val="28"/>
        </w:rPr>
      </w:pPr>
    </w:p>
    <w:sectPr w:rsidR="008F021C" w:rsidSect="0007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4E35"/>
    <w:multiLevelType w:val="hybridMultilevel"/>
    <w:tmpl w:val="225ECF22"/>
    <w:lvl w:ilvl="0" w:tplc="48FE96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6135A8F"/>
    <w:multiLevelType w:val="hybridMultilevel"/>
    <w:tmpl w:val="EF6484D4"/>
    <w:lvl w:ilvl="0" w:tplc="48FE9644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">
    <w:nsid w:val="5E8678BC"/>
    <w:multiLevelType w:val="hybridMultilevel"/>
    <w:tmpl w:val="4768D1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FB9"/>
    <w:rsid w:val="00076946"/>
    <w:rsid w:val="000B3D13"/>
    <w:rsid w:val="000D1F4D"/>
    <w:rsid w:val="001D1342"/>
    <w:rsid w:val="00316FB9"/>
    <w:rsid w:val="003C5197"/>
    <w:rsid w:val="003D6963"/>
    <w:rsid w:val="008014E5"/>
    <w:rsid w:val="008F021C"/>
    <w:rsid w:val="009337E4"/>
    <w:rsid w:val="00CB051E"/>
    <w:rsid w:val="00CC6063"/>
    <w:rsid w:val="00F4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1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  <w:style w:type="paragraph" w:customStyle="1" w:styleId="1">
    <w:name w:val="Без интервала1"/>
    <w:basedOn w:val="a"/>
    <w:semiHidden/>
    <w:rsid w:val="008F021C"/>
    <w:pPr>
      <w:spacing w:before="19" w:after="19" w:line="240" w:lineRule="auto"/>
    </w:pPr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69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63"/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7</cp:revision>
  <dcterms:created xsi:type="dcterms:W3CDTF">2017-02-01T03:31:00Z</dcterms:created>
  <dcterms:modified xsi:type="dcterms:W3CDTF">2017-02-06T12:33:00Z</dcterms:modified>
</cp:coreProperties>
</file>