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5" w:rsidRDefault="009C71B5" w:rsidP="009C71B5">
      <w:pPr>
        <w:tabs>
          <w:tab w:val="left" w:pos="2610"/>
        </w:tabs>
        <w:jc w:val="center"/>
      </w:pPr>
    </w:p>
    <w:p w:rsidR="009C71B5" w:rsidRDefault="002142AF" w:rsidP="002142A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0379" w:rsidRDefault="002142AF" w:rsidP="002142A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1C0379">
        <w:rPr>
          <w:sz w:val="28"/>
          <w:szCs w:val="28"/>
        </w:rPr>
        <w:t xml:space="preserve"> </w:t>
      </w:r>
    </w:p>
    <w:p w:rsidR="002142AF" w:rsidRDefault="001C0379" w:rsidP="002142AF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с. Киселёвка</w:t>
      </w:r>
    </w:p>
    <w:p w:rsidR="001C0379" w:rsidRPr="00752AAB" w:rsidRDefault="001C0379" w:rsidP="002142AF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Казюкина</w:t>
      </w:r>
    </w:p>
    <w:p w:rsidR="009C71B5" w:rsidRPr="00752AAB" w:rsidRDefault="001C0379" w:rsidP="009C7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01.08.2017 год</w:t>
      </w: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B45826" w:rsidRPr="002142AF" w:rsidRDefault="00B45826" w:rsidP="00E67459">
      <w:pPr>
        <w:jc w:val="center"/>
        <w:rPr>
          <w:b/>
          <w:color w:val="17365D" w:themeColor="text2" w:themeShade="BF"/>
          <w:sz w:val="40"/>
          <w:szCs w:val="40"/>
        </w:rPr>
      </w:pPr>
      <w:r w:rsidRPr="002142AF">
        <w:rPr>
          <w:b/>
          <w:color w:val="17365D" w:themeColor="text2" w:themeShade="BF"/>
          <w:sz w:val="40"/>
          <w:szCs w:val="40"/>
        </w:rPr>
        <w:t xml:space="preserve">Аналитическую часть отчета о </w:t>
      </w:r>
      <w:proofErr w:type="spellStart"/>
      <w:r w:rsidRPr="002142AF">
        <w:rPr>
          <w:b/>
          <w:color w:val="17365D" w:themeColor="text2" w:themeShade="BF"/>
          <w:sz w:val="40"/>
          <w:szCs w:val="40"/>
        </w:rPr>
        <w:t>самообследовании</w:t>
      </w:r>
      <w:proofErr w:type="spellEnd"/>
    </w:p>
    <w:p w:rsidR="00E67459" w:rsidRPr="000747F4" w:rsidRDefault="00B45826" w:rsidP="00E67459">
      <w:pPr>
        <w:jc w:val="center"/>
        <w:rPr>
          <w:b/>
          <w:color w:val="1F497D" w:themeColor="text2"/>
          <w:sz w:val="40"/>
          <w:szCs w:val="40"/>
        </w:rPr>
      </w:pPr>
      <w:r w:rsidRPr="00B45826">
        <w:rPr>
          <w:b/>
          <w:color w:val="1F497D" w:themeColor="text2"/>
          <w:sz w:val="40"/>
          <w:szCs w:val="40"/>
        </w:rPr>
        <w:t xml:space="preserve"> </w:t>
      </w:r>
      <w:r w:rsidR="00E67459" w:rsidRPr="000747F4">
        <w:rPr>
          <w:b/>
          <w:color w:val="1F497D" w:themeColor="text2"/>
          <w:sz w:val="40"/>
          <w:szCs w:val="40"/>
        </w:rPr>
        <w:t xml:space="preserve">муниципального бюджетного 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 xml:space="preserve">общеобразовательного учреждения 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>средней общеобразовательной школы с.</w:t>
      </w:r>
      <w:r w:rsidR="002142AF">
        <w:rPr>
          <w:b/>
          <w:color w:val="1F497D" w:themeColor="text2"/>
          <w:sz w:val="40"/>
          <w:szCs w:val="40"/>
        </w:rPr>
        <w:t xml:space="preserve"> </w:t>
      </w:r>
      <w:r w:rsidRPr="000747F4">
        <w:rPr>
          <w:b/>
          <w:color w:val="1F497D" w:themeColor="text2"/>
          <w:sz w:val="40"/>
          <w:szCs w:val="40"/>
        </w:rPr>
        <w:t xml:space="preserve">Киселёвка </w:t>
      </w:r>
    </w:p>
    <w:p w:rsidR="009C71B5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>Ульчского муниципального района Хабаровского края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</w:p>
    <w:p w:rsidR="009C71B5" w:rsidRPr="000747F4" w:rsidRDefault="009C71B5" w:rsidP="009C71B5">
      <w:pPr>
        <w:jc w:val="center"/>
        <w:rPr>
          <w:b/>
          <w:color w:val="1F497D" w:themeColor="text2"/>
          <w:sz w:val="52"/>
          <w:szCs w:val="52"/>
        </w:rPr>
      </w:pPr>
      <w:r w:rsidRPr="000747F4">
        <w:rPr>
          <w:b/>
          <w:color w:val="1F497D" w:themeColor="text2"/>
          <w:sz w:val="52"/>
          <w:szCs w:val="52"/>
        </w:rPr>
        <w:t xml:space="preserve"> </w:t>
      </w:r>
      <w:r w:rsidR="00B45826">
        <w:rPr>
          <w:b/>
          <w:color w:val="1F497D" w:themeColor="text2"/>
          <w:sz w:val="52"/>
          <w:szCs w:val="52"/>
        </w:rPr>
        <w:t xml:space="preserve">за </w:t>
      </w:r>
      <w:r w:rsidRPr="000747F4">
        <w:rPr>
          <w:b/>
          <w:color w:val="1F497D" w:themeColor="text2"/>
          <w:sz w:val="52"/>
          <w:szCs w:val="52"/>
        </w:rPr>
        <w:t>201</w:t>
      </w:r>
      <w:r w:rsidR="0019141C" w:rsidRPr="000747F4">
        <w:rPr>
          <w:b/>
          <w:color w:val="1F497D" w:themeColor="text2"/>
          <w:sz w:val="52"/>
          <w:szCs w:val="52"/>
        </w:rPr>
        <w:t>6</w:t>
      </w:r>
      <w:r w:rsidRPr="000747F4">
        <w:rPr>
          <w:b/>
          <w:color w:val="1F497D" w:themeColor="text2"/>
          <w:sz w:val="52"/>
          <w:szCs w:val="52"/>
        </w:rPr>
        <w:t>-201</w:t>
      </w:r>
      <w:r w:rsidR="0019141C" w:rsidRPr="000747F4">
        <w:rPr>
          <w:b/>
          <w:color w:val="1F497D" w:themeColor="text2"/>
          <w:sz w:val="52"/>
          <w:szCs w:val="52"/>
        </w:rPr>
        <w:t>7</w:t>
      </w:r>
      <w:r w:rsidRPr="000747F4">
        <w:rPr>
          <w:b/>
          <w:color w:val="1F497D" w:themeColor="text2"/>
          <w:sz w:val="52"/>
          <w:szCs w:val="52"/>
        </w:rPr>
        <w:t xml:space="preserve"> учебного года.</w:t>
      </w:r>
    </w:p>
    <w:p w:rsidR="009C71B5" w:rsidRPr="00752AAB" w:rsidRDefault="009C71B5" w:rsidP="009C71B5">
      <w:pPr>
        <w:rPr>
          <w:color w:val="0000FF"/>
          <w:sz w:val="44"/>
          <w:szCs w:val="44"/>
        </w:rPr>
      </w:pPr>
    </w:p>
    <w:p w:rsidR="009C71B5" w:rsidRPr="00752AAB" w:rsidRDefault="009C71B5" w:rsidP="009C71B5">
      <w:pPr>
        <w:jc w:val="center"/>
        <w:rPr>
          <w:sz w:val="44"/>
          <w:szCs w:val="44"/>
        </w:rPr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Default="009C71B5" w:rsidP="009C71B5">
      <w:pPr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с.</w:t>
      </w:r>
      <w:r w:rsidR="00CC0A19" w:rsidRPr="00752AAB">
        <w:rPr>
          <w:sz w:val="28"/>
          <w:szCs w:val="28"/>
        </w:rPr>
        <w:t xml:space="preserve"> </w:t>
      </w:r>
      <w:r w:rsidRPr="00752AAB">
        <w:rPr>
          <w:sz w:val="28"/>
          <w:szCs w:val="28"/>
        </w:rPr>
        <w:t>Кисел</w:t>
      </w:r>
      <w:r w:rsidR="009A2904">
        <w:rPr>
          <w:sz w:val="28"/>
          <w:szCs w:val="28"/>
        </w:rPr>
        <w:t>ё</w:t>
      </w:r>
      <w:r w:rsidRPr="00752AAB">
        <w:rPr>
          <w:sz w:val="28"/>
          <w:szCs w:val="28"/>
        </w:rPr>
        <w:t>вка 201</w:t>
      </w:r>
      <w:r w:rsidR="0019141C">
        <w:rPr>
          <w:sz w:val="28"/>
          <w:szCs w:val="28"/>
        </w:rPr>
        <w:t>7</w:t>
      </w:r>
      <w:r w:rsidRPr="00752AAB">
        <w:rPr>
          <w:sz w:val="28"/>
          <w:szCs w:val="28"/>
        </w:rPr>
        <w:t xml:space="preserve"> год</w:t>
      </w:r>
    </w:p>
    <w:p w:rsidR="001C0379" w:rsidRDefault="001C0379" w:rsidP="009C71B5">
      <w:pPr>
        <w:jc w:val="center"/>
        <w:rPr>
          <w:sz w:val="28"/>
          <w:szCs w:val="28"/>
        </w:rPr>
      </w:pPr>
    </w:p>
    <w:p w:rsidR="001C0379" w:rsidRDefault="001C0379" w:rsidP="009C71B5">
      <w:pPr>
        <w:jc w:val="center"/>
        <w:rPr>
          <w:sz w:val="28"/>
          <w:szCs w:val="28"/>
        </w:rPr>
      </w:pPr>
    </w:p>
    <w:p w:rsidR="001C0379" w:rsidRDefault="001C0379" w:rsidP="009C71B5">
      <w:pPr>
        <w:jc w:val="center"/>
        <w:rPr>
          <w:sz w:val="28"/>
          <w:szCs w:val="28"/>
        </w:rPr>
      </w:pPr>
    </w:p>
    <w:p w:rsidR="001C0379" w:rsidRPr="00752AAB" w:rsidRDefault="001C0379" w:rsidP="009C71B5">
      <w:pPr>
        <w:jc w:val="center"/>
        <w:rPr>
          <w:sz w:val="28"/>
          <w:szCs w:val="28"/>
        </w:rPr>
      </w:pPr>
    </w:p>
    <w:p w:rsidR="000747F4" w:rsidRPr="003D2191" w:rsidRDefault="000747F4" w:rsidP="000747F4">
      <w:pPr>
        <w:spacing w:before="100" w:beforeAutospacing="1" w:after="100" w:afterAutospacing="1"/>
        <w:outlineLvl w:val="3"/>
        <w:rPr>
          <w:b/>
          <w:bCs/>
        </w:rPr>
      </w:pPr>
      <w:r w:rsidRPr="003D2191">
        <w:rPr>
          <w:b/>
          <w:bCs/>
        </w:rPr>
        <w:lastRenderedPageBreak/>
        <w:t>1.Общая характеристика учреждения</w:t>
      </w:r>
    </w:p>
    <w:p w:rsidR="000747F4" w:rsidRPr="00085E04" w:rsidRDefault="000747F4" w:rsidP="000747F4">
      <w:pPr>
        <w:pStyle w:val="af5"/>
        <w:numPr>
          <w:ilvl w:val="0"/>
          <w:numId w:val="121"/>
        </w:numPr>
        <w:spacing w:after="200" w:line="276" w:lineRule="auto"/>
        <w:jc w:val="center"/>
        <w:rPr>
          <w:b/>
          <w:bCs/>
        </w:rPr>
      </w:pPr>
      <w:r w:rsidRPr="00085E04">
        <w:rPr>
          <w:b/>
          <w:bCs/>
        </w:rPr>
        <w:t>ОБЩИЕ СВЕДЕНИЯ О ШКОЛЕ.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 Наименование  образовательного учреждения (по уставу): </w:t>
      </w:r>
      <w:r w:rsidRPr="000E5503">
        <w:rPr>
          <w:b/>
          <w:bCs/>
          <w:i/>
          <w:iCs/>
          <w:u w:val="single"/>
        </w:rPr>
        <w:t>Муниципальное бюджетное общеобразовательное учреждение средняя общ</w:t>
      </w:r>
      <w:r>
        <w:rPr>
          <w:b/>
          <w:bCs/>
          <w:i/>
          <w:iCs/>
          <w:u w:val="single"/>
        </w:rPr>
        <w:t>еобразовательная школа с. Киселё</w:t>
      </w:r>
      <w:r w:rsidRPr="000E5503">
        <w:rPr>
          <w:b/>
          <w:bCs/>
          <w:i/>
          <w:iCs/>
          <w:u w:val="single"/>
        </w:rPr>
        <w:t>вка Ульчского муниципального района Хабаровского края.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Тип и вид: </w:t>
      </w:r>
      <w:r w:rsidRPr="000E5503">
        <w:rPr>
          <w:b/>
          <w:bCs/>
          <w:i/>
          <w:iCs/>
          <w:u w:val="single"/>
        </w:rPr>
        <w:t>общеобразовательная организация, средняя общеобразовательная школа.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Организационно-правовая форма: </w:t>
      </w:r>
      <w:r w:rsidRPr="000E5503">
        <w:rPr>
          <w:b/>
          <w:bCs/>
          <w:i/>
          <w:iCs/>
          <w:u w:val="single"/>
        </w:rPr>
        <w:t>бюджетное учреждение.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Учредитель: </w:t>
      </w:r>
      <w:r w:rsidRPr="000E5503">
        <w:rPr>
          <w:b/>
          <w:bCs/>
          <w:i/>
          <w:iCs/>
          <w:u w:val="single"/>
        </w:rPr>
        <w:t>Администрация Ульчского муниципального района Хабаровского края в лице Комитета по образованию А</w:t>
      </w:r>
      <w:r w:rsidRPr="000E5503">
        <w:rPr>
          <w:b/>
          <w:bCs/>
          <w:i/>
          <w:iCs/>
          <w:u w:val="single"/>
        </w:rPr>
        <w:t>д</w:t>
      </w:r>
      <w:r w:rsidRPr="000E5503">
        <w:rPr>
          <w:b/>
          <w:bCs/>
          <w:i/>
          <w:iCs/>
          <w:u w:val="single"/>
        </w:rPr>
        <w:t>министрации Ульчского муниципального района Хабаровского края.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Год основания: </w:t>
      </w:r>
      <w:r w:rsidRPr="000E5503">
        <w:rPr>
          <w:b/>
          <w:bCs/>
          <w:i/>
          <w:iCs/>
          <w:u w:val="single"/>
        </w:rPr>
        <w:t xml:space="preserve">1976 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Юридический адрес (с указанием индекса): </w:t>
      </w:r>
      <w:r w:rsidRPr="000E5503">
        <w:rPr>
          <w:b/>
          <w:bCs/>
          <w:i/>
          <w:iCs/>
          <w:u w:val="single"/>
        </w:rPr>
        <w:t>682412 с. Киселевка Ульчский район Хабаровский край ул. Советская, 21.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Телефон (с указанием кода населенного пункта): </w:t>
      </w:r>
      <w:r w:rsidRPr="000E5503">
        <w:rPr>
          <w:b/>
          <w:bCs/>
          <w:i/>
          <w:iCs/>
          <w:u w:val="single"/>
        </w:rPr>
        <w:t>54-1-73.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Факс (с указанием кода населенного пункта). </w:t>
      </w:r>
      <w:r w:rsidRPr="000E5503">
        <w:rPr>
          <w:b/>
          <w:bCs/>
          <w:i/>
          <w:iCs/>
        </w:rPr>
        <w:t>–</w:t>
      </w:r>
      <w:r w:rsidRPr="000E5503">
        <w:rPr>
          <w:b/>
          <w:bCs/>
          <w:i/>
          <w:iCs/>
          <w:u w:val="single"/>
        </w:rPr>
        <w:t>54-2-94.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  <w:lang w:val="en-US"/>
        </w:rPr>
      </w:pPr>
      <w:proofErr w:type="gramStart"/>
      <w:r w:rsidRPr="000E5503">
        <w:t>е</w:t>
      </w:r>
      <w:proofErr w:type="gramEnd"/>
      <w:r w:rsidRPr="000E5503">
        <w:rPr>
          <w:lang w:val="en-US"/>
        </w:rPr>
        <w:t xml:space="preserve">-mail </w:t>
      </w:r>
      <w:r w:rsidRPr="000E5503">
        <w:rPr>
          <w:b/>
          <w:bCs/>
          <w:i/>
          <w:iCs/>
          <w:lang w:val="en-US"/>
        </w:rPr>
        <w:t xml:space="preserve">– </w:t>
      </w:r>
      <w:hyperlink r:id="rId9" w:history="1">
        <w:r w:rsidRPr="000E5503">
          <w:rPr>
            <w:rStyle w:val="af7"/>
            <w:b/>
            <w:i/>
            <w:lang w:val="en-US"/>
          </w:rPr>
          <w:t>kiselevka - 27@yandex.ru</w:t>
        </w:r>
      </w:hyperlink>
      <w:r w:rsidRPr="000E5503">
        <w:rPr>
          <w:b/>
          <w:i/>
          <w:lang w:val="en-US"/>
        </w:rPr>
        <w:t xml:space="preserve"> 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jc w:val="left"/>
        <w:rPr>
          <w:b/>
          <w:bCs/>
          <w:i/>
          <w:iCs/>
          <w:u w:val="single"/>
        </w:rPr>
      </w:pPr>
      <w:r w:rsidRPr="000E5503">
        <w:t xml:space="preserve">Свидетельство о регистрации (номер, дата выдачи, кем выдано): </w:t>
      </w:r>
      <w:r w:rsidRPr="000E5503">
        <w:rPr>
          <w:b/>
          <w:bCs/>
          <w:i/>
          <w:iCs/>
          <w:u w:val="single"/>
        </w:rPr>
        <w:t>27 № 001287935 26.07.2010 г.</w:t>
      </w:r>
      <w:r w:rsidRPr="000E5503">
        <w:rPr>
          <w:b/>
          <w:bCs/>
          <w:i/>
          <w:iCs/>
          <w:color w:val="FF0000"/>
          <w:u w:val="single"/>
        </w:rPr>
        <w:t xml:space="preserve"> </w:t>
      </w:r>
      <w:r w:rsidRPr="000E5503">
        <w:rPr>
          <w:b/>
          <w:bCs/>
          <w:i/>
          <w:iCs/>
          <w:u w:val="single"/>
        </w:rPr>
        <w:t>Межрайонная инспекция Фед</w:t>
      </w:r>
      <w:r w:rsidRPr="000E5503">
        <w:rPr>
          <w:b/>
          <w:bCs/>
          <w:i/>
          <w:iCs/>
          <w:u w:val="single"/>
        </w:rPr>
        <w:t>е</w:t>
      </w:r>
      <w:r w:rsidRPr="000E5503">
        <w:rPr>
          <w:b/>
          <w:bCs/>
          <w:i/>
          <w:iCs/>
          <w:u w:val="single"/>
        </w:rPr>
        <w:t>ральной налоговой службы №1 по Хабаровскому краю территориальный участок 2719 по Ульчскому району.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rPr>
          <w:b/>
          <w:bCs/>
          <w:i/>
          <w:iCs/>
          <w:u w:val="single"/>
        </w:rPr>
      </w:pPr>
      <w:r w:rsidRPr="000E5503">
        <w:t xml:space="preserve">Лицензия (номер, дата выдачи, кем выдана): </w:t>
      </w:r>
      <w:r w:rsidRPr="000E5503">
        <w:rPr>
          <w:b/>
          <w:i/>
          <w:u w:val="single"/>
        </w:rPr>
        <w:t>серия 27ЛО1№1192</w:t>
      </w:r>
      <w:r w:rsidRPr="000E5503">
        <w:rPr>
          <w:b/>
          <w:bCs/>
          <w:i/>
          <w:iCs/>
          <w:u w:val="single"/>
        </w:rPr>
        <w:t xml:space="preserve"> от 18.07.2012 г. Министерство Образования и науки Хабаро</w:t>
      </w:r>
      <w:r w:rsidRPr="000E5503">
        <w:rPr>
          <w:b/>
          <w:bCs/>
          <w:i/>
          <w:iCs/>
          <w:u w:val="single"/>
        </w:rPr>
        <w:t>в</w:t>
      </w:r>
      <w:r w:rsidRPr="000E5503">
        <w:rPr>
          <w:b/>
          <w:bCs/>
          <w:i/>
          <w:iCs/>
          <w:u w:val="single"/>
        </w:rPr>
        <w:t>ского края.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rPr>
          <w:b/>
          <w:bCs/>
          <w:i/>
          <w:iCs/>
          <w:u w:val="single"/>
        </w:rPr>
      </w:pPr>
      <w:r w:rsidRPr="000E5503">
        <w:t xml:space="preserve">Аккредитация (номер, дата выдачи, кем выдана): </w:t>
      </w:r>
      <w:r w:rsidRPr="000E5503">
        <w:rPr>
          <w:b/>
          <w:bCs/>
          <w:i/>
          <w:iCs/>
          <w:u w:val="single"/>
        </w:rPr>
        <w:t>№ 704, 21 мая 2015 г., Министерством  образования и науки Хабаровского края</w:t>
      </w:r>
    </w:p>
    <w:p w:rsidR="000747F4" w:rsidRPr="000E5503" w:rsidRDefault="000747F4" w:rsidP="000747F4">
      <w:pPr>
        <w:ind w:left="-360"/>
        <w:rPr>
          <w:b/>
          <w:bCs/>
          <w:i/>
          <w:iCs/>
          <w:u w:val="single"/>
        </w:rPr>
      </w:pPr>
    </w:p>
    <w:p w:rsidR="000747F4" w:rsidRPr="003D2191" w:rsidRDefault="000747F4" w:rsidP="000747F4">
      <w:r w:rsidRPr="003D2191">
        <w:t xml:space="preserve">            Филиалов </w:t>
      </w:r>
      <w:r>
        <w:t xml:space="preserve"> школа  </w:t>
      </w:r>
      <w:r w:rsidR="00AC04FB">
        <w:t>в</w:t>
      </w:r>
      <w:r>
        <w:t xml:space="preserve"> 2016-2017</w:t>
      </w:r>
      <w:r w:rsidRPr="003D2191">
        <w:t xml:space="preserve"> учебно</w:t>
      </w:r>
      <w:r w:rsidR="00AC04FB">
        <w:t>м году</w:t>
      </w:r>
      <w:r w:rsidRPr="003D2191">
        <w:t xml:space="preserve"> не имела.   </w:t>
      </w:r>
    </w:p>
    <w:p w:rsidR="000747F4" w:rsidRPr="003D2191" w:rsidRDefault="000747F4" w:rsidP="000747F4">
      <w:pPr>
        <w:ind w:firstLine="708"/>
      </w:pPr>
      <w:proofErr w:type="gramStart"/>
      <w:r w:rsidRPr="003D2191">
        <w:t>Контингент  обучающихся  и  воспитанников разнообразен  по  национальному, конфессиональному  признакам,  социальному  статусу  семей.</w:t>
      </w:r>
      <w:proofErr w:type="gramEnd"/>
      <w:r w:rsidRPr="003D21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7F4" w:rsidRPr="003D2191" w:rsidRDefault="000747F4" w:rsidP="000747F4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 xml:space="preserve">Соответственно виду, школа реализует  образовательные программы, обеспечивающие подготовку </w:t>
      </w:r>
      <w:proofErr w:type="gramStart"/>
      <w:r w:rsidRPr="003D21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2191">
        <w:rPr>
          <w:rFonts w:ascii="Times New Roman" w:hAnsi="Times New Roman"/>
          <w:sz w:val="24"/>
          <w:szCs w:val="24"/>
        </w:rPr>
        <w:t>.</w:t>
      </w:r>
    </w:p>
    <w:p w:rsidR="000747F4" w:rsidRPr="003D2191" w:rsidRDefault="000747F4" w:rsidP="000747F4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 xml:space="preserve">Обучение в школе осуществляется в очной форме.  </w:t>
      </w:r>
    </w:p>
    <w:p w:rsidR="000747F4" w:rsidRPr="003D2191" w:rsidRDefault="000747F4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муниципального задания Учредителя по ок</w:t>
      </w:r>
      <w:r w:rsidRPr="003D2191">
        <w:rPr>
          <w:rFonts w:ascii="Times New Roman" w:hAnsi="Times New Roman"/>
          <w:sz w:val="24"/>
          <w:szCs w:val="24"/>
        </w:rPr>
        <w:t>а</w:t>
      </w:r>
      <w:r w:rsidRPr="003D2191">
        <w:rPr>
          <w:rFonts w:ascii="Times New Roman" w:hAnsi="Times New Roman"/>
          <w:sz w:val="24"/>
          <w:szCs w:val="24"/>
        </w:rPr>
        <w:t xml:space="preserve">занию государственных (муниципальных) образовательных услуг. </w:t>
      </w:r>
    </w:p>
    <w:p w:rsidR="000747F4" w:rsidRDefault="000747F4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 Определение типа и вида учреждения опирается на образовательные потребности и запросы участников образовательного пр</w:t>
      </w:r>
      <w:r w:rsidRPr="003D2191">
        <w:rPr>
          <w:rFonts w:ascii="Times New Roman" w:hAnsi="Times New Roman"/>
          <w:sz w:val="24"/>
          <w:szCs w:val="24"/>
        </w:rPr>
        <w:t>о</w:t>
      </w:r>
      <w:r w:rsidRPr="003D2191">
        <w:rPr>
          <w:rFonts w:ascii="Times New Roman" w:hAnsi="Times New Roman"/>
          <w:sz w:val="24"/>
          <w:szCs w:val="24"/>
        </w:rPr>
        <w:t>цесса.  Изучение образовательных потребностей и запросов осуществляется ежегодно, рассматривается на педагогическом совете и С</w:t>
      </w:r>
      <w:r w:rsidRPr="003D2191">
        <w:rPr>
          <w:rFonts w:ascii="Times New Roman" w:hAnsi="Times New Roman"/>
          <w:sz w:val="24"/>
          <w:szCs w:val="24"/>
        </w:rPr>
        <w:t>о</w:t>
      </w:r>
      <w:r w:rsidRPr="003D2191">
        <w:rPr>
          <w:rFonts w:ascii="Times New Roman" w:hAnsi="Times New Roman"/>
          <w:sz w:val="24"/>
          <w:szCs w:val="24"/>
        </w:rPr>
        <w:t>вете Школы.</w:t>
      </w:r>
    </w:p>
    <w:p w:rsidR="0084039E" w:rsidRDefault="0084039E" w:rsidP="0084039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4039E" w:rsidRPr="0084039E" w:rsidRDefault="0084039E" w:rsidP="0084039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4039E">
        <w:rPr>
          <w:rFonts w:eastAsiaTheme="minorHAnsi"/>
          <w:b/>
          <w:sz w:val="28"/>
          <w:szCs w:val="28"/>
          <w:lang w:eastAsia="en-US"/>
        </w:rPr>
        <w:lastRenderedPageBreak/>
        <w:t>Структура управления МБОУ СОШ с. Киселёвка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sz w:val="28"/>
          <w:szCs w:val="28"/>
          <w:lang w:eastAsia="en-US"/>
        </w:rPr>
        <w:t>Организационно-правовая форма: муниципальное бюджетное общеобразовательное учреждение. Организация явл</w:t>
      </w:r>
      <w:r w:rsidRPr="0084039E">
        <w:rPr>
          <w:rFonts w:eastAsiaTheme="minorHAnsi"/>
          <w:sz w:val="28"/>
          <w:szCs w:val="28"/>
          <w:lang w:eastAsia="en-US"/>
        </w:rPr>
        <w:t>я</w:t>
      </w:r>
      <w:r w:rsidRPr="0084039E">
        <w:rPr>
          <w:rFonts w:eastAsiaTheme="minorHAnsi"/>
          <w:sz w:val="28"/>
          <w:szCs w:val="28"/>
          <w:lang w:eastAsia="en-US"/>
        </w:rPr>
        <w:t>ется юридическим лицом и осуществляет свою деятельность в соответствии с предметом и целями деятельности, определенными федеральными законами, уставом школы. На основании пункта статьи 89 Федерального закона № 273-ФЗ «Об образовании в Российской Федерации», управление организацией осуществляется на принципах зако</w:t>
      </w:r>
      <w:r w:rsidRPr="0084039E">
        <w:rPr>
          <w:rFonts w:eastAsiaTheme="minorHAnsi"/>
          <w:sz w:val="28"/>
          <w:szCs w:val="28"/>
          <w:lang w:eastAsia="en-US"/>
        </w:rPr>
        <w:t>н</w:t>
      </w:r>
      <w:r w:rsidRPr="0084039E">
        <w:rPr>
          <w:rFonts w:eastAsiaTheme="minorHAnsi"/>
          <w:sz w:val="28"/>
          <w:szCs w:val="28"/>
          <w:lang w:eastAsia="en-US"/>
        </w:rPr>
        <w:t>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sz w:val="28"/>
          <w:szCs w:val="28"/>
          <w:lang w:eastAsia="en-US"/>
        </w:rPr>
        <w:t>Высшим должностным лицом организации, действующим на принципах единоначалия, являе</w:t>
      </w:r>
      <w:r w:rsidRPr="0084039E">
        <w:rPr>
          <w:rFonts w:eastAsiaTheme="minorHAnsi"/>
          <w:sz w:val="28"/>
          <w:szCs w:val="28"/>
          <w:lang w:eastAsia="en-US"/>
        </w:rPr>
        <w:t>т</w:t>
      </w:r>
      <w:r w:rsidRPr="0084039E">
        <w:rPr>
          <w:rFonts w:eastAsiaTheme="minorHAnsi"/>
          <w:sz w:val="28"/>
          <w:szCs w:val="28"/>
          <w:lang w:eastAsia="en-US"/>
        </w:rPr>
        <w:t>ся </w:t>
      </w:r>
      <w:r w:rsidRPr="0084039E">
        <w:rPr>
          <w:rFonts w:eastAsiaTheme="minorHAnsi"/>
          <w:b/>
          <w:bCs/>
          <w:i/>
          <w:iCs/>
          <w:sz w:val="28"/>
          <w:szCs w:val="28"/>
          <w:lang w:eastAsia="en-US"/>
        </w:rPr>
        <w:t>Директор,</w:t>
      </w:r>
      <w:r w:rsidRPr="0084039E">
        <w:rPr>
          <w:rFonts w:eastAsiaTheme="minorHAnsi"/>
          <w:sz w:val="28"/>
          <w:szCs w:val="28"/>
          <w:lang w:eastAsia="en-US"/>
        </w:rPr>
        <w:t> который осуществляет текущее руководство деятельностью организации.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sz w:val="28"/>
          <w:szCs w:val="28"/>
          <w:lang w:eastAsia="en-US"/>
        </w:rPr>
        <w:t xml:space="preserve">В образовательной организации МБОУ СОШ с. Киселёвка действуют коллегиальные органы управления: 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b/>
          <w:sz w:val="28"/>
          <w:szCs w:val="28"/>
          <w:lang w:eastAsia="en-US"/>
        </w:rPr>
        <w:t>педагогический Совет, собрание трудового коллектива,</w:t>
      </w:r>
      <w:r w:rsidRPr="0084039E">
        <w:rPr>
          <w:rFonts w:eastAsiaTheme="minorHAnsi"/>
          <w:sz w:val="28"/>
          <w:szCs w:val="28"/>
          <w:lang w:eastAsia="en-US"/>
        </w:rPr>
        <w:t xml:space="preserve"> </w:t>
      </w:r>
      <w:r w:rsidRPr="0084039E">
        <w:rPr>
          <w:rFonts w:eastAsiaTheme="minorHAnsi"/>
          <w:b/>
          <w:bCs/>
          <w:i/>
          <w:iCs/>
          <w:sz w:val="28"/>
          <w:szCs w:val="28"/>
          <w:lang w:eastAsia="en-US"/>
        </w:rPr>
        <w:t>Совет родителей</w:t>
      </w:r>
      <w:proofErr w:type="gramStart"/>
      <w:r w:rsidRPr="0084039E">
        <w:rPr>
          <w:rFonts w:eastAsiaTheme="minorHAnsi"/>
          <w:sz w:val="28"/>
          <w:szCs w:val="28"/>
          <w:lang w:eastAsia="en-US"/>
        </w:rPr>
        <w:t> .</w:t>
      </w:r>
      <w:proofErr w:type="gramEnd"/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sz w:val="28"/>
          <w:szCs w:val="28"/>
          <w:lang w:eastAsia="en-US"/>
        </w:rPr>
        <w:t>Для решения наиболее важных, принципиальных вопросов жизни и деятельности трудового коллектива не реже 2-х раз в год проводится </w:t>
      </w:r>
      <w:r w:rsidRPr="0084039E">
        <w:rPr>
          <w:rFonts w:eastAsiaTheme="minorHAnsi"/>
          <w:i/>
          <w:iCs/>
          <w:sz w:val="28"/>
          <w:szCs w:val="28"/>
          <w:lang w:eastAsia="en-US"/>
        </w:rPr>
        <w:t>собрание трудового коллектива</w:t>
      </w:r>
      <w:r w:rsidRPr="0084039E">
        <w:rPr>
          <w:rFonts w:eastAsiaTheme="minorHAnsi"/>
          <w:sz w:val="28"/>
          <w:szCs w:val="28"/>
          <w:lang w:eastAsia="en-US"/>
        </w:rPr>
        <w:t>. Участниками собрания трудового коллектива являются все работники Учреждения (включая работников его обособленных структурных подразделения) в соответствии со сп</w:t>
      </w:r>
      <w:r w:rsidRPr="0084039E">
        <w:rPr>
          <w:rFonts w:eastAsiaTheme="minorHAnsi"/>
          <w:sz w:val="28"/>
          <w:szCs w:val="28"/>
          <w:lang w:eastAsia="en-US"/>
        </w:rPr>
        <w:t>и</w:t>
      </w:r>
      <w:r w:rsidRPr="0084039E">
        <w:rPr>
          <w:rFonts w:eastAsiaTheme="minorHAnsi"/>
          <w:sz w:val="28"/>
          <w:szCs w:val="28"/>
          <w:lang w:eastAsia="en-US"/>
        </w:rPr>
        <w:t>сочным составом на момент проведения собрания.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sz w:val="28"/>
          <w:szCs w:val="28"/>
          <w:lang w:eastAsia="en-US"/>
        </w:rPr>
        <w:t>Решение глобальных вопросов по организации учебно-воспитательного процесса, формирование нового педагог</w:t>
      </w:r>
      <w:r w:rsidRPr="0084039E">
        <w:rPr>
          <w:rFonts w:eastAsiaTheme="minorHAnsi"/>
          <w:sz w:val="28"/>
          <w:szCs w:val="28"/>
          <w:lang w:eastAsia="en-US"/>
        </w:rPr>
        <w:t>и</w:t>
      </w:r>
      <w:r w:rsidRPr="0084039E">
        <w:rPr>
          <w:rFonts w:eastAsiaTheme="minorHAnsi"/>
          <w:sz w:val="28"/>
          <w:szCs w:val="28"/>
          <w:lang w:eastAsia="en-US"/>
        </w:rPr>
        <w:t>ческого мышления, отношения к инновациям, стратегий сотрудничества для реализации основных задач школы — компетенция </w:t>
      </w:r>
      <w:r w:rsidRPr="0084039E">
        <w:rPr>
          <w:rFonts w:eastAsiaTheme="minorHAnsi"/>
          <w:b/>
          <w:bCs/>
          <w:i/>
          <w:iCs/>
          <w:sz w:val="28"/>
          <w:szCs w:val="28"/>
          <w:lang w:eastAsia="en-US"/>
        </w:rPr>
        <w:t>педагогического Совета</w:t>
      </w:r>
      <w:r w:rsidRPr="0084039E">
        <w:rPr>
          <w:rFonts w:eastAsiaTheme="minorHAnsi"/>
          <w:sz w:val="28"/>
          <w:szCs w:val="28"/>
          <w:lang w:eastAsia="en-US"/>
        </w:rPr>
        <w:t>. В состав педагогического Совета входят: директор (председатель), его зам</w:t>
      </w:r>
      <w:r w:rsidRPr="0084039E">
        <w:rPr>
          <w:rFonts w:eastAsiaTheme="minorHAnsi"/>
          <w:sz w:val="28"/>
          <w:szCs w:val="28"/>
          <w:lang w:eastAsia="en-US"/>
        </w:rPr>
        <w:t>е</w:t>
      </w:r>
      <w:r w:rsidRPr="0084039E">
        <w:rPr>
          <w:rFonts w:eastAsiaTheme="minorHAnsi"/>
          <w:sz w:val="28"/>
          <w:szCs w:val="28"/>
          <w:lang w:eastAsia="en-US"/>
        </w:rPr>
        <w:t>стители, педагоги. В необходимых условиях на заседание приглашаются представители общественных организаций, учреждений, взаимодействующих с МБОУ СОШ с. Киселёвка по вопросам образования, родители обучающихся.</w:t>
      </w:r>
    </w:p>
    <w:p w:rsidR="0084039E" w:rsidRPr="0084039E" w:rsidRDefault="0084039E" w:rsidP="008403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039E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Совет родителей</w:t>
      </w:r>
      <w:r w:rsidRPr="0084039E">
        <w:rPr>
          <w:rFonts w:eastAsiaTheme="minorHAnsi"/>
          <w:sz w:val="28"/>
          <w:szCs w:val="28"/>
          <w:lang w:eastAsia="en-US"/>
        </w:rPr>
        <w:t> создан в целях обеспечения реализации родителями (законными представителями) несоверше</w:t>
      </w:r>
      <w:r w:rsidRPr="0084039E">
        <w:rPr>
          <w:rFonts w:eastAsiaTheme="minorHAnsi"/>
          <w:sz w:val="28"/>
          <w:szCs w:val="28"/>
          <w:lang w:eastAsia="en-US"/>
        </w:rPr>
        <w:t>н</w:t>
      </w:r>
      <w:r w:rsidRPr="0084039E">
        <w:rPr>
          <w:rFonts w:eastAsiaTheme="minorHAnsi"/>
          <w:sz w:val="28"/>
          <w:szCs w:val="28"/>
          <w:lang w:eastAsia="en-US"/>
        </w:rPr>
        <w:t>нолетних учащихся права на участие в управлении школой, реализации защиты прав и законных интересов нес</w:t>
      </w:r>
      <w:r w:rsidRPr="0084039E">
        <w:rPr>
          <w:rFonts w:eastAsiaTheme="minorHAnsi"/>
          <w:sz w:val="28"/>
          <w:szCs w:val="28"/>
          <w:lang w:eastAsia="en-US"/>
        </w:rPr>
        <w:t>о</w:t>
      </w:r>
      <w:r w:rsidRPr="0084039E">
        <w:rPr>
          <w:rFonts w:eastAsiaTheme="minorHAnsi"/>
          <w:sz w:val="28"/>
          <w:szCs w:val="28"/>
          <w:lang w:eastAsia="en-US"/>
        </w:rPr>
        <w:t>вершеннолетних учащихся.</w:t>
      </w:r>
    </w:p>
    <w:p w:rsid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039E" w:rsidRP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4039E">
        <w:rPr>
          <w:rFonts w:eastAsia="Calibri"/>
          <w:b/>
          <w:bCs/>
          <w:sz w:val="28"/>
          <w:szCs w:val="28"/>
          <w:lang w:eastAsia="ar-SA"/>
        </w:rPr>
        <w:t xml:space="preserve">Структура и органы управления </w:t>
      </w:r>
    </w:p>
    <w:p w:rsidR="0084039E" w:rsidRP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4039E">
        <w:rPr>
          <w:rFonts w:eastAsia="Calibri"/>
          <w:b/>
          <w:bCs/>
          <w:sz w:val="28"/>
          <w:szCs w:val="28"/>
          <w:lang w:eastAsia="ar-SA"/>
        </w:rPr>
        <w:t xml:space="preserve"> МБОУ СОШ с. Киселёвка</w:t>
      </w:r>
    </w:p>
    <w:p w:rsidR="0084039E" w:rsidRPr="0084039E" w:rsidRDefault="0084039E" w:rsidP="0084039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039E" w:rsidRPr="0084039E" w:rsidRDefault="0084039E" w:rsidP="0084039E">
      <w:pPr>
        <w:tabs>
          <w:tab w:val="left" w:pos="3720"/>
        </w:tabs>
        <w:suppressAutoHyphens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ab/>
      </w:r>
    </w:p>
    <w:p w:rsidR="0084039E" w:rsidRPr="0084039E" w:rsidRDefault="00220D6B" w:rsidP="0084039E">
      <w:pPr>
        <w:suppressAutoHyphens/>
        <w:ind w:right="849"/>
        <w:jc w:val="left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739.3pt;margin-top:9.7pt;width:53.25pt;height:0;z-index:251816448" o:connectortype="straight">
            <v:stroke startarrow="block" endarrow="block"/>
          </v:shape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92" type="#_x0000_t32" style="position:absolute;margin-left:792.55pt;margin-top:9.7pt;width:0;height:207.15pt;z-index:251791872" o:connectortype="straight"/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3" type="#_x0000_t32" style="position:absolute;margin-left:180.85pt;margin-top:9.7pt;width:47.95pt;height:0;z-index:251782656" o:connectortype="straight">
            <v:stroke startarrow="block" endarrow="block"/>
          </v:shape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5" type="#_x0000_t32" style="position:absolute;margin-left:483pt;margin-top:9.7pt;width:33.95pt;height:0;z-index:251784704" o:connectortype="straight">
            <v:stroke startarrow="block" endarrow="block"/>
          </v:shape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4" type="#_x0000_t32" style="position:absolute;margin-left:325.2pt;margin-top:9.7pt;width:32.25pt;height:0;z-index:251783680" o:connectortype="straight">
            <v:stroke startarrow="block" endarrow="block"/>
          </v:shape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1" style="position:absolute;margin-left:228.8pt;margin-top:-.2pt;width:96.4pt;height:27.35pt;z-index:25176012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>Директор шк</w:t>
                  </w:r>
                  <w:r>
                    <w:t>о</w:t>
                  </w:r>
                  <w:r>
                    <w:t>лы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2" style="position:absolute;margin-left:516.95pt;margin-top:-.2pt;width:222.35pt;height:25.7pt;z-index:25176115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4039E" w:rsidRPr="00F51BFE" w:rsidRDefault="0084039E" w:rsidP="0084039E">
                  <w:r w:rsidRPr="00F51BFE"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3" style="position:absolute;margin-left:68.6pt;margin-top:-.2pt;width:112.25pt;height:29.05pt;z-index:25176217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2"/>
          <w:szCs w:val="2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81" type="#_x0000_t202" style="position:absolute;margin-left:357.45pt;margin-top:1.2pt;width:125.55pt;height:25.95pt;z-index:251780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4039E" w:rsidRPr="00F51BFE" w:rsidRDefault="0084039E" w:rsidP="0084039E">
                  <w:r w:rsidRPr="00F51BFE">
                    <w:t>Педагогический с</w:t>
                  </w:r>
                  <w:r w:rsidRPr="00F51BFE">
                    <w:t>о</w:t>
                  </w:r>
                  <w:r w:rsidRPr="00F51BFE">
                    <w:t>вет</w:t>
                  </w:r>
                </w:p>
              </w:txbxContent>
            </v:textbox>
          </v:shape>
        </w:pict>
      </w:r>
    </w:p>
    <w:p w:rsidR="0084039E" w:rsidRPr="0084039E" w:rsidRDefault="00220D6B" w:rsidP="0084039E">
      <w:pPr>
        <w:suppressAutoHyphens/>
        <w:ind w:left="-709" w:firstLine="709"/>
        <w:jc w:val="left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_x0000_s1190" type="#_x0000_t32" style="position:absolute;left:0;text-align:left;margin-left:617.8pt;margin-top:13.35pt;width:0;height:10.45pt;z-index:251789824" o:connectortype="straight"/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9" type="#_x0000_t32" style="position:absolute;left:0;text-align:left;margin-left:418.3pt;margin-top:13.35pt;width:0;height:10.45pt;z-index:251788800" o:connectortype="straight"/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8" type="#_x0000_t32" style="position:absolute;left:0;text-align:left;margin-left:272.05pt;margin-top:13.35pt;width:0;height:11.95pt;z-index:251787776" o:connectortype="straight"/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7" style="position:absolute;left:0;text-align:left;margin-left:474.75pt;margin-top:.3pt;width:22.75pt;height:11.4pt;z-index:251776512" stroked="f">
            <v:textbox style="mso-next-textbox:#_x0000_s1177">
              <w:txbxContent>
                <w:p w:rsidR="0084039E" w:rsidRDefault="0084039E" w:rsidP="00840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</w:t>
                  </w:r>
                </w:p>
                <w:p w:rsidR="0084039E" w:rsidRDefault="0084039E" w:rsidP="0084039E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уронь</w:t>
                  </w:r>
                  <w:proofErr w:type="spellEnd"/>
                </w:p>
              </w:txbxContent>
            </v:textbox>
          </v:rect>
        </w:pict>
      </w: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eastAsia="Calibri"/>
          <w:noProof/>
        </w:rPr>
        <w:pict>
          <v:shape id="_x0000_s1215" type="#_x0000_t32" style="position:absolute;margin-left:708.55pt;margin-top:10pt;width:0;height:18pt;z-index:251815424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14" type="#_x0000_t32" style="position:absolute;margin-left:526.7pt;margin-top:10pt;width:0;height:17.4pt;z-index:251814400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13" type="#_x0000_t32" style="position:absolute;margin-left:236.05pt;margin-top:11.5pt;width:0;height:16.5pt;z-index:251813376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12" type="#_x0000_t32" style="position:absolute;margin-left:64.3pt;margin-top:11.5pt;width:0;height:16.5pt;z-index:251812352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187" type="#_x0000_t32" style="position:absolute;margin-left:116.8pt;margin-top:1.25pt;width:.75pt;height:10.25pt;z-index:251786752" o:connectortype="straight"/>
        </w:pict>
      </w:r>
      <w:r>
        <w:rPr>
          <w:rFonts w:eastAsia="Calibri"/>
          <w:noProof/>
        </w:rPr>
        <w:pict>
          <v:shape id="_x0000_s1186" type="#_x0000_t32" style="position:absolute;margin-left:64.3pt;margin-top:10pt;width:644.25pt;height:1.5pt;flip:y;z-index:251785728" o:connectortype="straight"/>
        </w:pict>
      </w:r>
    </w:p>
    <w:p w:rsidR="0084039E" w:rsidRPr="0084039E" w:rsidRDefault="0084039E" w:rsidP="0084039E">
      <w:pPr>
        <w:suppressAutoHyphens/>
        <w:jc w:val="left"/>
        <w:rPr>
          <w:rFonts w:eastAsia="Calibri"/>
          <w:lang w:eastAsia="ar-SA"/>
        </w:rPr>
      </w:pP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_x0000_s1180" type="#_x0000_t202" style="position:absolute;margin-left:637.75pt;margin-top:.4pt;width:126.75pt;height:33pt;z-index:251779584;mso-width-relative:margin;mso-height-relative:margin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80">
              <w:txbxContent>
                <w:p w:rsidR="0084039E" w:rsidRPr="00F51BFE" w:rsidRDefault="0084039E" w:rsidP="0084039E">
                  <w:r>
                    <w:t>Завхоз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7" style="position:absolute;margin-left:468.55pt;margin-top:.4pt;width:149.25pt;height:33pt;z-index:251766272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67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Заведующая библиотекой</w:t>
                  </w:r>
                </w:p>
                <w:p w:rsidR="0084039E" w:rsidRDefault="0084039E" w:rsidP="0084039E"/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5" style="position:absolute;margin-left:173.85pt;margin-top:-.2pt;width:124.4pt;height:37.6pt;z-index:25176422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65">
              <w:txbxContent>
                <w:p w:rsidR="0084039E" w:rsidRDefault="0084039E" w:rsidP="0084039E">
                  <w:pPr>
                    <w:jc w:val="center"/>
                  </w:pPr>
                  <w:r>
                    <w:t>Зам директора по ВР</w:t>
                  </w:r>
                </w:p>
                <w:p w:rsidR="0084039E" w:rsidRDefault="0084039E" w:rsidP="0084039E"/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4" style="position:absolute;margin-left:16.3pt;margin-top:.4pt;width:132.7pt;height:37pt;z-index:25176320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64">
              <w:txbxContent>
                <w:p w:rsidR="0084039E" w:rsidRDefault="0084039E" w:rsidP="0084039E">
                  <w:pPr>
                    <w:jc w:val="center"/>
                  </w:pPr>
                  <w:r>
                    <w:t>Зам директора по УВР</w:t>
                  </w:r>
                </w:p>
              </w:txbxContent>
            </v:textbox>
          </v:rect>
        </w:pict>
      </w: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_x0000_s1191" type="#_x0000_t32" style="position:absolute;margin-left:764.5pt;margin-top:10.15pt;width:28.05pt;height:0;z-index:251790848" o:connectortype="straight"/>
        </w:pict>
      </w:r>
    </w:p>
    <w:p w:rsidR="0084039E" w:rsidRPr="0084039E" w:rsidRDefault="00220D6B" w:rsidP="0084039E">
      <w:pPr>
        <w:tabs>
          <w:tab w:val="center" w:pos="7497"/>
        </w:tabs>
        <w:suppressAutoHyphens/>
        <w:jc w:val="left"/>
        <w:rPr>
          <w:rFonts w:eastAsia="Calibri"/>
          <w:lang w:eastAsia="ar-SA"/>
        </w:rPr>
      </w:pPr>
      <w:r>
        <w:rPr>
          <w:rFonts w:eastAsia="Calibri"/>
          <w:noProof/>
        </w:rPr>
        <w:pict>
          <v:shape id="_x0000_s1197" type="#_x0000_t32" style="position:absolute;margin-left:450.3pt;margin-top:6.55pt;width:.75pt;height:15.65pt;flip:x;z-index:251796992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05" type="#_x0000_t32" style="position:absolute;margin-left:410.9pt;margin-top:5.8pt;width:.05pt;height:88.5pt;z-index:251805184" o:connectortype="straight"/>
        </w:pict>
      </w:r>
      <w:r>
        <w:rPr>
          <w:rFonts w:eastAsia="Calibri"/>
          <w:noProof/>
        </w:rPr>
        <w:pict>
          <v:shape id="_x0000_s1202" type="#_x0000_t32" style="position:absolute;margin-left:526.7pt;margin-top:9.8pt;width:0;height:9.8pt;z-index:251802112" o:connectortype="straight"/>
        </w:pict>
      </w:r>
      <w:r>
        <w:rPr>
          <w:rFonts w:eastAsia="Calibri"/>
          <w:noProof/>
        </w:rPr>
        <w:pict>
          <v:shape id="_x0000_s1201" type="#_x0000_t32" style="position:absolute;margin-left:377.8pt;margin-top:9.8pt;width:0;height:9.8pt;z-index:251801088" o:connectortype="straight"/>
        </w:pict>
      </w:r>
      <w:r>
        <w:rPr>
          <w:rFonts w:eastAsia="Calibri"/>
          <w:noProof/>
        </w:rPr>
        <w:pict>
          <v:shape id="_x0000_s1200" type="#_x0000_t32" style="position:absolute;margin-left:228.8pt;margin-top:9.8pt;width:0;height:10.55pt;z-index:251800064" o:connectortype="straight"/>
        </w:pict>
      </w:r>
      <w:r>
        <w:rPr>
          <w:rFonts w:eastAsia="Calibri"/>
          <w:noProof/>
        </w:rPr>
        <w:pict>
          <v:shape id="_x0000_s1199" type="#_x0000_t32" style="position:absolute;margin-left:84.05pt;margin-top:9.8pt;width:0;height:10.55pt;z-index:251799040" o:connectortype="straight"/>
        </w:pict>
      </w:r>
      <w:r w:rsidR="0084039E" w:rsidRPr="0084039E">
        <w:rPr>
          <w:rFonts w:eastAsia="Calibri"/>
          <w:lang w:eastAsia="ar-SA"/>
        </w:rPr>
        <w:tab/>
      </w:r>
      <w:r>
        <w:rPr>
          <w:rFonts w:eastAsia="Calibri"/>
          <w:noProof/>
        </w:rPr>
        <w:pict>
          <v:shape id="_x0000_s1206" type="#_x0000_t32" style="position:absolute;margin-left:516.95pt;margin-top:5.8pt;width:0;height:89.25pt;z-index:251806208;mso-position-horizontal-relative:text;mso-position-vertical-relative:text" o:connectortype="straight"/>
        </w:pict>
      </w:r>
      <w:r>
        <w:rPr>
          <w:rFonts w:eastAsia="Calibri"/>
          <w:noProof/>
        </w:rPr>
        <w:pict>
          <v:shape id="_x0000_s1204" type="#_x0000_t32" style="position:absolute;margin-left:194.8pt;margin-top:6.55pt;width:0;height:88.5pt;z-index:251804160;mso-position-horizontal-relative:text;mso-position-vertical-relative:text" o:connectortype="straight"/>
        </w:pict>
      </w:r>
      <w:r>
        <w:rPr>
          <w:rFonts w:eastAsia="Calibri"/>
          <w:noProof/>
        </w:rPr>
        <w:pict>
          <v:shape id="_x0000_s1203" type="#_x0000_t32" style="position:absolute;margin-left:79.3pt;margin-top:6.55pt;width:.75pt;height:88.5pt;z-index:251803136;mso-position-horizontal-relative:text;mso-position-vertical-relative:text" o:connectortype="straight"/>
        </w:pict>
      </w:r>
      <w:r>
        <w:rPr>
          <w:rFonts w:eastAsia="Calibri"/>
          <w:noProof/>
        </w:rPr>
        <w:pict>
          <v:shape id="_x0000_s1198" type="#_x0000_t32" style="position:absolute;margin-left:572.8pt;margin-top:5.8pt;width:0;height:13.5pt;z-index:251798016;mso-position-horizontal-relative:text;mso-position-vertical-relative:text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196" type="#_x0000_t32" style="position:absolute;margin-left:228.8pt;margin-top:5.8pt;width:0;height:17.55pt;z-index:251795968;mso-position-horizontal-relative:text;mso-position-vertical-relative:text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195" type="#_x0000_t32" style="position:absolute;margin-left:133.3pt;margin-top:6.55pt;width:.75pt;height:17.8pt;z-index:251794944;mso-position-horizontal-relative:text;mso-position-vertical-relative:text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194" type="#_x0000_t32" style="position:absolute;margin-left:16.3pt;margin-top:6.55pt;width:0;height:17.8pt;z-index:251793920;mso-position-horizontal-relative:text;mso-position-vertical-relative:text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193" type="#_x0000_t32" style="position:absolute;margin-left:16.3pt;margin-top:5.8pt;width:556.5pt;height:.75pt;flip:y;z-index:251792896;mso-position-horizontal-relative:text;mso-position-vertical-relative:text" o:connectortype="straight"/>
        </w:pict>
      </w: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9" style="position:absolute;margin-left:422.05pt;margin-top:4.75pt;width:67.25pt;height:56.3pt;z-index:25176832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69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 xml:space="preserve">Совет </w:t>
                  </w:r>
                </w:p>
                <w:p w:rsidR="0084039E" w:rsidRPr="00F51BFE" w:rsidRDefault="0084039E" w:rsidP="0084039E">
                  <w:pPr>
                    <w:jc w:val="center"/>
                  </w:pPr>
                  <w:r w:rsidRPr="00F51BFE">
                    <w:t>проф</w:t>
                  </w:r>
                  <w:r w:rsidRPr="00F51BFE">
                    <w:t>и</w:t>
                  </w:r>
                  <w:r w:rsidRPr="00F51BFE">
                    <w:t>лактики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_x0000_s1182" type="#_x0000_t202" style="position:absolute;margin-left:199.85pt;margin-top:7.65pt;width:92.05pt;height:63.9pt;z-index:251781632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Общешкол</w:t>
                  </w:r>
                  <w:r w:rsidRPr="00F51BFE">
                    <w:t>ь</w:t>
                  </w:r>
                  <w:r w:rsidRPr="00F51BFE">
                    <w:t>ный родител</w:t>
                  </w:r>
                  <w:r w:rsidRPr="00F51BFE">
                    <w:t>ь</w:t>
                  </w:r>
                  <w:r w:rsidRPr="00F51BFE">
                    <w:t>ский комитет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0" style="position:absolute;margin-left:298.25pt;margin-top:7.65pt;width:112.7pt;height:44.5pt;z-index:25176934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70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 xml:space="preserve">Совет </w:t>
                  </w:r>
                </w:p>
                <w:p w:rsidR="0084039E" w:rsidRPr="00F51BFE" w:rsidRDefault="0084039E" w:rsidP="0084039E">
                  <w:pPr>
                    <w:jc w:val="center"/>
                  </w:pPr>
                  <w:r w:rsidRPr="00F51BFE">
                    <w:t>Старшеклассников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68" style="position:absolute;margin-left:526.7pt;margin-top:4.75pt;width:100.3pt;height:44.15pt;z-index:25176729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68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МО классных</w:t>
                  </w:r>
                </w:p>
                <w:p w:rsidR="0084039E" w:rsidRDefault="0084039E" w:rsidP="0084039E">
                  <w:pPr>
                    <w:jc w:val="center"/>
                    <w:rPr>
                      <w:sz w:val="18"/>
                      <w:szCs w:val="18"/>
                    </w:rPr>
                  </w:pPr>
                  <w:r w:rsidRPr="00F51BFE">
                    <w:t>руководителей</w:t>
                  </w:r>
                </w:p>
              </w:txbxContent>
            </v:textbox>
          </v:rect>
        </w:pict>
      </w:r>
      <w:r>
        <w:rPr>
          <w:rFonts w:eastAsia="Calibri"/>
          <w:noProof/>
          <w:lang w:eastAsia="en-US"/>
        </w:rPr>
        <w:pict>
          <v:shape id="_x0000_s1179" type="#_x0000_t202" style="position:absolute;margin-left:639.45pt;margin-top:4.75pt;width:144.9pt;height:33.5pt;z-index:251778560;mso-height-percent:200;mso-height-percent:200;mso-width-relative:margin;mso-height-relative:margin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fit-shape-to-text:t">
              <w:txbxContent>
                <w:p w:rsidR="0084039E" w:rsidRPr="00EF27D3" w:rsidRDefault="0084039E" w:rsidP="0084039E">
                  <w:pPr>
                    <w:jc w:val="center"/>
                  </w:pPr>
                  <w:r>
                    <w:t>Совет трудового колле</w:t>
                  </w:r>
                  <w:r>
                    <w:t>к</w:t>
                  </w:r>
                  <w:r>
                    <w:t>тива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2" style="position:absolute;margin-left:84.05pt;margin-top:9.55pt;width:106.2pt;height:42.6pt;z-index:25177139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72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Руководители метод</w:t>
                  </w:r>
                  <w:r>
                    <w:t>ических</w:t>
                  </w:r>
                  <w:r w:rsidRPr="00F51BFE">
                    <w:t xml:space="preserve"> объединений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1" style="position:absolute;margin-left:-14.3pt;margin-top:10.55pt;width:89.05pt;height:41.6pt;z-index:25177036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71"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Методич</w:t>
                  </w:r>
                  <w:r w:rsidRPr="00F51BFE">
                    <w:t>е</w:t>
                  </w:r>
                  <w:r w:rsidRPr="00F51BFE">
                    <w:t>ский совет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shape id="_x0000_s1166" type="#_x0000_t32" style="position:absolute;margin-left:-43.65pt;margin-top:10.55pt;width:.05pt;height:22.3pt;z-index:251765248" o:connectortype="straight">
            <v:stroke endarrow="open"/>
          </v:shape>
        </w:pict>
      </w: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eastAsia="Calibri"/>
          <w:noProof/>
        </w:rPr>
        <w:pict>
          <v:shape id="_x0000_s1218" type="#_x0000_t32" style="position:absolute;margin-left:785.05pt;margin-top:5.95pt;width:7.5pt;height:.75pt;flip:x;z-index:251818496" o:connectortype="straight">
            <v:stroke startarrow="block" endarrow="block"/>
          </v:shape>
        </w:pict>
      </w: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eastAsia="Calibri"/>
          <w:noProof/>
        </w:rPr>
        <w:pict>
          <v:shape id="_x0000_s1219" type="#_x0000_t32" style="position:absolute;margin-left:74.75pt;margin-top:5.25pt;width:9.3pt;height:0;z-index:251819520" o:connectortype="straight">
            <v:stroke startarrow="block" endarrow="block"/>
          </v:shape>
        </w:pict>
      </w:r>
    </w:p>
    <w:p w:rsidR="0084039E" w:rsidRPr="0084039E" w:rsidRDefault="0084039E" w:rsidP="0084039E">
      <w:pPr>
        <w:suppressAutoHyphens/>
        <w:jc w:val="left"/>
        <w:rPr>
          <w:rFonts w:eastAsia="Calibri"/>
          <w:lang w:eastAsia="ar-SA"/>
        </w:rPr>
      </w:pPr>
    </w:p>
    <w:p w:rsidR="0084039E" w:rsidRPr="0084039E" w:rsidRDefault="0084039E" w:rsidP="0084039E">
      <w:pPr>
        <w:suppressAutoHyphens/>
        <w:jc w:val="left"/>
        <w:rPr>
          <w:rFonts w:eastAsia="Calibri"/>
          <w:lang w:eastAsia="ar-SA"/>
        </w:rPr>
      </w:pPr>
    </w:p>
    <w:p w:rsidR="0084039E" w:rsidRPr="0084039E" w:rsidRDefault="00220D6B" w:rsidP="0084039E">
      <w:pPr>
        <w:suppressAutoHyphens/>
        <w:jc w:val="left"/>
        <w:rPr>
          <w:rFonts w:eastAsia="Calibri"/>
          <w:lang w:eastAsia="ar-SA"/>
        </w:rPr>
      </w:pPr>
      <w:r>
        <w:rPr>
          <w:rFonts w:eastAsia="Calibri"/>
          <w:noProof/>
        </w:rPr>
        <w:pict>
          <v:shape id="_x0000_s1210" type="#_x0000_t32" style="position:absolute;margin-left:344.75pt;margin-top:12.25pt;width:.05pt;height:12.75pt;flip:x;z-index:251810304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09" type="#_x0000_t32" style="position:absolute;margin-left:222.55pt;margin-top:12.25pt;width:0;height:17.25pt;z-index:251809280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07" type="#_x0000_t32" style="position:absolute;margin-left:41.05pt;margin-top:12.25pt;width:522.05pt;height:0;z-index:251807232" o:connectortype="straight"/>
        </w:pict>
      </w:r>
      <w:r>
        <w:rPr>
          <w:rFonts w:eastAsia="Calibri"/>
          <w:noProof/>
        </w:rPr>
        <w:pict>
          <v:shape id="_x0000_s1211" type="#_x0000_t32" style="position:absolute;margin-left:563.05pt;margin-top:12.25pt;width:.05pt;height:12.75pt;z-index:251811328" o:connectortype="straight">
            <v:stroke startarrow="block" endarrow="block"/>
          </v:shape>
        </w:pict>
      </w:r>
      <w:r>
        <w:rPr>
          <w:rFonts w:eastAsia="Calibri"/>
          <w:noProof/>
        </w:rPr>
        <w:pict>
          <v:shape id="_x0000_s1208" type="#_x0000_t32" style="position:absolute;margin-left:41.05pt;margin-top:12.25pt;width:0;height:17.25pt;z-index:251808256" o:connectortype="straight">
            <v:stroke startarrow="block" endarrow="block"/>
          </v:shape>
        </w:pict>
      </w:r>
    </w:p>
    <w:p w:rsidR="0084039E" w:rsidRPr="0084039E" w:rsidRDefault="00220D6B" w:rsidP="0084039E">
      <w:pPr>
        <w:suppressAutoHyphens/>
        <w:jc w:val="center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  <w:lang w:eastAsia="ar-SA"/>
        </w:rPr>
        <w:pict>
          <v:shape id="_x0000_s1220" type="#_x0000_t202" style="position:absolute;left:0;text-align:left;margin-left:398.8pt;margin-top:11.2pt;width:98.7pt;height:51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>Классные рук</w:t>
                  </w:r>
                  <w:r>
                    <w:t>о</w:t>
                  </w:r>
                  <w:r>
                    <w:t>водители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6" style="position:absolute;left:0;text-align:left;margin-left:648.2pt;margin-top:11.2pt;width:120.8pt;height:45.75pt;z-index:25177548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eastAsia="Calibri"/>
          <w:noProof/>
          <w:lang w:eastAsia="en-US"/>
        </w:rPr>
        <w:pict>
          <v:shape id="_x0000_s1178" type="#_x0000_t202" style="position:absolute;left:0;text-align:left;margin-left:504.75pt;margin-top:11.2pt;width:96.55pt;height:46.5pt;z-index:251777536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 w:rsidRPr="00F51BFE">
                    <w:t>Классные</w:t>
                  </w:r>
                </w:p>
                <w:p w:rsidR="0084039E" w:rsidRDefault="0084039E" w:rsidP="0084039E">
                  <w:pPr>
                    <w:jc w:val="center"/>
                  </w:pPr>
                  <w:r>
                    <w:t>р</w:t>
                  </w:r>
                  <w:r w:rsidRPr="00F51BFE">
                    <w:t>одительские</w:t>
                  </w:r>
                </w:p>
                <w:p w:rsidR="0084039E" w:rsidRPr="00F51BFE" w:rsidRDefault="0084039E" w:rsidP="0084039E">
                  <w:pPr>
                    <w:ind w:left="-1276" w:right="1099"/>
                    <w:jc w:val="center"/>
                  </w:pPr>
                  <w:r w:rsidRPr="00F51BFE">
                    <w:t>комитеты</w:t>
                  </w:r>
                </w:p>
              </w:txbxContent>
            </v:textbox>
          </v:shape>
        </w:pict>
      </w:r>
    </w:p>
    <w:p w:rsidR="0084039E" w:rsidRPr="0084039E" w:rsidRDefault="00220D6B" w:rsidP="0084039E">
      <w:pPr>
        <w:suppressAutoHyphens/>
        <w:ind w:left="-180" w:right="-104" w:firstLine="360"/>
        <w:rPr>
          <w:rFonts w:eastAsia="Calibri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5" style="position:absolute;left:0;text-align:left;margin-left:320.45pt;margin-top:1.9pt;width:66.05pt;height:46.5pt;z-index:25177446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 xml:space="preserve">Родители 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4" style="position:absolute;left:0;text-align:left;margin-left:173.85pt;margin-top:1.9pt;width:128.05pt;height:46.5pt;z-index:25177344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Default="0084039E" w:rsidP="0084039E">
                  <w:pPr>
                    <w:jc w:val="center"/>
                  </w:pPr>
                  <w:r>
                    <w:t xml:space="preserve">Обучающиеся </w:t>
                  </w:r>
                </w:p>
                <w:p w:rsidR="0084039E" w:rsidRPr="008B579C" w:rsidRDefault="0084039E" w:rsidP="0084039E"/>
              </w:txbxContent>
            </v:textbox>
          </v:rect>
        </w:pict>
      </w:r>
      <w:r>
        <w:rPr>
          <w:rFonts w:ascii="Calibri" w:eastAsia="Calibri" w:hAnsi="Calibri" w:cs="Calibri"/>
          <w:sz w:val="22"/>
          <w:szCs w:val="22"/>
          <w:lang w:eastAsia="ar-SA"/>
        </w:rPr>
        <w:pict>
          <v:rect id="_x0000_s1173" style="position:absolute;left:0;text-align:left;margin-left:16.3pt;margin-top:1.9pt;width:142.85pt;height:46.5pt;z-index:25177241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4039E" w:rsidRPr="00F51BFE" w:rsidRDefault="0084039E" w:rsidP="0084039E">
                  <w:pPr>
                    <w:jc w:val="center"/>
                  </w:pPr>
                  <w:r w:rsidRPr="00F51BFE">
                    <w:t>Учителя, педагоги доп. образования, воспитат</w:t>
                  </w:r>
                  <w:r w:rsidRPr="00F51BFE">
                    <w:t>е</w:t>
                  </w:r>
                  <w:r w:rsidRPr="00F51BFE">
                    <w:t>ли ГПД</w:t>
                  </w:r>
                </w:p>
                <w:p w:rsidR="0084039E" w:rsidRPr="008B579C" w:rsidRDefault="0084039E" w:rsidP="0084039E"/>
              </w:txbxContent>
            </v:textbox>
          </v:rect>
        </w:pict>
      </w:r>
    </w:p>
    <w:p w:rsidR="0084039E" w:rsidRPr="0084039E" w:rsidRDefault="00220D6B" w:rsidP="0084039E">
      <w:pPr>
        <w:suppressAutoHyphens/>
        <w:ind w:left="-180"/>
        <w:rPr>
          <w:rFonts w:eastAsia="Calibri" w:cs="Calibri"/>
          <w:bCs/>
          <w:lang w:eastAsia="ar-SA"/>
        </w:rPr>
      </w:pPr>
      <w:r>
        <w:rPr>
          <w:rFonts w:eastAsia="Calibri" w:cs="Calibri"/>
          <w:bCs/>
          <w:noProof/>
        </w:rPr>
        <w:pict>
          <v:shape id="_x0000_s1217" type="#_x0000_t32" style="position:absolute;left:0;text-align:left;margin-left:769pt;margin-top:9.85pt;width:23.55pt;height:0;flip:x;z-index:251817472" o:connectortype="straight">
            <v:stroke startarrow="block" endarrow="block"/>
          </v:shape>
        </w:pict>
      </w:r>
      <w:r w:rsidR="0084039E" w:rsidRPr="0084039E">
        <w:rPr>
          <w:rFonts w:eastAsia="Calibri" w:cs="Calibri"/>
          <w:bCs/>
          <w:lang w:eastAsia="ar-SA"/>
        </w:rPr>
        <w:t xml:space="preserve">      </w:t>
      </w:r>
    </w:p>
    <w:p w:rsidR="0084039E" w:rsidRPr="0084039E" w:rsidRDefault="0084039E" w:rsidP="0084039E">
      <w:pPr>
        <w:suppressAutoHyphens/>
        <w:ind w:left="-180"/>
        <w:rPr>
          <w:rFonts w:eastAsia="Calibri" w:cs="Calibri"/>
          <w:bCs/>
          <w:lang w:eastAsia="ar-SA"/>
        </w:rPr>
      </w:pPr>
    </w:p>
    <w:p w:rsidR="0084039E" w:rsidRPr="0084039E" w:rsidRDefault="0084039E" w:rsidP="0084039E">
      <w:pPr>
        <w:suppressAutoHyphens/>
        <w:ind w:left="-180"/>
        <w:rPr>
          <w:rFonts w:eastAsia="Calibri" w:cs="Calibri"/>
          <w:bCs/>
          <w:lang w:eastAsia="ar-SA"/>
        </w:rPr>
      </w:pPr>
      <w:r w:rsidRPr="0084039E">
        <w:rPr>
          <w:rFonts w:eastAsia="Calibri" w:cs="Calibri"/>
          <w:bCs/>
          <w:lang w:eastAsia="ar-SA"/>
        </w:rPr>
        <w:t xml:space="preserve"> </w:t>
      </w:r>
    </w:p>
    <w:p w:rsidR="0084039E" w:rsidRDefault="0084039E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84039E" w:rsidRDefault="0084039E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84039E" w:rsidRDefault="0084039E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84039E" w:rsidRDefault="0084039E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8E5337" w:rsidRPr="008E5337" w:rsidRDefault="00CB5367" w:rsidP="00CB5367">
      <w:pPr>
        <w:ind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58080" behindDoc="1" locked="0" layoutInCell="1" allowOverlap="1" wp14:anchorId="0E31A92F" wp14:editId="22342C2B">
            <wp:simplePos x="0" y="0"/>
            <wp:positionH relativeFrom="column">
              <wp:posOffset>-139065</wp:posOffset>
            </wp:positionH>
            <wp:positionV relativeFrom="paragraph">
              <wp:posOffset>640715</wp:posOffset>
            </wp:positionV>
            <wp:extent cx="6466205" cy="2232025"/>
            <wp:effectExtent l="19050" t="0" r="10795" b="0"/>
            <wp:wrapTight wrapText="bothSides">
              <wp:wrapPolygon edited="0">
                <wp:start x="-64" y="0"/>
                <wp:lineTo x="-64" y="21569"/>
                <wp:lineTo x="21636" y="21569"/>
                <wp:lineTo x="21636" y="0"/>
                <wp:lineTo x="-64" y="0"/>
              </wp:wrapPolygon>
            </wp:wrapTight>
            <wp:docPr id="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E5337">
        <w:t xml:space="preserve"> </w:t>
      </w:r>
      <w:bookmarkStart w:id="0" w:name="_GoBack"/>
      <w:r w:rsidR="008E5337" w:rsidRPr="008E5337">
        <w:rPr>
          <w:b/>
        </w:rPr>
        <w:t>Образовательная деятел</w:t>
      </w:r>
      <w:r w:rsidR="008E5337" w:rsidRPr="008E5337">
        <w:rPr>
          <w:b/>
        </w:rPr>
        <w:t>ь</w:t>
      </w:r>
      <w:r w:rsidR="008E5337" w:rsidRPr="008E5337">
        <w:rPr>
          <w:b/>
        </w:rPr>
        <w:t>ность.</w:t>
      </w:r>
      <w:bookmarkEnd w:id="0"/>
    </w:p>
    <w:p w:rsidR="00CB5367" w:rsidRDefault="00CB5367" w:rsidP="00CB5367">
      <w:pPr>
        <w:ind w:firstLine="708"/>
      </w:pPr>
      <w:r>
        <w:t>Сравнительные данные за последние годы показывают, что количество детей, обучающихся в школе, в последние три года де</w:t>
      </w:r>
      <w:r>
        <w:t>р</w:t>
      </w:r>
      <w:r>
        <w:t>жится на уровне примерно 90 учеников. Экономическая ситуация в селе продолжает оставаться серьезной, нестабильной, пр</w:t>
      </w:r>
      <w:r>
        <w:t>е</w:t>
      </w:r>
      <w:r>
        <w:t>кращена работа леспромхоза, главного места трудоустройства жителей села. Пр</w:t>
      </w:r>
      <w:r>
        <w:t>о</w:t>
      </w:r>
      <w:r>
        <w:t>исходит отток жителей из села.</w:t>
      </w:r>
    </w:p>
    <w:p w:rsidR="00CB5367" w:rsidRPr="000034B1" w:rsidRDefault="00CB5367" w:rsidP="00CB5367">
      <w:pPr>
        <w:ind w:firstLine="708"/>
        <w:rPr>
          <w:sz w:val="16"/>
          <w:szCs w:val="16"/>
        </w:rPr>
      </w:pPr>
      <w:r>
        <w:t xml:space="preserve">Количество отличников в школе в течение последних лет мало, но в 2016-2017 учебном году стало два отличника (Швец А. – 3 </w:t>
      </w:r>
      <w:proofErr w:type="spellStart"/>
      <w:r>
        <w:t>кл</w:t>
      </w:r>
      <w:proofErr w:type="spellEnd"/>
      <w:r>
        <w:t>., Ю</w:t>
      </w:r>
      <w:r>
        <w:t>х</w:t>
      </w:r>
      <w:r>
        <w:t xml:space="preserve">новский В.– 7 </w:t>
      </w:r>
      <w:proofErr w:type="spellStart"/>
      <w:r>
        <w:t>кл</w:t>
      </w:r>
      <w:proofErr w:type="spellEnd"/>
      <w:r>
        <w:t xml:space="preserve">.) </w:t>
      </w:r>
    </w:p>
    <w:p w:rsidR="00CB5367" w:rsidRDefault="00CB5367" w:rsidP="00CB5367">
      <w:pPr>
        <w:ind w:firstLine="708"/>
      </w:pPr>
      <w:r>
        <w:t>Качество знаний учащихся 1 ступени (начальные классы) повыс</w:t>
      </w:r>
      <w:r>
        <w:t>и</w:t>
      </w:r>
      <w:r>
        <w:t>лось на 13,7% по сравнению с пр</w:t>
      </w:r>
      <w:r>
        <w:t>о</w:t>
      </w:r>
      <w:r>
        <w:t xml:space="preserve">шлым учебным годом и составило 53,7% (рекордно высокое значение качества знаний).  </w:t>
      </w:r>
    </w:p>
    <w:p w:rsidR="00CB5367" w:rsidRDefault="00CB5367" w:rsidP="00CB5367">
      <w:pPr>
        <w:ind w:firstLine="708"/>
      </w:pPr>
      <w:r>
        <w:t xml:space="preserve">На второй ступени обучения (5-9 классы) качество знаний, по сравнению с 2015-2016 </w:t>
      </w:r>
      <w:proofErr w:type="gramStart"/>
      <w:r>
        <w:t>учебном</w:t>
      </w:r>
      <w:proofErr w:type="gramEnd"/>
      <w:r>
        <w:t xml:space="preserve"> годом, понизилось на 0,7% и с</w:t>
      </w:r>
      <w:r>
        <w:t>о</w:t>
      </w:r>
      <w:r>
        <w:t xml:space="preserve">ставило 31%. </w:t>
      </w:r>
    </w:p>
    <w:p w:rsidR="00CB5367" w:rsidRDefault="00CB5367" w:rsidP="00CB5367">
      <w:pPr>
        <w:ind w:firstLine="708"/>
      </w:pPr>
      <w:r>
        <w:t xml:space="preserve">На старшей ступени обучения качество знаний повысилось на 29,2% по сравнению с прошлым годом за счет учеников 10 класса и составило 62,5% (рекордное значение). </w:t>
      </w:r>
    </w:p>
    <w:p w:rsidR="00CB5367" w:rsidRDefault="00CB5367" w:rsidP="00CB5367">
      <w:pPr>
        <w:ind w:firstLine="708"/>
      </w:pPr>
      <w:r>
        <w:t>Таким образом, анализируя качество знаний по ступеням обучения, можно сказать, что рост произошел в начальном и старшем  звене и снизился в среднем звене. Низкий показатель качества знаний в 6, 7, 9 классах (30%, 20%, 22% учеников занимаются на «4» и «5» в данных классах). Единицы ребят в данных классах занимаются хорошо по всем учебным предметам. Что должно стать сигналом для усиления работы педагогического коллектива с обучающимися и родителями учеников вышеназванных классов.</w:t>
      </w:r>
    </w:p>
    <w:p w:rsidR="00CB5367" w:rsidRDefault="00CB5367" w:rsidP="00CB5367">
      <w:pPr>
        <w:ind w:firstLine="708"/>
      </w:pPr>
      <w:r>
        <w:t>Сравнивая процентное соотношение учащихся, занимающихся на «хорошо» и «отлично» по отдельным четвертям 2016-2017 учебного года, можно отметить, что лучшие результаты ученики показали во 2 и 4 четверти. Самый низкий процент качества был в первой четверти.</w:t>
      </w:r>
    </w:p>
    <w:p w:rsidR="00CB5367" w:rsidRDefault="00CB5367" w:rsidP="00CB5367">
      <w:pPr>
        <w:ind w:firstLine="708"/>
      </w:pPr>
      <w:r>
        <w:t>В целом по школе число учащихся занимающихся на «4» и «5» в 2016-2017 учебном году составило 44%, это выше прошлого</w:t>
      </w:r>
      <w:r>
        <w:t>д</w:t>
      </w:r>
      <w:r>
        <w:t xml:space="preserve">него результата на 8,4% (в 2014-2015 – 34,5%, 2013-2014 учебном году – 33,3%). </w:t>
      </w:r>
    </w:p>
    <w:p w:rsidR="00CB5367" w:rsidRDefault="00CB5367" w:rsidP="003801D7">
      <w:pPr>
        <w:rPr>
          <w:sz w:val="28"/>
          <w:szCs w:val="28"/>
        </w:rPr>
      </w:pPr>
    </w:p>
    <w:p w:rsidR="003801D7" w:rsidRPr="00AE5061" w:rsidRDefault="003801D7" w:rsidP="003801D7">
      <w:pPr>
        <w:rPr>
          <w:sz w:val="28"/>
          <w:szCs w:val="28"/>
        </w:rPr>
      </w:pPr>
      <w:r w:rsidRPr="00AE5061">
        <w:rPr>
          <w:sz w:val="28"/>
          <w:szCs w:val="28"/>
        </w:rPr>
        <w:t>Статистические данные.</w:t>
      </w: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967"/>
        <w:gridCol w:w="970"/>
        <w:gridCol w:w="970"/>
        <w:gridCol w:w="967"/>
        <w:gridCol w:w="970"/>
        <w:gridCol w:w="1170"/>
        <w:gridCol w:w="39"/>
        <w:gridCol w:w="1132"/>
        <w:gridCol w:w="5774"/>
        <w:gridCol w:w="30"/>
      </w:tblGrid>
      <w:tr w:rsidR="003801D7" w:rsidTr="00CB5367">
        <w:trPr>
          <w:gridAfter w:val="1"/>
          <w:wAfter w:w="10" w:type="pct"/>
          <w:cantSplit/>
          <w:trHeight w:val="455"/>
        </w:trPr>
        <w:tc>
          <w:tcPr>
            <w:tcW w:w="649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</w:t>
            </w: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статистики</w:t>
            </w:r>
          </w:p>
        </w:tc>
        <w:tc>
          <w:tcPr>
            <w:tcW w:w="324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2010-2011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2012-2013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4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2014-2015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92" w:type="pct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2015-2016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92" w:type="pct"/>
            <w:gridSpan w:val="2"/>
          </w:tcPr>
          <w:p w:rsidR="003801D7" w:rsidRPr="00D67AAF" w:rsidRDefault="003801D7" w:rsidP="00CB536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2016-2017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934" w:type="pct"/>
          </w:tcPr>
          <w:p w:rsidR="003801D7" w:rsidRDefault="003801D7" w:rsidP="00CB5367">
            <w:r>
              <w:t xml:space="preserve">                  Выводы </w:t>
            </w:r>
          </w:p>
        </w:tc>
      </w:tr>
      <w:tr w:rsidR="003801D7" w:rsidTr="00CB5367">
        <w:trPr>
          <w:gridAfter w:val="1"/>
          <w:wAfter w:w="10" w:type="pct"/>
          <w:cantSplit/>
          <w:trHeight w:val="3025"/>
        </w:trPr>
        <w:tc>
          <w:tcPr>
            <w:tcW w:w="649" w:type="pct"/>
            <w:textDirection w:val="btLr"/>
          </w:tcPr>
          <w:p w:rsidR="003801D7" w:rsidRDefault="003801D7" w:rsidP="00CB536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Комплектование    1 класс</w:t>
            </w:r>
          </w:p>
        </w:tc>
        <w:tc>
          <w:tcPr>
            <w:tcW w:w="324" w:type="pct"/>
          </w:tcPr>
          <w:p w:rsidR="003801D7" w:rsidRDefault="003801D7" w:rsidP="00CB5367">
            <w:r>
              <w:rPr>
                <w:noProof/>
              </w:rPr>
              <w:drawing>
                <wp:anchor distT="0" distB="0" distL="114300" distR="114300" simplePos="0" relativeHeight="251753984" behindDoc="0" locked="0" layoutInCell="1" allowOverlap="1" wp14:anchorId="468F3B06" wp14:editId="7FD82101">
                  <wp:simplePos x="0" y="0"/>
                  <wp:positionH relativeFrom="column">
                    <wp:posOffset>25088</wp:posOffset>
                  </wp:positionH>
                  <wp:positionV relativeFrom="paragraph">
                    <wp:posOffset>196119</wp:posOffset>
                  </wp:positionV>
                  <wp:extent cx="3223955" cy="1690778"/>
                  <wp:effectExtent l="19050" t="0" r="14545" b="4672"/>
                  <wp:wrapNone/>
                  <wp:docPr id="1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>
              <w:rPr>
                <w:noProof/>
              </w:rPr>
              <w:t>12</w:t>
            </w:r>
          </w:p>
        </w:tc>
        <w:tc>
          <w:tcPr>
            <w:tcW w:w="325" w:type="pct"/>
          </w:tcPr>
          <w:p w:rsidR="003801D7" w:rsidRPr="00BE6A94" w:rsidRDefault="003801D7" w:rsidP="00CB5367">
            <w:pPr>
              <w:rPr>
                <w:noProof/>
              </w:rPr>
            </w:pPr>
            <w:r>
              <w:t>12</w:t>
            </w:r>
          </w:p>
        </w:tc>
        <w:tc>
          <w:tcPr>
            <w:tcW w:w="325" w:type="pct"/>
          </w:tcPr>
          <w:p w:rsidR="003801D7" w:rsidRPr="00BE6A94" w:rsidRDefault="003801D7" w:rsidP="00CB5367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24" w:type="pct"/>
          </w:tcPr>
          <w:p w:rsidR="003801D7" w:rsidRPr="00BE6A94" w:rsidRDefault="003801D7" w:rsidP="00CB5367">
            <w:pPr>
              <w:rPr>
                <w:noProof/>
              </w:rPr>
            </w:pPr>
            <w:r w:rsidRPr="00BE6A94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325" w:type="pct"/>
          </w:tcPr>
          <w:p w:rsidR="003801D7" w:rsidRPr="00BE6A94" w:rsidRDefault="003801D7" w:rsidP="00CB5367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2" w:type="pct"/>
          </w:tcPr>
          <w:p w:rsidR="003801D7" w:rsidRPr="00BE6A94" w:rsidRDefault="003801D7" w:rsidP="00CB5367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92" w:type="pct"/>
            <w:gridSpan w:val="2"/>
          </w:tcPr>
          <w:p w:rsidR="003801D7" w:rsidRPr="00BE6A94" w:rsidRDefault="003801D7" w:rsidP="00CB5367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34" w:type="pct"/>
          </w:tcPr>
          <w:p w:rsidR="003801D7" w:rsidRPr="00BE6A94" w:rsidRDefault="003801D7" w:rsidP="00CB5367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 xml:space="preserve">Анализ комплектования показывает, что наполняемость 1 класса </w:t>
            </w:r>
            <w:r>
              <w:rPr>
                <w:sz w:val="22"/>
                <w:szCs w:val="22"/>
              </w:rPr>
              <w:t xml:space="preserve">в последние 5 лет в основном (кроме 2014-2015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ода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была стабильна и составляла 12 – 14 учащихся. В 2017-2018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оду</w:t>
            </w:r>
            <w:proofErr w:type="spellEnd"/>
            <w:r>
              <w:rPr>
                <w:sz w:val="22"/>
                <w:szCs w:val="22"/>
              </w:rPr>
              <w:t xml:space="preserve"> ожидается 5 первоклассников. </w:t>
            </w:r>
            <w:r w:rsidRPr="00BE6A94">
              <w:rPr>
                <w:sz w:val="22"/>
                <w:szCs w:val="22"/>
              </w:rPr>
              <w:t>Кач</w:t>
            </w:r>
            <w:r w:rsidRPr="00BE6A94">
              <w:rPr>
                <w:sz w:val="22"/>
                <w:szCs w:val="22"/>
              </w:rPr>
              <w:t>е</w:t>
            </w:r>
            <w:r w:rsidRPr="00BE6A94">
              <w:rPr>
                <w:sz w:val="22"/>
                <w:szCs w:val="22"/>
              </w:rPr>
              <w:t xml:space="preserve">ственный состав детей </w:t>
            </w:r>
            <w:r>
              <w:rPr>
                <w:sz w:val="22"/>
                <w:szCs w:val="22"/>
              </w:rPr>
              <w:t>– средние и низкие способности</w:t>
            </w:r>
            <w:r w:rsidRPr="00BE6A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</w:t>
            </w:r>
            <w:r w:rsidRPr="00BE6A94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ое</w:t>
            </w:r>
            <w:r w:rsidRPr="00BE6A94">
              <w:rPr>
                <w:sz w:val="22"/>
                <w:szCs w:val="22"/>
              </w:rPr>
              <w:t xml:space="preserve"> и психическ</w:t>
            </w:r>
            <w:r>
              <w:rPr>
                <w:sz w:val="22"/>
                <w:szCs w:val="22"/>
              </w:rPr>
              <w:t xml:space="preserve">ое развитие также на среднем и низком уровне. В 2016-2017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оду</w:t>
            </w:r>
            <w:proofErr w:type="spellEnd"/>
            <w:r>
              <w:rPr>
                <w:sz w:val="22"/>
                <w:szCs w:val="22"/>
              </w:rPr>
              <w:t xml:space="preserve"> большая часть перв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классников посещала детский сад и в лучшей степени 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ла готова к школе.</w:t>
            </w:r>
          </w:p>
        </w:tc>
      </w:tr>
      <w:tr w:rsidR="003801D7" w:rsidTr="00CB5367">
        <w:trPr>
          <w:gridAfter w:val="1"/>
          <w:wAfter w:w="10" w:type="pct"/>
        </w:trPr>
        <w:tc>
          <w:tcPr>
            <w:tcW w:w="649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Количество учен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</w:t>
            </w:r>
            <w:proofErr w:type="spellStart"/>
            <w:r>
              <w:rPr>
                <w:sz w:val="20"/>
              </w:rPr>
              <w:t>обучавш</w:t>
            </w:r>
            <w:proofErr w:type="spellEnd"/>
            <w:r>
              <w:rPr>
                <w:sz w:val="20"/>
              </w:rPr>
              <w:t>. на конец учебного года</w:t>
            </w:r>
          </w:p>
        </w:tc>
        <w:tc>
          <w:tcPr>
            <w:tcW w:w="324" w:type="pct"/>
          </w:tcPr>
          <w:p w:rsidR="003801D7" w:rsidRDefault="003801D7" w:rsidP="00CB5367">
            <w:r>
              <w:t>123</w:t>
            </w:r>
          </w:p>
        </w:tc>
        <w:tc>
          <w:tcPr>
            <w:tcW w:w="325" w:type="pct"/>
          </w:tcPr>
          <w:p w:rsidR="003801D7" w:rsidRDefault="003801D7" w:rsidP="00CB5367">
            <w:r>
              <w:t>114</w:t>
            </w:r>
          </w:p>
        </w:tc>
        <w:tc>
          <w:tcPr>
            <w:tcW w:w="325" w:type="pct"/>
          </w:tcPr>
          <w:p w:rsidR="003801D7" w:rsidRDefault="003801D7" w:rsidP="00CB5367">
            <w:r>
              <w:t>112</w:t>
            </w:r>
          </w:p>
        </w:tc>
        <w:tc>
          <w:tcPr>
            <w:tcW w:w="324" w:type="pct"/>
          </w:tcPr>
          <w:p w:rsidR="003801D7" w:rsidRDefault="003801D7" w:rsidP="00CB5367">
            <w:r>
              <w:t>105</w:t>
            </w:r>
          </w:p>
        </w:tc>
        <w:tc>
          <w:tcPr>
            <w:tcW w:w="325" w:type="pct"/>
          </w:tcPr>
          <w:p w:rsidR="003801D7" w:rsidRDefault="003801D7" w:rsidP="00CB5367">
            <w:r>
              <w:t>87</w:t>
            </w:r>
          </w:p>
        </w:tc>
        <w:tc>
          <w:tcPr>
            <w:tcW w:w="392" w:type="pct"/>
          </w:tcPr>
          <w:p w:rsidR="003801D7" w:rsidRDefault="003801D7" w:rsidP="00CB5367">
            <w:r>
              <w:t>87</w:t>
            </w:r>
          </w:p>
        </w:tc>
        <w:tc>
          <w:tcPr>
            <w:tcW w:w="392" w:type="pct"/>
            <w:gridSpan w:val="2"/>
          </w:tcPr>
          <w:p w:rsidR="003801D7" w:rsidRDefault="003801D7" w:rsidP="00CB5367">
            <w:r>
              <w:t>91</w:t>
            </w:r>
          </w:p>
        </w:tc>
        <w:tc>
          <w:tcPr>
            <w:tcW w:w="1934" w:type="pct"/>
          </w:tcPr>
          <w:p w:rsidR="003801D7" w:rsidRPr="00BE6A94" w:rsidRDefault="003801D7" w:rsidP="003801D7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>Количество учащихся</w:t>
            </w:r>
            <w:r>
              <w:rPr>
                <w:sz w:val="22"/>
                <w:szCs w:val="22"/>
              </w:rPr>
              <w:t xml:space="preserve"> в 2017-2017г. -91человек.</w:t>
            </w:r>
          </w:p>
        </w:tc>
      </w:tr>
      <w:tr w:rsidR="003801D7" w:rsidTr="00CB5367">
        <w:trPr>
          <w:gridAfter w:val="1"/>
          <w:wAfter w:w="10" w:type="pct"/>
          <w:trHeight w:val="2647"/>
        </w:trPr>
        <w:tc>
          <w:tcPr>
            <w:tcW w:w="649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Выбыло в течение года</w:t>
            </w:r>
          </w:p>
          <w:p w:rsidR="003801D7" w:rsidRDefault="003801D7" w:rsidP="00CB536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 xml:space="preserve">другие уч.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</w:t>
            </w:r>
          </w:p>
          <w:p w:rsidR="003801D7" w:rsidRDefault="003801D7" w:rsidP="00CB5367">
            <w:pPr>
              <w:ind w:left="360"/>
              <w:rPr>
                <w:sz w:val="20"/>
              </w:rPr>
            </w:pPr>
          </w:p>
        </w:tc>
        <w:tc>
          <w:tcPr>
            <w:tcW w:w="324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801D7" w:rsidRPr="0026249C" w:rsidRDefault="003801D7" w:rsidP="00CB5367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2" w:type="pct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2" w:type="pct"/>
            <w:gridSpan w:val="2"/>
          </w:tcPr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3801D7" w:rsidRDefault="003801D7" w:rsidP="00CB5367">
            <w:pPr>
              <w:rPr>
                <w:sz w:val="20"/>
              </w:rPr>
            </w:pPr>
          </w:p>
          <w:p w:rsidR="003801D7" w:rsidRPr="0026249C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4" w:type="pct"/>
          </w:tcPr>
          <w:p w:rsidR="003801D7" w:rsidRDefault="003801D7" w:rsidP="00CB536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771CAD" wp14:editId="7193CF51">
                  <wp:extent cx="2762305" cy="1725764"/>
                  <wp:effectExtent l="19050" t="0" r="18995" b="7786"/>
                  <wp:docPr id="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801D7" w:rsidTr="00CB5367">
        <w:tc>
          <w:tcPr>
            <w:tcW w:w="649" w:type="pct"/>
          </w:tcPr>
          <w:p w:rsidR="003801D7" w:rsidRPr="00F255F2" w:rsidRDefault="003801D7" w:rsidP="00CB5367">
            <w:pPr>
              <w:rPr>
                <w:sz w:val="18"/>
                <w:szCs w:val="18"/>
              </w:rPr>
            </w:pPr>
            <w:r w:rsidRPr="00F255F2">
              <w:rPr>
                <w:sz w:val="18"/>
                <w:szCs w:val="18"/>
              </w:rPr>
              <w:t>Количество учеников, прибывших в школу в течение года.</w:t>
            </w:r>
          </w:p>
        </w:tc>
        <w:tc>
          <w:tcPr>
            <w:tcW w:w="324" w:type="pct"/>
          </w:tcPr>
          <w:p w:rsidR="003801D7" w:rsidRDefault="003801D7" w:rsidP="00CB5367">
            <w:r>
              <w:t>-</w:t>
            </w:r>
          </w:p>
        </w:tc>
        <w:tc>
          <w:tcPr>
            <w:tcW w:w="325" w:type="pct"/>
          </w:tcPr>
          <w:p w:rsidR="003801D7" w:rsidRDefault="003801D7" w:rsidP="00CB5367">
            <w:r>
              <w:t>-</w:t>
            </w:r>
          </w:p>
        </w:tc>
        <w:tc>
          <w:tcPr>
            <w:tcW w:w="325" w:type="pct"/>
          </w:tcPr>
          <w:p w:rsidR="003801D7" w:rsidRDefault="003801D7" w:rsidP="00CB5367">
            <w:r>
              <w:t>1</w:t>
            </w:r>
          </w:p>
        </w:tc>
        <w:tc>
          <w:tcPr>
            <w:tcW w:w="324" w:type="pct"/>
          </w:tcPr>
          <w:p w:rsidR="003801D7" w:rsidRDefault="003801D7" w:rsidP="00CB5367">
            <w:r>
              <w:t>1</w:t>
            </w:r>
          </w:p>
        </w:tc>
        <w:tc>
          <w:tcPr>
            <w:tcW w:w="325" w:type="pct"/>
          </w:tcPr>
          <w:p w:rsidR="003801D7" w:rsidRDefault="003801D7" w:rsidP="00CB5367">
            <w:r>
              <w:t>1</w:t>
            </w:r>
          </w:p>
        </w:tc>
        <w:tc>
          <w:tcPr>
            <w:tcW w:w="392" w:type="pct"/>
          </w:tcPr>
          <w:p w:rsidR="003801D7" w:rsidRDefault="003801D7" w:rsidP="00CB5367">
            <w:r>
              <w:t>1</w:t>
            </w:r>
          </w:p>
        </w:tc>
        <w:tc>
          <w:tcPr>
            <w:tcW w:w="392" w:type="pct"/>
            <w:gridSpan w:val="2"/>
          </w:tcPr>
          <w:p w:rsidR="003801D7" w:rsidRDefault="003801D7" w:rsidP="00CB5367">
            <w:r>
              <w:t>3</w:t>
            </w:r>
          </w:p>
        </w:tc>
        <w:tc>
          <w:tcPr>
            <w:tcW w:w="1944" w:type="pct"/>
            <w:gridSpan w:val="2"/>
          </w:tcPr>
          <w:p w:rsidR="003801D7" w:rsidRPr="00F255F2" w:rsidRDefault="003801D7" w:rsidP="00CB5367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16</w:t>
            </w:r>
            <w:r w:rsidRPr="00F255F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F255F2">
              <w:rPr>
                <w:sz w:val="22"/>
                <w:szCs w:val="22"/>
              </w:rPr>
              <w:t xml:space="preserve"> учебном году количество учащихся </w:t>
            </w:r>
            <w:r>
              <w:rPr>
                <w:sz w:val="22"/>
                <w:szCs w:val="22"/>
              </w:rPr>
              <w:t>осталось  примерно на уровне 2014-2015 и 2015-2016 учебного года (91 человек). Средняя наполняемость классов – 8 человек.</w:t>
            </w:r>
          </w:p>
        </w:tc>
      </w:tr>
      <w:tr w:rsidR="003801D7" w:rsidTr="00CB5367">
        <w:trPr>
          <w:cantSplit/>
          <w:trHeight w:val="1106"/>
        </w:trPr>
        <w:tc>
          <w:tcPr>
            <w:tcW w:w="649" w:type="pct"/>
          </w:tcPr>
          <w:p w:rsidR="003801D7" w:rsidRDefault="003801D7" w:rsidP="00CB5367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Не получили атт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статы</w:t>
            </w:r>
          </w:p>
          <w:p w:rsidR="003801D7" w:rsidRPr="002B4162" w:rsidRDefault="003801D7" w:rsidP="00CB5367">
            <w:pPr>
              <w:ind w:left="-57" w:right="-57"/>
              <w:rPr>
                <w:sz w:val="18"/>
                <w:szCs w:val="18"/>
              </w:rPr>
            </w:pPr>
            <w:r w:rsidRPr="002B4162">
              <w:rPr>
                <w:sz w:val="18"/>
                <w:szCs w:val="18"/>
              </w:rPr>
              <w:t>- об основном общем</w:t>
            </w:r>
          </w:p>
          <w:p w:rsidR="003801D7" w:rsidRDefault="003801D7" w:rsidP="00CB5367">
            <w:pPr>
              <w:ind w:left="-57" w:right="-57"/>
              <w:rPr>
                <w:sz w:val="20"/>
              </w:rPr>
            </w:pPr>
            <w:r w:rsidRPr="002B4162">
              <w:rPr>
                <w:sz w:val="18"/>
                <w:szCs w:val="18"/>
              </w:rPr>
              <w:t>-о среднем общем</w:t>
            </w:r>
            <w:r>
              <w:rPr>
                <w:sz w:val="18"/>
                <w:szCs w:val="18"/>
              </w:rPr>
              <w:t xml:space="preserve"> </w:t>
            </w:r>
            <w:r w:rsidRPr="002B4162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" w:type="pct"/>
          </w:tcPr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325" w:type="pct"/>
          </w:tcPr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</w:tcPr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</w:p>
          <w:p w:rsidR="003801D7" w:rsidRPr="00B633A5" w:rsidRDefault="003801D7" w:rsidP="00CB5367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1944" w:type="pct"/>
            <w:gridSpan w:val="2"/>
            <w:vMerge w:val="restart"/>
          </w:tcPr>
          <w:p w:rsidR="003801D7" w:rsidRPr="00F255F2" w:rsidRDefault="003801D7" w:rsidP="00CB5367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Все учащиеся получ</w:t>
            </w:r>
            <w:r>
              <w:rPr>
                <w:sz w:val="22"/>
                <w:szCs w:val="22"/>
              </w:rPr>
              <w:t xml:space="preserve">ают </w:t>
            </w:r>
            <w:r w:rsidRPr="00F255F2">
              <w:rPr>
                <w:sz w:val="22"/>
                <w:szCs w:val="22"/>
              </w:rPr>
              <w:t>аттестаты об основном полном образовании на протяжении последних лет, что говорит о стабильности в учебно – воспитательном процессе, хор</w:t>
            </w:r>
            <w:r w:rsidRPr="00F255F2">
              <w:rPr>
                <w:sz w:val="22"/>
                <w:szCs w:val="22"/>
              </w:rPr>
              <w:t>о</w:t>
            </w:r>
            <w:r w:rsidRPr="00F255F2">
              <w:rPr>
                <w:sz w:val="22"/>
                <w:szCs w:val="22"/>
              </w:rPr>
              <w:t>шей работе педагогов по достижению всеми учащимися базового уровня знаний (образовательного стандарта)</w:t>
            </w:r>
          </w:p>
        </w:tc>
      </w:tr>
      <w:tr w:rsidR="003801D7" w:rsidTr="00CB5367">
        <w:trPr>
          <w:cantSplit/>
          <w:trHeight w:val="1154"/>
        </w:trPr>
        <w:tc>
          <w:tcPr>
            <w:tcW w:w="649" w:type="pct"/>
          </w:tcPr>
          <w:p w:rsidR="003801D7" w:rsidRDefault="003801D7" w:rsidP="00CB5367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 w:val="16"/>
              </w:rPr>
              <w:t>уче-ников</w:t>
            </w:r>
            <w:proofErr w:type="spellEnd"/>
            <w:proofErr w:type="gramEnd"/>
            <w:r>
              <w:rPr>
                <w:sz w:val="16"/>
              </w:rPr>
              <w:t xml:space="preserve"> оставлен-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повторн</w:t>
            </w:r>
            <w:proofErr w:type="spellEnd"/>
            <w:r>
              <w:rPr>
                <w:sz w:val="16"/>
              </w:rPr>
              <w:t>. год обучения</w:t>
            </w:r>
          </w:p>
          <w:p w:rsidR="003801D7" w:rsidRDefault="003801D7" w:rsidP="00CB5367">
            <w:pPr>
              <w:rPr>
                <w:sz w:val="16"/>
              </w:rPr>
            </w:pPr>
            <w:r>
              <w:rPr>
                <w:sz w:val="16"/>
              </w:rPr>
              <w:t>- в основной школе</w:t>
            </w:r>
          </w:p>
          <w:p w:rsidR="003801D7" w:rsidRDefault="003801D7" w:rsidP="00CB5367">
            <w:r>
              <w:rPr>
                <w:sz w:val="16"/>
              </w:rPr>
              <w:t>-в средней школе</w:t>
            </w:r>
          </w:p>
        </w:tc>
        <w:tc>
          <w:tcPr>
            <w:tcW w:w="324" w:type="pct"/>
          </w:tcPr>
          <w:p w:rsidR="003801D7" w:rsidRDefault="003801D7" w:rsidP="00CB5367"/>
          <w:p w:rsidR="003801D7" w:rsidRDefault="003801D7" w:rsidP="00CB5367"/>
          <w:p w:rsidR="003801D7" w:rsidRPr="00EE449A" w:rsidRDefault="003801D7" w:rsidP="00CB5367">
            <w:pPr>
              <w:jc w:val="center"/>
            </w:pPr>
            <w:r>
              <w:t>0</w:t>
            </w:r>
          </w:p>
          <w:p w:rsidR="003801D7" w:rsidRPr="00F255F2" w:rsidRDefault="003801D7" w:rsidP="00CB5367">
            <w:pPr>
              <w:rPr>
                <w:sz w:val="16"/>
                <w:szCs w:val="16"/>
              </w:rPr>
            </w:pPr>
          </w:p>
          <w:p w:rsidR="003801D7" w:rsidRDefault="003801D7" w:rsidP="00CB5367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3801D7" w:rsidRDefault="003801D7" w:rsidP="00CB5367">
            <w:pPr>
              <w:jc w:val="center"/>
            </w:pPr>
          </w:p>
          <w:p w:rsidR="003801D7" w:rsidRDefault="003801D7" w:rsidP="00CB5367"/>
          <w:p w:rsidR="003801D7" w:rsidRDefault="003801D7" w:rsidP="00CB5367">
            <w:r>
              <w:t xml:space="preserve">   0</w:t>
            </w:r>
          </w:p>
          <w:p w:rsidR="003801D7" w:rsidRPr="00F255F2" w:rsidRDefault="003801D7" w:rsidP="00CB5367">
            <w:pPr>
              <w:rPr>
                <w:sz w:val="16"/>
                <w:szCs w:val="16"/>
              </w:rPr>
            </w:pPr>
          </w:p>
          <w:p w:rsidR="003801D7" w:rsidRDefault="003801D7" w:rsidP="00CB5367">
            <w:r>
              <w:t xml:space="preserve">    0</w:t>
            </w:r>
          </w:p>
        </w:tc>
        <w:tc>
          <w:tcPr>
            <w:tcW w:w="325" w:type="pct"/>
          </w:tcPr>
          <w:p w:rsidR="003801D7" w:rsidRDefault="003801D7" w:rsidP="00CB5367"/>
          <w:p w:rsidR="003801D7" w:rsidRDefault="003801D7" w:rsidP="00CB5367"/>
          <w:p w:rsidR="003801D7" w:rsidRDefault="003801D7" w:rsidP="00CB5367">
            <w:pPr>
              <w:jc w:val="center"/>
            </w:pPr>
            <w:r>
              <w:t>0</w:t>
            </w:r>
          </w:p>
          <w:p w:rsidR="003801D7" w:rsidRPr="00F255F2" w:rsidRDefault="003801D7" w:rsidP="00CB5367">
            <w:pPr>
              <w:jc w:val="center"/>
              <w:rPr>
                <w:sz w:val="16"/>
                <w:szCs w:val="16"/>
              </w:rPr>
            </w:pPr>
          </w:p>
          <w:p w:rsidR="003801D7" w:rsidRDefault="003801D7" w:rsidP="00CB5367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3801D7" w:rsidRDefault="003801D7" w:rsidP="00CB5367">
            <w:pPr>
              <w:jc w:val="center"/>
            </w:pPr>
          </w:p>
          <w:p w:rsidR="003801D7" w:rsidRDefault="003801D7" w:rsidP="00CB5367">
            <w:pPr>
              <w:jc w:val="center"/>
            </w:pPr>
          </w:p>
          <w:p w:rsidR="003801D7" w:rsidRDefault="003801D7" w:rsidP="00CB5367">
            <w:r>
              <w:t xml:space="preserve">   0</w:t>
            </w:r>
          </w:p>
          <w:p w:rsidR="003801D7" w:rsidRPr="00F255F2" w:rsidRDefault="003801D7" w:rsidP="00CB5367">
            <w:pPr>
              <w:rPr>
                <w:sz w:val="16"/>
                <w:szCs w:val="16"/>
              </w:rPr>
            </w:pPr>
          </w:p>
          <w:p w:rsidR="003801D7" w:rsidRDefault="003801D7" w:rsidP="00CB5367">
            <w:r>
              <w:t xml:space="preserve">    0</w:t>
            </w:r>
          </w:p>
        </w:tc>
        <w:tc>
          <w:tcPr>
            <w:tcW w:w="325" w:type="pct"/>
          </w:tcPr>
          <w:p w:rsidR="003801D7" w:rsidRDefault="003801D7" w:rsidP="00CB5367"/>
          <w:p w:rsidR="003801D7" w:rsidRDefault="003801D7" w:rsidP="00CB5367"/>
          <w:p w:rsidR="003801D7" w:rsidRDefault="003801D7" w:rsidP="00CB5367">
            <w:r>
              <w:t>0</w:t>
            </w:r>
          </w:p>
          <w:p w:rsidR="003801D7" w:rsidRPr="00F255F2" w:rsidRDefault="003801D7" w:rsidP="00CB5367">
            <w:pPr>
              <w:rPr>
                <w:sz w:val="16"/>
                <w:szCs w:val="16"/>
              </w:rPr>
            </w:pPr>
          </w:p>
          <w:p w:rsidR="003801D7" w:rsidRDefault="003801D7" w:rsidP="00CB5367">
            <w:r>
              <w:t>0</w:t>
            </w:r>
          </w:p>
        </w:tc>
        <w:tc>
          <w:tcPr>
            <w:tcW w:w="405" w:type="pct"/>
            <w:gridSpan w:val="2"/>
          </w:tcPr>
          <w:p w:rsidR="003801D7" w:rsidRDefault="003801D7" w:rsidP="00CB5367"/>
          <w:p w:rsidR="003801D7" w:rsidRPr="00EE449A" w:rsidRDefault="003801D7" w:rsidP="00CB5367"/>
          <w:p w:rsidR="003801D7" w:rsidRPr="00EE449A" w:rsidRDefault="003801D7" w:rsidP="00CB5367">
            <w:r>
              <w:t>0</w:t>
            </w:r>
          </w:p>
          <w:p w:rsidR="003801D7" w:rsidRPr="00F255F2" w:rsidRDefault="003801D7" w:rsidP="00CB5367">
            <w:pPr>
              <w:rPr>
                <w:sz w:val="16"/>
                <w:szCs w:val="16"/>
              </w:rPr>
            </w:pPr>
          </w:p>
          <w:p w:rsidR="003801D7" w:rsidRPr="00777BEC" w:rsidRDefault="003801D7" w:rsidP="00CB5367">
            <w:r>
              <w:t>0</w:t>
            </w:r>
          </w:p>
        </w:tc>
        <w:tc>
          <w:tcPr>
            <w:tcW w:w="379" w:type="pct"/>
          </w:tcPr>
          <w:p w:rsidR="003801D7" w:rsidRDefault="003801D7" w:rsidP="00CB5367"/>
          <w:p w:rsidR="003801D7" w:rsidRDefault="003801D7" w:rsidP="00CB5367"/>
          <w:p w:rsidR="003801D7" w:rsidRDefault="003801D7" w:rsidP="00CB5367">
            <w:r>
              <w:t>0</w:t>
            </w:r>
          </w:p>
          <w:p w:rsidR="003801D7" w:rsidRPr="00622A15" w:rsidRDefault="003801D7" w:rsidP="00CB5367">
            <w:pPr>
              <w:rPr>
                <w:sz w:val="16"/>
                <w:szCs w:val="16"/>
                <w:vertAlign w:val="superscript"/>
              </w:rPr>
            </w:pPr>
          </w:p>
          <w:p w:rsidR="003801D7" w:rsidRPr="00777BEC" w:rsidRDefault="003801D7" w:rsidP="00CB5367">
            <w:r>
              <w:t>0</w:t>
            </w:r>
          </w:p>
        </w:tc>
        <w:tc>
          <w:tcPr>
            <w:tcW w:w="1944" w:type="pct"/>
            <w:gridSpan w:val="2"/>
            <w:vMerge/>
          </w:tcPr>
          <w:p w:rsidR="003801D7" w:rsidRPr="00F255F2" w:rsidRDefault="003801D7" w:rsidP="00CB5367">
            <w:pPr>
              <w:rPr>
                <w:sz w:val="22"/>
                <w:szCs w:val="22"/>
              </w:rPr>
            </w:pPr>
          </w:p>
        </w:tc>
      </w:tr>
      <w:tr w:rsidR="003801D7" w:rsidTr="00CB5367">
        <w:trPr>
          <w:cantSplit/>
          <w:trHeight w:val="1070"/>
        </w:trPr>
        <w:tc>
          <w:tcPr>
            <w:tcW w:w="649" w:type="pct"/>
          </w:tcPr>
          <w:p w:rsidR="003801D7" w:rsidRPr="007C1220" w:rsidRDefault="003801D7" w:rsidP="00CB5367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выпус</w:t>
            </w:r>
            <w:r w:rsidRPr="007C1220">
              <w:rPr>
                <w:sz w:val="18"/>
                <w:szCs w:val="18"/>
              </w:rPr>
              <w:t>к</w:t>
            </w:r>
            <w:r w:rsidRPr="007C1220">
              <w:rPr>
                <w:sz w:val="18"/>
                <w:szCs w:val="18"/>
              </w:rPr>
              <w:t>ников</w:t>
            </w:r>
          </w:p>
          <w:p w:rsidR="003801D7" w:rsidRPr="007C1220" w:rsidRDefault="003801D7" w:rsidP="00CB5367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 xml:space="preserve">основной школы, </w:t>
            </w:r>
            <w:proofErr w:type="gramStart"/>
            <w:r w:rsidRPr="007C1220">
              <w:rPr>
                <w:sz w:val="18"/>
                <w:szCs w:val="18"/>
              </w:rPr>
              <w:t>поступивших</w:t>
            </w:r>
            <w:proofErr w:type="gramEnd"/>
            <w:r w:rsidRPr="007C1220">
              <w:rPr>
                <w:sz w:val="18"/>
                <w:szCs w:val="18"/>
              </w:rPr>
              <w:t xml:space="preserve"> в 10 класс нашей школы.</w:t>
            </w:r>
          </w:p>
        </w:tc>
        <w:tc>
          <w:tcPr>
            <w:tcW w:w="324" w:type="pct"/>
          </w:tcPr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58,3%</w:t>
            </w:r>
          </w:p>
        </w:tc>
        <w:tc>
          <w:tcPr>
            <w:tcW w:w="325" w:type="pct"/>
          </w:tcPr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CB5367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56,25%</w:t>
            </w:r>
          </w:p>
        </w:tc>
        <w:tc>
          <w:tcPr>
            <w:tcW w:w="325" w:type="pct"/>
          </w:tcPr>
          <w:p w:rsidR="003801D7" w:rsidRDefault="003801D7" w:rsidP="00CB5367">
            <w:pPr>
              <w:ind w:left="-57" w:right="-57"/>
            </w:pPr>
          </w:p>
          <w:p w:rsidR="003801D7" w:rsidRDefault="003801D7" w:rsidP="00CB5367">
            <w:pPr>
              <w:ind w:left="-57" w:right="-57"/>
            </w:pPr>
          </w:p>
          <w:p w:rsidR="003801D7" w:rsidRPr="00990090" w:rsidRDefault="003801D7" w:rsidP="00CB5367">
            <w:pPr>
              <w:ind w:left="-57" w:right="-57"/>
            </w:pPr>
            <w:r>
              <w:t>57,9%</w:t>
            </w:r>
          </w:p>
        </w:tc>
        <w:tc>
          <w:tcPr>
            <w:tcW w:w="324" w:type="pct"/>
          </w:tcPr>
          <w:p w:rsidR="003801D7" w:rsidRDefault="003801D7" w:rsidP="00CB5367">
            <w:pPr>
              <w:ind w:left="-57" w:right="-57"/>
            </w:pPr>
          </w:p>
          <w:p w:rsidR="003801D7" w:rsidRDefault="003801D7" w:rsidP="00CB5367">
            <w:pPr>
              <w:ind w:left="-57" w:right="-57"/>
            </w:pPr>
          </w:p>
          <w:p w:rsidR="003801D7" w:rsidRPr="00990090" w:rsidRDefault="003801D7" w:rsidP="00CB5367">
            <w:pPr>
              <w:ind w:left="-57" w:right="-57"/>
            </w:pPr>
            <w:r>
              <w:t>76,9%</w:t>
            </w:r>
          </w:p>
        </w:tc>
        <w:tc>
          <w:tcPr>
            <w:tcW w:w="325" w:type="pct"/>
          </w:tcPr>
          <w:p w:rsidR="003801D7" w:rsidRDefault="003801D7" w:rsidP="00CB5367">
            <w:pPr>
              <w:ind w:left="-57" w:right="-57"/>
            </w:pPr>
          </w:p>
          <w:p w:rsidR="003801D7" w:rsidRDefault="003801D7" w:rsidP="00CB5367">
            <w:pPr>
              <w:ind w:left="-57" w:right="-57"/>
            </w:pPr>
          </w:p>
          <w:p w:rsidR="003801D7" w:rsidRPr="00990090" w:rsidRDefault="003801D7" w:rsidP="00CB5367">
            <w:pPr>
              <w:ind w:left="-57" w:right="-57"/>
            </w:pPr>
            <w:r>
              <w:t>14,3%</w:t>
            </w:r>
          </w:p>
        </w:tc>
        <w:tc>
          <w:tcPr>
            <w:tcW w:w="405" w:type="pct"/>
            <w:gridSpan w:val="2"/>
          </w:tcPr>
          <w:p w:rsidR="003801D7" w:rsidRDefault="003801D7" w:rsidP="00CB5367">
            <w:pPr>
              <w:ind w:left="-57" w:right="-57"/>
            </w:pPr>
          </w:p>
          <w:p w:rsidR="003801D7" w:rsidRDefault="003801D7" w:rsidP="00CB5367">
            <w:pPr>
              <w:ind w:left="-57" w:right="-57"/>
            </w:pPr>
          </w:p>
          <w:p w:rsidR="003801D7" w:rsidRPr="00990090" w:rsidRDefault="003801D7" w:rsidP="00CB5367">
            <w:pPr>
              <w:ind w:left="-57" w:right="-57"/>
            </w:pPr>
            <w:r>
              <w:t>54,5%</w:t>
            </w:r>
          </w:p>
        </w:tc>
        <w:tc>
          <w:tcPr>
            <w:tcW w:w="379" w:type="pct"/>
          </w:tcPr>
          <w:p w:rsidR="003801D7" w:rsidRDefault="003801D7" w:rsidP="00CB5367">
            <w:pPr>
              <w:ind w:left="-57" w:right="-57"/>
            </w:pPr>
          </w:p>
          <w:p w:rsidR="003801D7" w:rsidRDefault="003801D7" w:rsidP="00CB5367">
            <w:pPr>
              <w:ind w:left="-57" w:right="-57"/>
            </w:pPr>
          </w:p>
          <w:p w:rsidR="003801D7" w:rsidRPr="00990090" w:rsidRDefault="003801D7" w:rsidP="00CB5367">
            <w:pPr>
              <w:ind w:left="-57" w:right="-57"/>
            </w:pPr>
            <w:r>
              <w:t>100%</w:t>
            </w:r>
          </w:p>
        </w:tc>
        <w:tc>
          <w:tcPr>
            <w:tcW w:w="1944" w:type="pct"/>
            <w:gridSpan w:val="2"/>
            <w:vMerge w:val="restart"/>
          </w:tcPr>
          <w:p w:rsidR="003801D7" w:rsidRPr="00014733" w:rsidRDefault="003801D7" w:rsidP="00CB5367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 основном ребята после 9 класса продолжает обучение, часть идет в 10 класс, это те ребята, у которых сформир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t xml:space="preserve">ваны положительные мотивы обучения, которые желают поступить в вузы, техникумы для получения высшего и среднего специального образования. Часть выпускников поступают в техникумы, ПТУ. В 2016-2017 </w:t>
            </w:r>
            <w:proofErr w:type="spellStart"/>
            <w:r w:rsidRPr="00014733">
              <w:rPr>
                <w:sz w:val="22"/>
                <w:szCs w:val="22"/>
              </w:rPr>
              <w:t>уч</w:t>
            </w:r>
            <w:proofErr w:type="gramStart"/>
            <w:r w:rsidRPr="00014733">
              <w:rPr>
                <w:sz w:val="22"/>
                <w:szCs w:val="22"/>
              </w:rPr>
              <w:t>.г</w:t>
            </w:r>
            <w:proofErr w:type="gramEnd"/>
            <w:r w:rsidRPr="00014733">
              <w:rPr>
                <w:sz w:val="22"/>
                <w:szCs w:val="22"/>
              </w:rPr>
              <w:t>оду</w:t>
            </w:r>
            <w:proofErr w:type="spellEnd"/>
            <w:r w:rsidRPr="00014733">
              <w:rPr>
                <w:sz w:val="22"/>
                <w:szCs w:val="22"/>
              </w:rPr>
              <w:t xml:space="preserve"> 5 уч</w:t>
            </w:r>
            <w:r w:rsidRPr="00014733">
              <w:rPr>
                <w:sz w:val="22"/>
                <w:szCs w:val="22"/>
              </w:rPr>
              <w:t>е</w:t>
            </w:r>
            <w:r w:rsidRPr="00014733">
              <w:rPr>
                <w:sz w:val="22"/>
                <w:szCs w:val="22"/>
              </w:rPr>
              <w:t>ников (100%) пришли в 10 класс.</w:t>
            </w:r>
          </w:p>
          <w:p w:rsidR="003801D7" w:rsidRPr="00014733" w:rsidRDefault="003801D7" w:rsidP="00CB5367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За все годы мониторинга малое число учащихся, которые нигде не обучаются. Это говорит о том, что родители п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t xml:space="preserve">нимают необходимость знаний и получения профессии. </w:t>
            </w:r>
          </w:p>
          <w:p w:rsidR="003801D7" w:rsidRPr="00014733" w:rsidRDefault="003801D7" w:rsidP="00CB5367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Все выпускники средней школы продолжают обучение в различных учебных заведениях.</w:t>
            </w:r>
          </w:p>
        </w:tc>
      </w:tr>
      <w:tr w:rsidR="003801D7" w:rsidTr="00CB5367">
        <w:trPr>
          <w:cantSplit/>
          <w:trHeight w:val="1346"/>
        </w:trPr>
        <w:tc>
          <w:tcPr>
            <w:tcW w:w="649" w:type="pct"/>
          </w:tcPr>
          <w:p w:rsidR="003801D7" w:rsidRDefault="003801D7" w:rsidP="00CB5367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учеников, не работающих и не учащихся по оконч</w:t>
            </w:r>
            <w:r w:rsidRPr="007C1220">
              <w:rPr>
                <w:sz w:val="18"/>
                <w:szCs w:val="18"/>
              </w:rPr>
              <w:t>а</w:t>
            </w:r>
            <w:r w:rsidRPr="007C1220">
              <w:rPr>
                <w:sz w:val="18"/>
                <w:szCs w:val="18"/>
              </w:rPr>
              <w:t>нии основной школы</w:t>
            </w:r>
          </w:p>
          <w:p w:rsidR="003801D7" w:rsidRPr="007C1220" w:rsidRDefault="003801D7" w:rsidP="00CB5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 основной школы</w:t>
            </w:r>
          </w:p>
        </w:tc>
        <w:tc>
          <w:tcPr>
            <w:tcW w:w="324" w:type="pct"/>
          </w:tcPr>
          <w:p w:rsidR="003801D7" w:rsidRDefault="003801D7" w:rsidP="00CB5367"/>
          <w:p w:rsidR="003801D7" w:rsidRDefault="003801D7" w:rsidP="00CB5367">
            <w:r>
              <w:t>0%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>
            <w:r>
              <w:t>15</w:t>
            </w:r>
          </w:p>
        </w:tc>
        <w:tc>
          <w:tcPr>
            <w:tcW w:w="325" w:type="pct"/>
          </w:tcPr>
          <w:p w:rsidR="003801D7" w:rsidRDefault="003801D7" w:rsidP="00CB5367"/>
          <w:p w:rsidR="003801D7" w:rsidRDefault="003801D7" w:rsidP="00CB5367">
            <w:r>
              <w:t>0%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>
            <w:r>
              <w:t>19</w:t>
            </w:r>
          </w:p>
        </w:tc>
        <w:tc>
          <w:tcPr>
            <w:tcW w:w="325" w:type="pct"/>
          </w:tcPr>
          <w:p w:rsidR="003801D7" w:rsidRDefault="003801D7" w:rsidP="00CB5367"/>
          <w:p w:rsidR="003801D7" w:rsidRDefault="003801D7" w:rsidP="00CB5367">
            <w:r>
              <w:t>10,5%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>
            <w:r>
              <w:t>13</w:t>
            </w:r>
          </w:p>
        </w:tc>
        <w:tc>
          <w:tcPr>
            <w:tcW w:w="324" w:type="pct"/>
          </w:tcPr>
          <w:p w:rsidR="003801D7" w:rsidRDefault="003801D7" w:rsidP="00CB5367"/>
          <w:p w:rsidR="003801D7" w:rsidRPr="0026249C" w:rsidRDefault="003801D7" w:rsidP="00CB5367">
            <w:r>
              <w:t>8%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Pr="0026249C" w:rsidRDefault="003801D7" w:rsidP="00CB5367">
            <w:r>
              <w:t>7</w:t>
            </w:r>
          </w:p>
        </w:tc>
        <w:tc>
          <w:tcPr>
            <w:tcW w:w="325" w:type="pct"/>
          </w:tcPr>
          <w:p w:rsidR="003801D7" w:rsidRDefault="003801D7" w:rsidP="00CB5367"/>
          <w:p w:rsidR="003801D7" w:rsidRDefault="003801D7" w:rsidP="00CB5367">
            <w:r>
              <w:t>0%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Pr="0026249C" w:rsidRDefault="003801D7" w:rsidP="00CB5367">
            <w:r>
              <w:t>11</w:t>
            </w:r>
          </w:p>
        </w:tc>
        <w:tc>
          <w:tcPr>
            <w:tcW w:w="405" w:type="pct"/>
            <w:gridSpan w:val="2"/>
          </w:tcPr>
          <w:p w:rsidR="003801D7" w:rsidRDefault="003801D7" w:rsidP="00CB5367"/>
          <w:p w:rsidR="003801D7" w:rsidRDefault="003801D7" w:rsidP="00CB5367">
            <w:r>
              <w:t>0%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Pr="0026249C" w:rsidRDefault="003801D7" w:rsidP="00CB5367">
            <w:r>
              <w:t>5</w:t>
            </w:r>
          </w:p>
        </w:tc>
        <w:tc>
          <w:tcPr>
            <w:tcW w:w="379" w:type="pct"/>
          </w:tcPr>
          <w:p w:rsidR="003801D7" w:rsidRDefault="003801D7" w:rsidP="00CB5367"/>
          <w:p w:rsidR="003801D7" w:rsidRDefault="003801D7" w:rsidP="00CB5367">
            <w:r>
              <w:t>11%</w:t>
            </w:r>
          </w:p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Default="003801D7" w:rsidP="00CB5367"/>
          <w:p w:rsidR="003801D7" w:rsidRPr="0026249C" w:rsidRDefault="003801D7" w:rsidP="00CB5367">
            <w:r>
              <w:t>9</w:t>
            </w:r>
          </w:p>
        </w:tc>
        <w:tc>
          <w:tcPr>
            <w:tcW w:w="1944" w:type="pct"/>
            <w:gridSpan w:val="2"/>
            <w:vMerge/>
          </w:tcPr>
          <w:p w:rsidR="003801D7" w:rsidRDefault="003801D7" w:rsidP="00CB5367"/>
        </w:tc>
      </w:tr>
      <w:tr w:rsidR="003801D7" w:rsidTr="00CB5367">
        <w:trPr>
          <w:cantSplit/>
          <w:trHeight w:val="1668"/>
        </w:trPr>
        <w:tc>
          <w:tcPr>
            <w:tcW w:w="649" w:type="pct"/>
          </w:tcPr>
          <w:p w:rsidR="003801D7" w:rsidRPr="008E6D7D" w:rsidRDefault="003801D7" w:rsidP="00CB5367">
            <w:pPr>
              <w:rPr>
                <w:sz w:val="16"/>
                <w:szCs w:val="16"/>
              </w:rPr>
            </w:pPr>
            <w:r w:rsidRPr="008E6D7D">
              <w:rPr>
                <w:sz w:val="16"/>
                <w:szCs w:val="16"/>
              </w:rPr>
              <w:t>Количество вы</w:t>
            </w:r>
            <w:r>
              <w:rPr>
                <w:sz w:val="16"/>
                <w:szCs w:val="16"/>
              </w:rPr>
              <w:t>п</w:t>
            </w:r>
            <w:r w:rsidRPr="008E6D7D">
              <w:rPr>
                <w:sz w:val="16"/>
                <w:szCs w:val="16"/>
              </w:rPr>
              <w:t>ускн</w:t>
            </w:r>
            <w:r w:rsidRPr="008E6D7D">
              <w:rPr>
                <w:sz w:val="16"/>
                <w:szCs w:val="16"/>
              </w:rPr>
              <w:t>и</w:t>
            </w:r>
            <w:r w:rsidRPr="008E6D7D">
              <w:rPr>
                <w:sz w:val="16"/>
                <w:szCs w:val="16"/>
              </w:rPr>
              <w:t>ков полной школы, п</w:t>
            </w:r>
            <w:r w:rsidRPr="008E6D7D">
              <w:rPr>
                <w:sz w:val="16"/>
                <w:szCs w:val="16"/>
              </w:rPr>
              <w:t>о</w:t>
            </w:r>
            <w:r w:rsidRPr="008E6D7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  <w:r w:rsidRPr="008E6D7D">
              <w:rPr>
                <w:sz w:val="16"/>
                <w:szCs w:val="16"/>
              </w:rPr>
              <w:t xml:space="preserve">упивших </w:t>
            </w:r>
            <w:proofErr w:type="gramStart"/>
            <w:r w:rsidRPr="008E6D7D">
              <w:rPr>
                <w:sz w:val="16"/>
                <w:szCs w:val="16"/>
              </w:rPr>
              <w:t>в</w:t>
            </w:r>
            <w:proofErr w:type="gramEnd"/>
          </w:p>
          <w:p w:rsidR="003801D7" w:rsidRDefault="003801D7" w:rsidP="00CB536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ПТУ</w:t>
            </w:r>
          </w:p>
          <w:p w:rsidR="003801D7" w:rsidRDefault="003801D7" w:rsidP="00CB5367">
            <w:pPr>
              <w:rPr>
                <w:sz w:val="20"/>
              </w:rPr>
            </w:pPr>
            <w:r>
              <w:rPr>
                <w:sz w:val="20"/>
              </w:rPr>
              <w:t>-Техникумы (ко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леджи)</w:t>
            </w:r>
          </w:p>
          <w:p w:rsidR="003801D7" w:rsidRDefault="003801D7" w:rsidP="00CB5367">
            <w:r>
              <w:rPr>
                <w:sz w:val="20"/>
              </w:rPr>
              <w:t>-ВУЗы</w:t>
            </w:r>
          </w:p>
        </w:tc>
        <w:tc>
          <w:tcPr>
            <w:tcW w:w="324" w:type="pct"/>
          </w:tcPr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Pr="003C31CC" w:rsidRDefault="003801D7" w:rsidP="00CB5367">
            <w:pPr>
              <w:spacing w:line="360" w:lineRule="auto"/>
              <w:rPr>
                <w:sz w:val="16"/>
                <w:szCs w:val="16"/>
              </w:rPr>
            </w:pPr>
            <w:r w:rsidRPr="003C31CC">
              <w:rPr>
                <w:sz w:val="16"/>
                <w:szCs w:val="16"/>
              </w:rPr>
              <w:t>14,3%</w:t>
            </w:r>
          </w:p>
          <w:p w:rsidR="003801D7" w:rsidRPr="0026249C" w:rsidRDefault="003801D7" w:rsidP="00CB5367">
            <w:pPr>
              <w:rPr>
                <w:sz w:val="20"/>
                <w:szCs w:val="20"/>
              </w:rPr>
            </w:pPr>
            <w:r w:rsidRPr="003C31CC">
              <w:rPr>
                <w:sz w:val="16"/>
                <w:szCs w:val="16"/>
              </w:rPr>
              <w:t>85,7%</w:t>
            </w:r>
          </w:p>
        </w:tc>
        <w:tc>
          <w:tcPr>
            <w:tcW w:w="325" w:type="pct"/>
          </w:tcPr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14,3%</w:t>
            </w:r>
          </w:p>
          <w:p w:rsidR="003801D7" w:rsidRPr="0026249C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85,7%</w:t>
            </w:r>
          </w:p>
        </w:tc>
        <w:tc>
          <w:tcPr>
            <w:tcW w:w="325" w:type="pct"/>
          </w:tcPr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  <w:p w:rsidR="003801D7" w:rsidRPr="0026249C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  <w:tc>
          <w:tcPr>
            <w:tcW w:w="324" w:type="pct"/>
          </w:tcPr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  <w:p w:rsidR="003801D7" w:rsidRPr="0026249C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325" w:type="pct"/>
          </w:tcPr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  <w:p w:rsidR="003801D7" w:rsidRPr="0026249C" w:rsidRDefault="003801D7" w:rsidP="00CB5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55,6%</w:t>
            </w:r>
          </w:p>
        </w:tc>
        <w:tc>
          <w:tcPr>
            <w:tcW w:w="405" w:type="pct"/>
            <w:gridSpan w:val="2"/>
          </w:tcPr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Pr="00C95D50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01D7" w:rsidRPr="00C95D50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Pr="00C95D50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9" w:type="pct"/>
          </w:tcPr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3801D7" w:rsidRDefault="003801D7" w:rsidP="00CB5367">
            <w:pPr>
              <w:rPr>
                <w:sz w:val="20"/>
                <w:szCs w:val="20"/>
              </w:rPr>
            </w:pPr>
          </w:p>
          <w:p w:rsidR="003801D7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3801D7" w:rsidRPr="00C95D50" w:rsidRDefault="003801D7" w:rsidP="00CB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44" w:type="pct"/>
            <w:gridSpan w:val="2"/>
            <w:vMerge/>
          </w:tcPr>
          <w:p w:rsidR="003801D7" w:rsidRPr="00B633A5" w:rsidRDefault="003801D7" w:rsidP="00CB5367">
            <w:pPr>
              <w:rPr>
                <w:sz w:val="16"/>
                <w:szCs w:val="16"/>
              </w:rPr>
            </w:pPr>
          </w:p>
        </w:tc>
      </w:tr>
    </w:tbl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756032" behindDoc="1" locked="0" layoutInCell="1" allowOverlap="1" wp14:anchorId="4E8558A7" wp14:editId="6CA6CCAA">
            <wp:simplePos x="0" y="0"/>
            <wp:positionH relativeFrom="column">
              <wp:posOffset>-91440</wp:posOffset>
            </wp:positionH>
            <wp:positionV relativeFrom="paragraph">
              <wp:posOffset>26035</wp:posOffset>
            </wp:positionV>
            <wp:extent cx="6438900" cy="1878330"/>
            <wp:effectExtent l="0" t="0" r="0" b="7620"/>
            <wp:wrapTight wrapText="bothSides">
              <wp:wrapPolygon edited="0">
                <wp:start x="0" y="0"/>
                <wp:lineTo x="0" y="21688"/>
                <wp:lineTo x="21600" y="21688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224A05" w:rsidRDefault="002875A1" w:rsidP="00224A05">
      <w:r>
        <w:t xml:space="preserve">       </w:t>
      </w:r>
      <w:r w:rsidR="00224A05">
        <w:t xml:space="preserve">Школа занималась в режиме 6 – дневной недели, а 1 класс в режиме 5-дневной рабочей недели. В </w:t>
      </w:r>
      <w:r w:rsidR="004255D0">
        <w:t xml:space="preserve">начальной, </w:t>
      </w:r>
      <w:r w:rsidR="00224A05">
        <w:t>основной и средней шк</w:t>
      </w:r>
      <w:r w:rsidR="00224A05">
        <w:t>о</w:t>
      </w:r>
      <w:r w:rsidR="00224A05">
        <w:t xml:space="preserve">ле занимались 11 классов, в которых </w:t>
      </w:r>
      <w:proofErr w:type="gramStart"/>
      <w:r w:rsidR="00224A05">
        <w:t>на конец</w:t>
      </w:r>
      <w:proofErr w:type="gramEnd"/>
      <w:r w:rsidR="00224A05">
        <w:t xml:space="preserve"> 201</w:t>
      </w:r>
      <w:r w:rsidR="00F53041">
        <w:t>6</w:t>
      </w:r>
      <w:r w:rsidR="00224A05">
        <w:t>-201</w:t>
      </w:r>
      <w:r w:rsidR="00F53041">
        <w:t>7</w:t>
      </w:r>
      <w:r w:rsidR="00224A05">
        <w:t xml:space="preserve"> учебного года обучалось </w:t>
      </w:r>
      <w:r w:rsidR="00545AA9" w:rsidRPr="00545AA9">
        <w:t>91</w:t>
      </w:r>
      <w:r w:rsidR="00224A05">
        <w:t xml:space="preserve"> учащи</w:t>
      </w:r>
      <w:r w:rsidR="00545AA9">
        <w:t>й</w:t>
      </w:r>
      <w:r w:rsidR="00224A05">
        <w:t xml:space="preserve">ся. На первой ступени обучения (1-4 </w:t>
      </w:r>
      <w:proofErr w:type="spellStart"/>
      <w:r w:rsidR="00224A05">
        <w:t>кл</w:t>
      </w:r>
      <w:proofErr w:type="spellEnd"/>
      <w:r w:rsidR="00224A05">
        <w:t xml:space="preserve">.) на конец учебного года </w:t>
      </w:r>
      <w:r w:rsidR="00224A05" w:rsidRPr="00CB5367">
        <w:t>обучалс</w:t>
      </w:r>
      <w:r w:rsidR="00545AA9" w:rsidRPr="00CB5367">
        <w:t>я</w:t>
      </w:r>
      <w:r w:rsidR="00224A05" w:rsidRPr="00CB5367">
        <w:t xml:space="preserve"> </w:t>
      </w:r>
      <w:r w:rsidR="00D35964" w:rsidRPr="00CB5367">
        <w:t>4</w:t>
      </w:r>
      <w:r w:rsidR="00545AA9" w:rsidRPr="00CB5367">
        <w:t>1</w:t>
      </w:r>
      <w:r w:rsidR="00224A05" w:rsidRPr="00CB5367">
        <w:t xml:space="preserve"> человек. </w:t>
      </w:r>
      <w:r w:rsidR="00224A05" w:rsidRPr="00CB5367">
        <w:lastRenderedPageBreak/>
        <w:t xml:space="preserve">На второй ступени обучения </w:t>
      </w:r>
      <w:r w:rsidR="00AC04FB" w:rsidRPr="00CB5367">
        <w:t xml:space="preserve">- </w:t>
      </w:r>
      <w:r w:rsidR="00194526" w:rsidRPr="00CB5367">
        <w:t>4</w:t>
      </w:r>
      <w:r w:rsidR="00545AA9" w:rsidRPr="00CB5367">
        <w:t>2</w:t>
      </w:r>
      <w:r w:rsidR="00224A05" w:rsidRPr="00CB5367">
        <w:t xml:space="preserve"> </w:t>
      </w:r>
      <w:proofErr w:type="gramStart"/>
      <w:r w:rsidR="00224A05" w:rsidRPr="00CB5367">
        <w:t>обучающи</w:t>
      </w:r>
      <w:r w:rsidR="00C14183" w:rsidRPr="00CB5367">
        <w:t>х</w:t>
      </w:r>
      <w:r w:rsidR="00224A05" w:rsidRPr="00CB5367">
        <w:t>ся</w:t>
      </w:r>
      <w:proofErr w:type="gramEnd"/>
      <w:r w:rsidR="00224A05" w:rsidRPr="00CB5367">
        <w:t xml:space="preserve"> и на третьей ступени обучения – </w:t>
      </w:r>
      <w:r w:rsidR="00C14183" w:rsidRPr="00CB5367">
        <w:t>8</w:t>
      </w:r>
      <w:r w:rsidR="00224A05" w:rsidRPr="00CB5367">
        <w:t xml:space="preserve"> обуч</w:t>
      </w:r>
      <w:r w:rsidR="00224A05" w:rsidRPr="00CB5367">
        <w:t>а</w:t>
      </w:r>
      <w:r w:rsidR="00224A05" w:rsidRPr="00CB5367">
        <w:t>ющихся.</w:t>
      </w:r>
    </w:p>
    <w:p w:rsidR="002875A1" w:rsidRDefault="002875A1" w:rsidP="00224A05">
      <w:pPr>
        <w:ind w:firstLine="766"/>
      </w:pPr>
      <w:r>
        <w:t>Количество учащихся в течение учебного года</w:t>
      </w:r>
      <w:r w:rsidR="004B12DC">
        <w:t xml:space="preserve"> </w:t>
      </w:r>
      <w:r w:rsidR="003E71EC">
        <w:t>менялось единичным образом</w:t>
      </w:r>
      <w:r w:rsidR="00D35964">
        <w:t xml:space="preserve"> (в течение учебного года </w:t>
      </w:r>
      <w:r w:rsidR="00D35964" w:rsidRPr="00B152A2">
        <w:t xml:space="preserve">выбыло </w:t>
      </w:r>
      <w:r w:rsidR="00B152A2" w:rsidRPr="00B152A2">
        <w:t>6 учеников, пр</w:t>
      </w:r>
      <w:r w:rsidR="00B152A2" w:rsidRPr="00B152A2">
        <w:t>и</w:t>
      </w:r>
      <w:r w:rsidR="00B152A2" w:rsidRPr="00B152A2">
        <w:t>было 3</w:t>
      </w:r>
      <w:r w:rsidR="00D35964" w:rsidRPr="00B152A2">
        <w:t xml:space="preserve"> ученика</w:t>
      </w:r>
      <w:r w:rsidR="00D35964">
        <w:t>)</w:t>
      </w:r>
      <w:r w:rsidR="00682629">
        <w:t xml:space="preserve">. Из </w:t>
      </w:r>
      <w:r w:rsidR="00F25047">
        <w:t>91</w:t>
      </w:r>
      <w:r>
        <w:t xml:space="preserve"> учащ</w:t>
      </w:r>
      <w:r w:rsidR="00F25047">
        <w:t>его</w:t>
      </w:r>
      <w:r>
        <w:t>ся на «отлично» закончил</w:t>
      </w:r>
      <w:r w:rsidR="00F25047">
        <w:t>и</w:t>
      </w:r>
      <w:r>
        <w:t xml:space="preserve"> учебный год –</w:t>
      </w:r>
      <w:r w:rsidR="00F25047">
        <w:t>2</w:t>
      </w:r>
      <w:r w:rsidR="00682629">
        <w:t xml:space="preserve"> человек</w:t>
      </w:r>
      <w:r w:rsidR="00267A43">
        <w:t xml:space="preserve">, что составляет – </w:t>
      </w:r>
      <w:r w:rsidR="00B152A2">
        <w:t>2,2</w:t>
      </w:r>
      <w:r w:rsidR="00682629">
        <w:t xml:space="preserve">%, на «4» и «5» - </w:t>
      </w:r>
      <w:r w:rsidR="00D35964">
        <w:t>3</w:t>
      </w:r>
      <w:r w:rsidR="00B152A2">
        <w:t>8</w:t>
      </w:r>
      <w:r w:rsidR="00224A05">
        <w:t xml:space="preserve"> </w:t>
      </w:r>
      <w:r w:rsidR="004C0452">
        <w:t>обуча</w:t>
      </w:r>
      <w:r w:rsidR="004C0452">
        <w:t>ю</w:t>
      </w:r>
      <w:r w:rsidR="004C0452">
        <w:t>щихся –</w:t>
      </w:r>
      <w:r w:rsidR="00B152A2">
        <w:t>41,8</w:t>
      </w:r>
      <w:r w:rsidR="00534B6D">
        <w:t xml:space="preserve">%. В целом на «4» и «5» обучалось </w:t>
      </w:r>
      <w:r w:rsidR="00B152A2">
        <w:t>44</w:t>
      </w:r>
      <w:r w:rsidR="00534B6D" w:rsidRPr="004C0452">
        <w:t>%</w:t>
      </w:r>
      <w:r w:rsidR="00534B6D">
        <w:t xml:space="preserve"> учащихся</w:t>
      </w:r>
      <w:r w:rsidR="00534B6D" w:rsidRPr="004C045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2747"/>
        <w:gridCol w:w="1964"/>
        <w:gridCol w:w="1622"/>
        <w:gridCol w:w="2027"/>
        <w:gridCol w:w="1622"/>
        <w:gridCol w:w="2312"/>
      </w:tblGrid>
      <w:tr w:rsidR="002875A1" w:rsidTr="0084039E">
        <w:trPr>
          <w:cantSplit/>
          <w:trHeight w:val="293"/>
        </w:trPr>
        <w:tc>
          <w:tcPr>
            <w:tcW w:w="1812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2747" w:type="dxa"/>
            <w:vMerge w:val="restart"/>
          </w:tcPr>
          <w:p w:rsidR="002875A1" w:rsidRDefault="002875A1" w:rsidP="005612D5">
            <w:pPr>
              <w:jc w:val="center"/>
            </w:pPr>
            <w:r>
              <w:t>Количество учащихся на конец года</w:t>
            </w:r>
          </w:p>
        </w:tc>
        <w:tc>
          <w:tcPr>
            <w:tcW w:w="3586" w:type="dxa"/>
            <w:gridSpan w:val="2"/>
          </w:tcPr>
          <w:p w:rsidR="002875A1" w:rsidRDefault="002875A1" w:rsidP="005612D5">
            <w:r>
              <w:t xml:space="preserve">              На «5»</w:t>
            </w:r>
          </w:p>
          <w:p w:rsidR="002875A1" w:rsidRDefault="002875A1" w:rsidP="0062595E"/>
        </w:tc>
        <w:tc>
          <w:tcPr>
            <w:tcW w:w="3649" w:type="dxa"/>
            <w:gridSpan w:val="2"/>
            <w:tcBorders>
              <w:bottom w:val="nil"/>
              <w:righ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% успеваемости</w:t>
            </w:r>
          </w:p>
        </w:tc>
      </w:tr>
      <w:tr w:rsidR="002875A1" w:rsidTr="0084039E">
        <w:trPr>
          <w:cantSplit/>
          <w:trHeight w:val="62"/>
        </w:trPr>
        <w:tc>
          <w:tcPr>
            <w:tcW w:w="1812" w:type="dxa"/>
            <w:vMerge/>
          </w:tcPr>
          <w:p w:rsidR="002875A1" w:rsidRDefault="002875A1" w:rsidP="005612D5"/>
        </w:tc>
        <w:tc>
          <w:tcPr>
            <w:tcW w:w="2747" w:type="dxa"/>
            <w:vMerge/>
          </w:tcPr>
          <w:p w:rsidR="002875A1" w:rsidRDefault="002875A1" w:rsidP="005612D5"/>
        </w:tc>
        <w:tc>
          <w:tcPr>
            <w:tcW w:w="1964" w:type="dxa"/>
          </w:tcPr>
          <w:p w:rsidR="002875A1" w:rsidRDefault="002875A1" w:rsidP="005612D5">
            <w:pPr>
              <w:jc w:val="center"/>
            </w:pPr>
            <w:r>
              <w:t>количество</w:t>
            </w:r>
          </w:p>
        </w:tc>
        <w:tc>
          <w:tcPr>
            <w:tcW w:w="1622" w:type="dxa"/>
          </w:tcPr>
          <w:p w:rsidR="002875A1" w:rsidRDefault="002875A1" w:rsidP="009A2904">
            <w:pPr>
              <w:ind w:left="372"/>
            </w:pPr>
            <w:r>
              <w:t>%</w:t>
            </w:r>
          </w:p>
        </w:tc>
        <w:tc>
          <w:tcPr>
            <w:tcW w:w="2027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2875A1" w:rsidRDefault="002875A1" w:rsidP="005612D5"/>
        </w:tc>
      </w:tr>
      <w:tr w:rsidR="00D35964" w:rsidTr="0084039E">
        <w:trPr>
          <w:trHeight w:val="267"/>
        </w:trPr>
        <w:tc>
          <w:tcPr>
            <w:tcW w:w="1812" w:type="dxa"/>
          </w:tcPr>
          <w:p w:rsidR="00D35964" w:rsidRDefault="00D35964" w:rsidP="00C93E9D">
            <w:pPr>
              <w:jc w:val="center"/>
            </w:pPr>
            <w:r>
              <w:t>2011-2012</w:t>
            </w:r>
          </w:p>
        </w:tc>
        <w:tc>
          <w:tcPr>
            <w:tcW w:w="2747" w:type="dxa"/>
          </w:tcPr>
          <w:p w:rsidR="00D35964" w:rsidRDefault="00D35964" w:rsidP="00C93E9D">
            <w:pPr>
              <w:jc w:val="center"/>
            </w:pPr>
            <w:r>
              <w:t>114</w:t>
            </w:r>
          </w:p>
        </w:tc>
        <w:tc>
          <w:tcPr>
            <w:tcW w:w="1964" w:type="dxa"/>
          </w:tcPr>
          <w:p w:rsidR="00D35964" w:rsidRDefault="00D35964" w:rsidP="00C93E9D">
            <w:pPr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1,8</w:t>
            </w:r>
          </w:p>
        </w:tc>
        <w:tc>
          <w:tcPr>
            <w:tcW w:w="2027" w:type="dxa"/>
          </w:tcPr>
          <w:p w:rsidR="00D35964" w:rsidRDefault="00D35964" w:rsidP="00C93E9D">
            <w:pPr>
              <w:jc w:val="center"/>
            </w:pPr>
            <w:r>
              <w:t>38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2312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84039E">
        <w:trPr>
          <w:trHeight w:val="267"/>
        </w:trPr>
        <w:tc>
          <w:tcPr>
            <w:tcW w:w="1812" w:type="dxa"/>
          </w:tcPr>
          <w:p w:rsidR="00D35964" w:rsidRDefault="00D35964" w:rsidP="00C93E9D">
            <w:pPr>
              <w:jc w:val="center"/>
            </w:pPr>
            <w:r>
              <w:t>2012-2013</w:t>
            </w:r>
          </w:p>
        </w:tc>
        <w:tc>
          <w:tcPr>
            <w:tcW w:w="2747" w:type="dxa"/>
          </w:tcPr>
          <w:p w:rsidR="00D35964" w:rsidRDefault="00D35964" w:rsidP="00C93E9D">
            <w:pPr>
              <w:jc w:val="center"/>
            </w:pPr>
            <w:r>
              <w:t>112</w:t>
            </w:r>
          </w:p>
        </w:tc>
        <w:tc>
          <w:tcPr>
            <w:tcW w:w="1964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2027" w:type="dxa"/>
          </w:tcPr>
          <w:p w:rsidR="00D35964" w:rsidRDefault="00D35964" w:rsidP="00C93E9D">
            <w:pPr>
              <w:jc w:val="center"/>
            </w:pPr>
            <w:r>
              <w:t>36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32,1</w:t>
            </w:r>
          </w:p>
        </w:tc>
        <w:tc>
          <w:tcPr>
            <w:tcW w:w="2312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84039E">
        <w:trPr>
          <w:trHeight w:val="267"/>
        </w:trPr>
        <w:tc>
          <w:tcPr>
            <w:tcW w:w="1812" w:type="dxa"/>
          </w:tcPr>
          <w:p w:rsidR="00D35964" w:rsidRDefault="00D35964" w:rsidP="00C93E9D">
            <w:pPr>
              <w:jc w:val="center"/>
            </w:pPr>
            <w:r>
              <w:t>2013-2014</w:t>
            </w:r>
          </w:p>
        </w:tc>
        <w:tc>
          <w:tcPr>
            <w:tcW w:w="2747" w:type="dxa"/>
          </w:tcPr>
          <w:p w:rsidR="00D35964" w:rsidRDefault="00D35964" w:rsidP="00C93E9D">
            <w:pPr>
              <w:jc w:val="center"/>
            </w:pPr>
            <w:r>
              <w:t>105</w:t>
            </w:r>
          </w:p>
        </w:tc>
        <w:tc>
          <w:tcPr>
            <w:tcW w:w="1964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2027" w:type="dxa"/>
          </w:tcPr>
          <w:p w:rsidR="00D35964" w:rsidRDefault="00D35964" w:rsidP="00C93E9D">
            <w:pPr>
              <w:jc w:val="center"/>
            </w:pPr>
            <w:r>
              <w:t>34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32,4</w:t>
            </w:r>
          </w:p>
        </w:tc>
        <w:tc>
          <w:tcPr>
            <w:tcW w:w="2312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84039E">
        <w:trPr>
          <w:trHeight w:val="267"/>
        </w:trPr>
        <w:tc>
          <w:tcPr>
            <w:tcW w:w="1812" w:type="dxa"/>
          </w:tcPr>
          <w:p w:rsidR="00D35964" w:rsidRDefault="00D35964" w:rsidP="00C93E9D">
            <w:pPr>
              <w:jc w:val="center"/>
            </w:pPr>
            <w:r>
              <w:t>2014-2015</w:t>
            </w:r>
          </w:p>
        </w:tc>
        <w:tc>
          <w:tcPr>
            <w:tcW w:w="2747" w:type="dxa"/>
          </w:tcPr>
          <w:p w:rsidR="00D35964" w:rsidRDefault="00D35964" w:rsidP="00C93E9D">
            <w:pPr>
              <w:jc w:val="center"/>
            </w:pPr>
            <w:r>
              <w:t>87</w:t>
            </w:r>
          </w:p>
        </w:tc>
        <w:tc>
          <w:tcPr>
            <w:tcW w:w="1964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1,1</w:t>
            </w:r>
          </w:p>
        </w:tc>
        <w:tc>
          <w:tcPr>
            <w:tcW w:w="2027" w:type="dxa"/>
          </w:tcPr>
          <w:p w:rsidR="00D35964" w:rsidRDefault="00D35964" w:rsidP="00C93E9D">
            <w:pPr>
              <w:jc w:val="center"/>
            </w:pPr>
            <w:r>
              <w:t>29</w:t>
            </w:r>
          </w:p>
        </w:tc>
        <w:tc>
          <w:tcPr>
            <w:tcW w:w="1622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2312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84039E">
        <w:trPr>
          <w:trHeight w:val="267"/>
        </w:trPr>
        <w:tc>
          <w:tcPr>
            <w:tcW w:w="1812" w:type="dxa"/>
          </w:tcPr>
          <w:p w:rsidR="00D35964" w:rsidRDefault="00D35964" w:rsidP="005612D5">
            <w:pPr>
              <w:jc w:val="center"/>
            </w:pPr>
            <w:r>
              <w:t>2015-2016</w:t>
            </w:r>
          </w:p>
        </w:tc>
        <w:tc>
          <w:tcPr>
            <w:tcW w:w="2747" w:type="dxa"/>
          </w:tcPr>
          <w:p w:rsidR="00D35964" w:rsidRDefault="00D35964" w:rsidP="005612D5">
            <w:pPr>
              <w:jc w:val="center"/>
            </w:pPr>
            <w:r>
              <w:t>87</w:t>
            </w:r>
          </w:p>
        </w:tc>
        <w:tc>
          <w:tcPr>
            <w:tcW w:w="1964" w:type="dxa"/>
          </w:tcPr>
          <w:p w:rsidR="00D35964" w:rsidRDefault="00C93E9D" w:rsidP="005612D5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D35964" w:rsidRDefault="00C74478" w:rsidP="00452F8B">
            <w:pPr>
              <w:jc w:val="center"/>
            </w:pPr>
            <w:r>
              <w:t>1,1</w:t>
            </w:r>
          </w:p>
        </w:tc>
        <w:tc>
          <w:tcPr>
            <w:tcW w:w="2027" w:type="dxa"/>
          </w:tcPr>
          <w:p w:rsidR="00D35964" w:rsidRDefault="00C74478" w:rsidP="005612D5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D35964" w:rsidRDefault="00C74478" w:rsidP="005612D5">
            <w:pPr>
              <w:jc w:val="center"/>
            </w:pPr>
            <w:r>
              <w:t>34,5</w:t>
            </w:r>
          </w:p>
        </w:tc>
        <w:tc>
          <w:tcPr>
            <w:tcW w:w="2312" w:type="dxa"/>
          </w:tcPr>
          <w:p w:rsidR="00D35964" w:rsidRDefault="00C74478" w:rsidP="005612D5">
            <w:pPr>
              <w:jc w:val="center"/>
            </w:pPr>
            <w:r>
              <w:t>100</w:t>
            </w:r>
          </w:p>
        </w:tc>
      </w:tr>
      <w:tr w:rsidR="00F25047" w:rsidTr="0084039E">
        <w:trPr>
          <w:trHeight w:val="291"/>
        </w:trPr>
        <w:tc>
          <w:tcPr>
            <w:tcW w:w="1812" w:type="dxa"/>
          </w:tcPr>
          <w:p w:rsidR="00F25047" w:rsidRDefault="00F25047" w:rsidP="005612D5">
            <w:pPr>
              <w:jc w:val="center"/>
            </w:pPr>
            <w:r>
              <w:t>2016-2017</w:t>
            </w:r>
          </w:p>
        </w:tc>
        <w:tc>
          <w:tcPr>
            <w:tcW w:w="2747" w:type="dxa"/>
          </w:tcPr>
          <w:p w:rsidR="00F25047" w:rsidRDefault="00F25047" w:rsidP="005612D5">
            <w:pPr>
              <w:jc w:val="center"/>
            </w:pPr>
            <w:r>
              <w:t>91</w:t>
            </w:r>
          </w:p>
        </w:tc>
        <w:tc>
          <w:tcPr>
            <w:tcW w:w="1964" w:type="dxa"/>
          </w:tcPr>
          <w:p w:rsidR="00F25047" w:rsidRDefault="00B152A2" w:rsidP="005612D5">
            <w:pPr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F25047" w:rsidRDefault="00B152A2" w:rsidP="00452F8B">
            <w:pPr>
              <w:jc w:val="center"/>
            </w:pPr>
            <w:r>
              <w:t>2,2</w:t>
            </w:r>
          </w:p>
        </w:tc>
        <w:tc>
          <w:tcPr>
            <w:tcW w:w="2027" w:type="dxa"/>
          </w:tcPr>
          <w:p w:rsidR="00F25047" w:rsidRDefault="00B152A2" w:rsidP="005612D5">
            <w:pPr>
              <w:jc w:val="center"/>
            </w:pPr>
            <w:r>
              <w:t>38</w:t>
            </w:r>
          </w:p>
        </w:tc>
        <w:tc>
          <w:tcPr>
            <w:tcW w:w="1622" w:type="dxa"/>
          </w:tcPr>
          <w:p w:rsidR="00F25047" w:rsidRDefault="00B152A2" w:rsidP="005612D5">
            <w:pPr>
              <w:jc w:val="center"/>
            </w:pPr>
            <w:r>
              <w:t>41,8</w:t>
            </w:r>
          </w:p>
        </w:tc>
        <w:tc>
          <w:tcPr>
            <w:tcW w:w="2312" w:type="dxa"/>
          </w:tcPr>
          <w:p w:rsidR="00F25047" w:rsidRDefault="00B152A2" w:rsidP="005612D5">
            <w:pPr>
              <w:jc w:val="center"/>
            </w:pPr>
            <w:r>
              <w:t>100</w:t>
            </w:r>
          </w:p>
        </w:tc>
      </w:tr>
    </w:tbl>
    <w:p w:rsidR="002875A1" w:rsidRPr="005E41D1" w:rsidRDefault="002875A1" w:rsidP="002875A1">
      <w:pPr>
        <w:rPr>
          <w:sz w:val="16"/>
          <w:szCs w:val="16"/>
        </w:rPr>
      </w:pPr>
    </w:p>
    <w:p w:rsidR="002875A1" w:rsidRDefault="002875A1" w:rsidP="002875A1">
      <w:r>
        <w:t xml:space="preserve">                                                                    Начальная школа.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080"/>
        <w:gridCol w:w="2017"/>
        <w:gridCol w:w="10"/>
        <w:gridCol w:w="1793"/>
        <w:gridCol w:w="2089"/>
        <w:gridCol w:w="1838"/>
        <w:gridCol w:w="2374"/>
      </w:tblGrid>
      <w:tr w:rsidR="002875A1" w:rsidTr="0084039E">
        <w:trPr>
          <w:cantSplit/>
          <w:trHeight w:val="269"/>
        </w:trPr>
        <w:tc>
          <w:tcPr>
            <w:tcW w:w="1860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2080" w:type="dxa"/>
            <w:vMerge w:val="restart"/>
          </w:tcPr>
          <w:p w:rsidR="002875A1" w:rsidRDefault="002875A1" w:rsidP="005612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учащихся на 1 ступени обучения</w:t>
            </w:r>
          </w:p>
        </w:tc>
        <w:tc>
          <w:tcPr>
            <w:tcW w:w="3820" w:type="dxa"/>
            <w:gridSpan w:val="3"/>
          </w:tcPr>
          <w:p w:rsidR="002875A1" w:rsidRDefault="002875A1" w:rsidP="005612D5">
            <w:pPr>
              <w:jc w:val="center"/>
            </w:pPr>
            <w:r>
              <w:t>На «5»</w:t>
            </w:r>
          </w:p>
        </w:tc>
        <w:tc>
          <w:tcPr>
            <w:tcW w:w="3927" w:type="dxa"/>
            <w:gridSpan w:val="2"/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2374" w:type="dxa"/>
            <w:vMerge w:val="restart"/>
          </w:tcPr>
          <w:p w:rsidR="002875A1" w:rsidRDefault="002875A1" w:rsidP="005612D5">
            <w:pPr>
              <w:jc w:val="center"/>
            </w:pPr>
            <w:r>
              <w:t>% успеваемости</w:t>
            </w:r>
          </w:p>
        </w:tc>
      </w:tr>
      <w:tr w:rsidR="002875A1" w:rsidTr="0084039E">
        <w:trPr>
          <w:cantSplit/>
          <w:trHeight w:val="205"/>
        </w:trPr>
        <w:tc>
          <w:tcPr>
            <w:tcW w:w="1860" w:type="dxa"/>
            <w:vMerge/>
          </w:tcPr>
          <w:p w:rsidR="002875A1" w:rsidRDefault="002875A1" w:rsidP="005612D5"/>
        </w:tc>
        <w:tc>
          <w:tcPr>
            <w:tcW w:w="2080" w:type="dxa"/>
            <w:vMerge/>
          </w:tcPr>
          <w:p w:rsidR="002875A1" w:rsidRDefault="002875A1" w:rsidP="005612D5"/>
        </w:tc>
        <w:tc>
          <w:tcPr>
            <w:tcW w:w="2027" w:type="dxa"/>
            <w:gridSpan w:val="2"/>
          </w:tcPr>
          <w:p w:rsidR="002875A1" w:rsidRDefault="002875A1" w:rsidP="00254460">
            <w:pPr>
              <w:jc w:val="center"/>
            </w:pPr>
            <w:r>
              <w:t>количество</w:t>
            </w:r>
          </w:p>
        </w:tc>
        <w:tc>
          <w:tcPr>
            <w:tcW w:w="1792" w:type="dxa"/>
          </w:tcPr>
          <w:p w:rsidR="002875A1" w:rsidRDefault="002875A1" w:rsidP="005612D5">
            <w:pPr>
              <w:jc w:val="center"/>
            </w:pPr>
            <w:r>
              <w:t>%</w:t>
            </w:r>
          </w:p>
        </w:tc>
        <w:tc>
          <w:tcPr>
            <w:tcW w:w="2089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838" w:type="dxa"/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2374" w:type="dxa"/>
            <w:vMerge/>
          </w:tcPr>
          <w:p w:rsidR="002875A1" w:rsidRDefault="002875A1" w:rsidP="005612D5"/>
        </w:tc>
      </w:tr>
      <w:tr w:rsidR="00C74478" w:rsidTr="0084039E">
        <w:trPr>
          <w:trHeight w:val="245"/>
        </w:trPr>
        <w:tc>
          <w:tcPr>
            <w:tcW w:w="1860" w:type="dxa"/>
          </w:tcPr>
          <w:p w:rsidR="00C74478" w:rsidRDefault="00C74478" w:rsidP="008100D3">
            <w:pPr>
              <w:jc w:val="center"/>
            </w:pPr>
            <w:r>
              <w:t>2011-2012</w:t>
            </w:r>
          </w:p>
        </w:tc>
        <w:tc>
          <w:tcPr>
            <w:tcW w:w="2080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2017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803" w:type="dxa"/>
            <w:gridSpan w:val="2"/>
          </w:tcPr>
          <w:p w:rsidR="00C74478" w:rsidRDefault="00C74478" w:rsidP="008100D3">
            <w:pPr>
              <w:jc w:val="center"/>
            </w:pPr>
            <w:r>
              <w:t>2,5</w:t>
            </w:r>
          </w:p>
        </w:tc>
        <w:tc>
          <w:tcPr>
            <w:tcW w:w="2089" w:type="dxa"/>
          </w:tcPr>
          <w:p w:rsidR="00C74478" w:rsidRDefault="00C74478" w:rsidP="008100D3">
            <w:pPr>
              <w:jc w:val="center"/>
            </w:pPr>
            <w:r>
              <w:t>16</w:t>
            </w:r>
          </w:p>
        </w:tc>
        <w:tc>
          <w:tcPr>
            <w:tcW w:w="1838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2374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 w:rsidTr="0084039E">
        <w:trPr>
          <w:trHeight w:val="245"/>
        </w:trPr>
        <w:tc>
          <w:tcPr>
            <w:tcW w:w="1860" w:type="dxa"/>
          </w:tcPr>
          <w:p w:rsidR="00C74478" w:rsidRDefault="00C74478" w:rsidP="008100D3">
            <w:pPr>
              <w:jc w:val="center"/>
            </w:pPr>
            <w:r>
              <w:t>2012-2013</w:t>
            </w:r>
          </w:p>
        </w:tc>
        <w:tc>
          <w:tcPr>
            <w:tcW w:w="2080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2017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803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2089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838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2374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 w:rsidTr="0084039E">
        <w:trPr>
          <w:trHeight w:val="245"/>
        </w:trPr>
        <w:tc>
          <w:tcPr>
            <w:tcW w:w="1860" w:type="dxa"/>
          </w:tcPr>
          <w:p w:rsidR="00C74478" w:rsidRDefault="00C74478" w:rsidP="008100D3">
            <w:pPr>
              <w:jc w:val="center"/>
            </w:pPr>
            <w:r>
              <w:t>2013-2014</w:t>
            </w:r>
          </w:p>
        </w:tc>
        <w:tc>
          <w:tcPr>
            <w:tcW w:w="2080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2017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803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2089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838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2374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 w:rsidTr="0084039E">
        <w:trPr>
          <w:trHeight w:val="245"/>
        </w:trPr>
        <w:tc>
          <w:tcPr>
            <w:tcW w:w="1860" w:type="dxa"/>
          </w:tcPr>
          <w:p w:rsidR="00C74478" w:rsidRDefault="00C74478" w:rsidP="008100D3">
            <w:pPr>
              <w:jc w:val="center"/>
            </w:pPr>
            <w:r>
              <w:t>2014-2015</w:t>
            </w:r>
          </w:p>
        </w:tc>
        <w:tc>
          <w:tcPr>
            <w:tcW w:w="2080" w:type="dxa"/>
          </w:tcPr>
          <w:p w:rsidR="00C74478" w:rsidRDefault="00C74478" w:rsidP="008100D3">
            <w:pPr>
              <w:jc w:val="center"/>
            </w:pPr>
            <w:r>
              <w:t>36</w:t>
            </w:r>
          </w:p>
        </w:tc>
        <w:tc>
          <w:tcPr>
            <w:tcW w:w="2017" w:type="dxa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1803" w:type="dxa"/>
            <w:gridSpan w:val="2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2089" w:type="dxa"/>
          </w:tcPr>
          <w:p w:rsidR="00C74478" w:rsidRDefault="00C74478" w:rsidP="008100D3">
            <w:pPr>
              <w:jc w:val="center"/>
            </w:pPr>
            <w:r>
              <w:t>13</w:t>
            </w:r>
          </w:p>
        </w:tc>
        <w:tc>
          <w:tcPr>
            <w:tcW w:w="1838" w:type="dxa"/>
          </w:tcPr>
          <w:p w:rsidR="00C74478" w:rsidRDefault="00C74478" w:rsidP="008100D3">
            <w:pPr>
              <w:jc w:val="center"/>
            </w:pPr>
            <w:r>
              <w:t>36,1</w:t>
            </w:r>
          </w:p>
        </w:tc>
        <w:tc>
          <w:tcPr>
            <w:tcW w:w="2374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 w:rsidTr="0084039E">
        <w:trPr>
          <w:trHeight w:val="245"/>
        </w:trPr>
        <w:tc>
          <w:tcPr>
            <w:tcW w:w="1860" w:type="dxa"/>
          </w:tcPr>
          <w:p w:rsidR="00C74478" w:rsidRDefault="00C74478" w:rsidP="005612D5">
            <w:pPr>
              <w:jc w:val="center"/>
            </w:pPr>
            <w:r>
              <w:t>2015-2016</w:t>
            </w:r>
          </w:p>
        </w:tc>
        <w:tc>
          <w:tcPr>
            <w:tcW w:w="2080" w:type="dxa"/>
          </w:tcPr>
          <w:p w:rsidR="00C74478" w:rsidRDefault="00C74478" w:rsidP="00120517">
            <w:pPr>
              <w:jc w:val="center"/>
            </w:pPr>
            <w:r>
              <w:t>40</w:t>
            </w:r>
          </w:p>
        </w:tc>
        <w:tc>
          <w:tcPr>
            <w:tcW w:w="2017" w:type="dxa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1803" w:type="dxa"/>
            <w:gridSpan w:val="2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2089" w:type="dxa"/>
          </w:tcPr>
          <w:p w:rsidR="00C74478" w:rsidRDefault="00C74478" w:rsidP="00120517">
            <w:pPr>
              <w:jc w:val="center"/>
            </w:pPr>
            <w:r>
              <w:t>16</w:t>
            </w:r>
          </w:p>
        </w:tc>
        <w:tc>
          <w:tcPr>
            <w:tcW w:w="1838" w:type="dxa"/>
          </w:tcPr>
          <w:p w:rsidR="00C74478" w:rsidRDefault="00C74478" w:rsidP="00120517">
            <w:pPr>
              <w:jc w:val="center"/>
            </w:pPr>
            <w:r>
              <w:t>40</w:t>
            </w:r>
          </w:p>
        </w:tc>
        <w:tc>
          <w:tcPr>
            <w:tcW w:w="2374" w:type="dxa"/>
          </w:tcPr>
          <w:p w:rsidR="00C74478" w:rsidRDefault="00C74478" w:rsidP="00120517">
            <w:pPr>
              <w:jc w:val="center"/>
            </w:pPr>
            <w:r>
              <w:t>100</w:t>
            </w:r>
          </w:p>
        </w:tc>
      </w:tr>
      <w:tr w:rsidR="00F25047" w:rsidTr="0084039E">
        <w:trPr>
          <w:trHeight w:val="245"/>
        </w:trPr>
        <w:tc>
          <w:tcPr>
            <w:tcW w:w="1860" w:type="dxa"/>
          </w:tcPr>
          <w:p w:rsidR="00F25047" w:rsidRDefault="00F25047" w:rsidP="005612D5">
            <w:pPr>
              <w:jc w:val="center"/>
            </w:pPr>
            <w:r>
              <w:t>2016-2017</w:t>
            </w:r>
          </w:p>
        </w:tc>
        <w:tc>
          <w:tcPr>
            <w:tcW w:w="2080" w:type="dxa"/>
          </w:tcPr>
          <w:p w:rsidR="00F25047" w:rsidRDefault="00F25047" w:rsidP="00120517">
            <w:pPr>
              <w:jc w:val="center"/>
            </w:pPr>
            <w:r>
              <w:t>41</w:t>
            </w:r>
          </w:p>
        </w:tc>
        <w:tc>
          <w:tcPr>
            <w:tcW w:w="2017" w:type="dxa"/>
          </w:tcPr>
          <w:p w:rsidR="00F25047" w:rsidRDefault="00A06735" w:rsidP="00120517">
            <w:pPr>
              <w:jc w:val="center"/>
            </w:pPr>
            <w:r>
              <w:t>1</w:t>
            </w:r>
          </w:p>
        </w:tc>
        <w:tc>
          <w:tcPr>
            <w:tcW w:w="1803" w:type="dxa"/>
            <w:gridSpan w:val="2"/>
          </w:tcPr>
          <w:p w:rsidR="00F25047" w:rsidRDefault="00A06735" w:rsidP="00120517">
            <w:pPr>
              <w:jc w:val="center"/>
            </w:pPr>
            <w:r>
              <w:t>2,4</w:t>
            </w:r>
          </w:p>
        </w:tc>
        <w:tc>
          <w:tcPr>
            <w:tcW w:w="2089" w:type="dxa"/>
          </w:tcPr>
          <w:p w:rsidR="00F25047" w:rsidRDefault="00A06735" w:rsidP="00120517">
            <w:pPr>
              <w:jc w:val="center"/>
            </w:pPr>
            <w:r>
              <w:t>21</w:t>
            </w:r>
          </w:p>
        </w:tc>
        <w:tc>
          <w:tcPr>
            <w:tcW w:w="1838" w:type="dxa"/>
          </w:tcPr>
          <w:p w:rsidR="00F25047" w:rsidRDefault="00A06735" w:rsidP="00120517">
            <w:pPr>
              <w:jc w:val="center"/>
            </w:pPr>
            <w:r>
              <w:t>51,2</w:t>
            </w:r>
          </w:p>
        </w:tc>
        <w:tc>
          <w:tcPr>
            <w:tcW w:w="2374" w:type="dxa"/>
          </w:tcPr>
          <w:p w:rsidR="00F25047" w:rsidRDefault="00A06735" w:rsidP="00120517">
            <w:pPr>
              <w:jc w:val="center"/>
            </w:pPr>
            <w:r>
              <w:t>100</w:t>
            </w:r>
          </w:p>
        </w:tc>
      </w:tr>
    </w:tbl>
    <w:p w:rsidR="00686FD2" w:rsidRDefault="00E43950" w:rsidP="00A158F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04480" behindDoc="1" locked="0" layoutInCell="1" allowOverlap="1" wp14:anchorId="56069955" wp14:editId="56352A38">
            <wp:simplePos x="0" y="0"/>
            <wp:positionH relativeFrom="column">
              <wp:posOffset>-394335</wp:posOffset>
            </wp:positionH>
            <wp:positionV relativeFrom="paragraph">
              <wp:posOffset>396240</wp:posOffset>
            </wp:positionV>
            <wp:extent cx="6848475" cy="2583815"/>
            <wp:effectExtent l="19050" t="0" r="9525" b="6985"/>
            <wp:wrapTight wrapText="bothSides">
              <wp:wrapPolygon edited="0">
                <wp:start x="-60" y="0"/>
                <wp:lineTo x="-60" y="21658"/>
                <wp:lineTo x="21630" y="21658"/>
                <wp:lineTo x="21630" y="0"/>
                <wp:lineTo x="-60" y="0"/>
              </wp:wrapPolygon>
            </wp:wrapTight>
            <wp:docPr id="24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86FD2" w:rsidRDefault="00686FD2" w:rsidP="00A158FC">
      <w:pPr>
        <w:jc w:val="center"/>
      </w:pPr>
    </w:p>
    <w:p w:rsidR="003801D7" w:rsidRPr="0081635A" w:rsidRDefault="003801D7" w:rsidP="003801D7">
      <w:pPr>
        <w:jc w:val="center"/>
        <w:rPr>
          <w:b/>
          <w:color w:val="7030A0"/>
        </w:rPr>
      </w:pPr>
      <w:r w:rsidRPr="0081635A">
        <w:rPr>
          <w:b/>
          <w:color w:val="7030A0"/>
          <w:sz w:val="28"/>
          <w:szCs w:val="28"/>
        </w:rPr>
        <w:t>Государственные экзамены</w:t>
      </w:r>
      <w:r w:rsidRPr="0081635A">
        <w:rPr>
          <w:b/>
          <w:color w:val="7030A0"/>
        </w:rPr>
        <w:t>.</w:t>
      </w:r>
    </w:p>
    <w:p w:rsidR="003801D7" w:rsidRDefault="003801D7" w:rsidP="003801D7">
      <w:pPr>
        <w:rPr>
          <w:b/>
          <w:bCs/>
        </w:rPr>
      </w:pPr>
      <w:r>
        <w:rPr>
          <w:b/>
          <w:bCs/>
        </w:rPr>
        <w:t>9 класс.</w:t>
      </w:r>
    </w:p>
    <w:p w:rsidR="003801D7" w:rsidRDefault="003801D7" w:rsidP="003801D7">
      <w:r>
        <w:t>Результаты экзаменов (качество знаний в процентах, средний балл)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7"/>
        <w:gridCol w:w="1744"/>
        <w:gridCol w:w="1941"/>
        <w:gridCol w:w="1667"/>
        <w:gridCol w:w="1821"/>
        <w:gridCol w:w="1676"/>
        <w:gridCol w:w="1764"/>
      </w:tblGrid>
      <w:tr w:rsidR="003801D7" w:rsidTr="00CB5367">
        <w:tc>
          <w:tcPr>
            <w:tcW w:w="1276" w:type="pct"/>
            <w:vMerge w:val="restart"/>
          </w:tcPr>
          <w:p w:rsidR="003801D7" w:rsidRDefault="003801D7" w:rsidP="00CB5367">
            <w:pPr>
              <w:jc w:val="center"/>
            </w:pPr>
            <w:r>
              <w:lastRenderedPageBreak/>
              <w:t>Предмет</w:t>
            </w:r>
          </w:p>
        </w:tc>
        <w:tc>
          <w:tcPr>
            <w:tcW w:w="1293" w:type="pct"/>
            <w:gridSpan w:val="2"/>
          </w:tcPr>
          <w:p w:rsidR="003801D7" w:rsidRDefault="003801D7" w:rsidP="00CB5367">
            <w:pPr>
              <w:jc w:val="center"/>
            </w:pPr>
            <w:r>
              <w:t>2014-2015</w:t>
            </w:r>
          </w:p>
        </w:tc>
        <w:tc>
          <w:tcPr>
            <w:tcW w:w="1224" w:type="pct"/>
            <w:gridSpan w:val="2"/>
          </w:tcPr>
          <w:p w:rsidR="003801D7" w:rsidRDefault="003801D7" w:rsidP="00CB5367">
            <w:pPr>
              <w:jc w:val="center"/>
            </w:pPr>
            <w:r>
              <w:t>2015-2016</w:t>
            </w:r>
          </w:p>
        </w:tc>
        <w:tc>
          <w:tcPr>
            <w:tcW w:w="1207" w:type="pct"/>
            <w:gridSpan w:val="2"/>
          </w:tcPr>
          <w:p w:rsidR="003801D7" w:rsidRDefault="003801D7" w:rsidP="00CB5367">
            <w:pPr>
              <w:jc w:val="center"/>
            </w:pPr>
            <w:r>
              <w:t>2016-2017</w:t>
            </w:r>
          </w:p>
        </w:tc>
      </w:tr>
      <w:tr w:rsidR="003801D7" w:rsidTr="00CB5367">
        <w:tc>
          <w:tcPr>
            <w:tcW w:w="1276" w:type="pct"/>
            <w:vMerge/>
          </w:tcPr>
          <w:p w:rsidR="003801D7" w:rsidRDefault="003801D7" w:rsidP="00CB5367">
            <w:pPr>
              <w:jc w:val="center"/>
            </w:pP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 знаний</w:t>
            </w:r>
          </w:p>
        </w:tc>
        <w:tc>
          <w:tcPr>
            <w:tcW w:w="681" w:type="pct"/>
          </w:tcPr>
          <w:p w:rsidR="003801D7" w:rsidRPr="002C381F" w:rsidRDefault="003801D7" w:rsidP="00CB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</w:tcPr>
          <w:p w:rsidR="003801D7" w:rsidRPr="002C381F" w:rsidRDefault="003801D7" w:rsidP="00CB5367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 знаний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</w:tcPr>
          <w:p w:rsidR="003801D7" w:rsidRPr="002C381F" w:rsidRDefault="003801D7" w:rsidP="00CB5367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 знаний</w:t>
            </w:r>
          </w:p>
        </w:tc>
      </w:tr>
      <w:tr w:rsidR="003801D7" w:rsidTr="00CB5367">
        <w:tc>
          <w:tcPr>
            <w:tcW w:w="1276" w:type="pct"/>
          </w:tcPr>
          <w:p w:rsidR="003801D7" w:rsidRDefault="003801D7" w:rsidP="00CB5367">
            <w:r>
              <w:t>Обществознание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r>
              <w:t>3,67</w:t>
            </w: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  <w:r>
              <w:t>66,7%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3,6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80%</w:t>
            </w:r>
          </w:p>
        </w:tc>
      </w:tr>
      <w:tr w:rsidR="003801D7" w:rsidTr="00CB5367">
        <w:tc>
          <w:tcPr>
            <w:tcW w:w="1276" w:type="pct"/>
          </w:tcPr>
          <w:p w:rsidR="003801D7" w:rsidRDefault="003801D7" w:rsidP="00CB5367">
            <w:r>
              <w:t xml:space="preserve">Русский язык 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r>
              <w:t>3,55</w:t>
            </w: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  <w:r>
              <w:t>36,4%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3,8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87,5%</w:t>
            </w:r>
          </w:p>
        </w:tc>
      </w:tr>
      <w:tr w:rsidR="003801D7" w:rsidTr="00CB5367">
        <w:tc>
          <w:tcPr>
            <w:tcW w:w="1276" w:type="pct"/>
          </w:tcPr>
          <w:p w:rsidR="003801D7" w:rsidRDefault="003801D7" w:rsidP="00CB5367">
            <w:r>
              <w:t>География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  <w:r>
              <w:t>100%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3,75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50%</w:t>
            </w:r>
          </w:p>
        </w:tc>
      </w:tr>
      <w:tr w:rsidR="003801D7" w:rsidTr="00CB5367">
        <w:tc>
          <w:tcPr>
            <w:tcW w:w="1276" w:type="pct"/>
          </w:tcPr>
          <w:p w:rsidR="003801D7" w:rsidRDefault="003801D7" w:rsidP="00CB5367">
            <w:r>
              <w:t>Физика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3,67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33,3%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100%</w:t>
            </w:r>
          </w:p>
        </w:tc>
      </w:tr>
      <w:tr w:rsidR="003801D7" w:rsidTr="00CB5367">
        <w:tc>
          <w:tcPr>
            <w:tcW w:w="1276" w:type="pct"/>
          </w:tcPr>
          <w:p w:rsidR="003801D7" w:rsidRDefault="003801D7" w:rsidP="00CB5367">
            <w:r>
              <w:t xml:space="preserve">Математика 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r>
              <w:t>3,9</w:t>
            </w: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  <w:r>
              <w:t>91%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4,2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100%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75%</w:t>
            </w:r>
          </w:p>
        </w:tc>
      </w:tr>
      <w:tr w:rsidR="003801D7" w:rsidTr="00CB5367">
        <w:trPr>
          <w:trHeight w:val="70"/>
        </w:trPr>
        <w:tc>
          <w:tcPr>
            <w:tcW w:w="1276" w:type="pct"/>
          </w:tcPr>
          <w:p w:rsidR="003801D7" w:rsidRDefault="003801D7" w:rsidP="00CB5367">
            <w:r>
              <w:t xml:space="preserve">Биология 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  <w:r>
              <w:t>3,0</w:t>
            </w: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  <w:r>
              <w:t>0%</w:t>
            </w: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3,0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0%</w:t>
            </w:r>
          </w:p>
        </w:tc>
      </w:tr>
      <w:tr w:rsidR="003801D7" w:rsidTr="00CB5367">
        <w:trPr>
          <w:trHeight w:val="70"/>
        </w:trPr>
        <w:tc>
          <w:tcPr>
            <w:tcW w:w="1276" w:type="pct"/>
          </w:tcPr>
          <w:p w:rsidR="003801D7" w:rsidRDefault="003801D7" w:rsidP="00CB5367">
            <w:r>
              <w:t>История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3,67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66,7%</w:t>
            </w:r>
          </w:p>
        </w:tc>
      </w:tr>
      <w:tr w:rsidR="003801D7" w:rsidTr="00CB5367">
        <w:trPr>
          <w:trHeight w:val="70"/>
        </w:trPr>
        <w:tc>
          <w:tcPr>
            <w:tcW w:w="1276" w:type="pct"/>
          </w:tcPr>
          <w:p w:rsidR="003801D7" w:rsidRDefault="003801D7" w:rsidP="00CB5367">
            <w:r>
              <w:t>Химия</w:t>
            </w:r>
          </w:p>
        </w:tc>
        <w:tc>
          <w:tcPr>
            <w:tcW w:w="6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39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88" w:type="pct"/>
          </w:tcPr>
          <w:p w:rsidR="003801D7" w:rsidRDefault="003801D7" w:rsidP="00CB5367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CB5367">
            <w:pPr>
              <w:jc w:val="center"/>
            </w:pPr>
            <w:r>
              <w:t>100%</w:t>
            </w:r>
          </w:p>
        </w:tc>
      </w:tr>
    </w:tbl>
    <w:p w:rsidR="003801D7" w:rsidRPr="005A1ABC" w:rsidRDefault="003801D7" w:rsidP="003801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1408"/>
        <w:gridCol w:w="1578"/>
        <w:gridCol w:w="1444"/>
        <w:gridCol w:w="1836"/>
        <w:gridCol w:w="1550"/>
        <w:gridCol w:w="1698"/>
      </w:tblGrid>
      <w:tr w:rsidR="003801D7" w:rsidTr="0084039E">
        <w:trPr>
          <w:trHeight w:val="254"/>
        </w:trPr>
        <w:tc>
          <w:tcPr>
            <w:tcW w:w="4735" w:type="dxa"/>
            <w:vMerge w:val="restart"/>
          </w:tcPr>
          <w:p w:rsidR="003801D7" w:rsidRDefault="003801D7" w:rsidP="00CB5367">
            <w:r>
              <w:t>Средний балл по итогам экзаменов по м</w:t>
            </w:r>
            <w:r>
              <w:t>а</w:t>
            </w:r>
            <w:r>
              <w:t>териалам РОСОБР надзора (ОГЭ)</w:t>
            </w:r>
          </w:p>
        </w:tc>
        <w:tc>
          <w:tcPr>
            <w:tcW w:w="4430" w:type="dxa"/>
            <w:gridSpan w:val="3"/>
          </w:tcPr>
          <w:p w:rsidR="003801D7" w:rsidRDefault="003801D7" w:rsidP="00CB5367">
            <w:r>
              <w:t>Русский язык</w:t>
            </w:r>
          </w:p>
        </w:tc>
        <w:tc>
          <w:tcPr>
            <w:tcW w:w="5084" w:type="dxa"/>
            <w:gridSpan w:val="3"/>
          </w:tcPr>
          <w:p w:rsidR="003801D7" w:rsidRDefault="003801D7" w:rsidP="00CB5367">
            <w:r>
              <w:t xml:space="preserve">Математика </w:t>
            </w:r>
          </w:p>
        </w:tc>
      </w:tr>
      <w:tr w:rsidR="003801D7" w:rsidTr="0084039E">
        <w:trPr>
          <w:trHeight w:val="548"/>
        </w:trPr>
        <w:tc>
          <w:tcPr>
            <w:tcW w:w="4735" w:type="dxa"/>
            <w:vMerge/>
          </w:tcPr>
          <w:p w:rsidR="003801D7" w:rsidRDefault="003801D7" w:rsidP="00CB5367"/>
        </w:tc>
        <w:tc>
          <w:tcPr>
            <w:tcW w:w="1408" w:type="dxa"/>
          </w:tcPr>
          <w:p w:rsidR="003801D7" w:rsidRDefault="003801D7" w:rsidP="00CB5367">
            <w:r>
              <w:t>Школа</w:t>
            </w:r>
          </w:p>
        </w:tc>
        <w:tc>
          <w:tcPr>
            <w:tcW w:w="1578" w:type="dxa"/>
          </w:tcPr>
          <w:p w:rsidR="003801D7" w:rsidRDefault="003801D7" w:rsidP="00CB5367">
            <w:r>
              <w:t xml:space="preserve">Район </w:t>
            </w:r>
          </w:p>
        </w:tc>
        <w:tc>
          <w:tcPr>
            <w:tcW w:w="1444" w:type="dxa"/>
          </w:tcPr>
          <w:p w:rsidR="003801D7" w:rsidRDefault="003801D7" w:rsidP="00CB5367">
            <w:r>
              <w:t xml:space="preserve">Край </w:t>
            </w:r>
          </w:p>
        </w:tc>
        <w:tc>
          <w:tcPr>
            <w:tcW w:w="1836" w:type="dxa"/>
          </w:tcPr>
          <w:p w:rsidR="003801D7" w:rsidRDefault="003801D7" w:rsidP="00CB5367">
            <w:r>
              <w:t>Школа</w:t>
            </w:r>
          </w:p>
        </w:tc>
        <w:tc>
          <w:tcPr>
            <w:tcW w:w="1550" w:type="dxa"/>
          </w:tcPr>
          <w:p w:rsidR="003801D7" w:rsidRDefault="003801D7" w:rsidP="00CB5367">
            <w:r>
              <w:t xml:space="preserve">Район </w:t>
            </w:r>
          </w:p>
        </w:tc>
        <w:tc>
          <w:tcPr>
            <w:tcW w:w="1697" w:type="dxa"/>
          </w:tcPr>
          <w:p w:rsidR="003801D7" w:rsidRDefault="003801D7" w:rsidP="00CB5367">
            <w:r>
              <w:t xml:space="preserve">Край 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2010–2011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3,5</w:t>
            </w:r>
          </w:p>
        </w:tc>
        <w:tc>
          <w:tcPr>
            <w:tcW w:w="1578" w:type="dxa"/>
          </w:tcPr>
          <w:p w:rsidR="003801D7" w:rsidRDefault="003801D7" w:rsidP="00CB5367">
            <w:r>
              <w:t>3,4</w:t>
            </w:r>
          </w:p>
        </w:tc>
        <w:tc>
          <w:tcPr>
            <w:tcW w:w="1444" w:type="dxa"/>
          </w:tcPr>
          <w:p w:rsidR="003801D7" w:rsidRDefault="003801D7" w:rsidP="00CB5367">
            <w:r>
              <w:t>3,8</w:t>
            </w:r>
          </w:p>
        </w:tc>
        <w:tc>
          <w:tcPr>
            <w:tcW w:w="1836" w:type="dxa"/>
          </w:tcPr>
          <w:p w:rsidR="003801D7" w:rsidRDefault="003801D7" w:rsidP="00CB5367">
            <w:r>
              <w:t>3,5</w:t>
            </w:r>
          </w:p>
        </w:tc>
        <w:tc>
          <w:tcPr>
            <w:tcW w:w="1550" w:type="dxa"/>
          </w:tcPr>
          <w:p w:rsidR="003801D7" w:rsidRDefault="003801D7" w:rsidP="00CB5367">
            <w:r>
              <w:t>3,6</w:t>
            </w:r>
          </w:p>
        </w:tc>
        <w:tc>
          <w:tcPr>
            <w:tcW w:w="1697" w:type="dxa"/>
          </w:tcPr>
          <w:p w:rsidR="003801D7" w:rsidRDefault="003801D7" w:rsidP="00CB5367">
            <w:r>
              <w:t>3,7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2011–2012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3,94</w:t>
            </w:r>
          </w:p>
        </w:tc>
        <w:tc>
          <w:tcPr>
            <w:tcW w:w="1578" w:type="dxa"/>
          </w:tcPr>
          <w:p w:rsidR="003801D7" w:rsidRDefault="003801D7" w:rsidP="00CB5367">
            <w:r>
              <w:t>3,55</w:t>
            </w:r>
          </w:p>
        </w:tc>
        <w:tc>
          <w:tcPr>
            <w:tcW w:w="1444" w:type="dxa"/>
          </w:tcPr>
          <w:p w:rsidR="003801D7" w:rsidRDefault="003801D7" w:rsidP="00CB5367">
            <w:r>
              <w:t>3,7</w:t>
            </w:r>
          </w:p>
        </w:tc>
        <w:tc>
          <w:tcPr>
            <w:tcW w:w="1836" w:type="dxa"/>
          </w:tcPr>
          <w:p w:rsidR="003801D7" w:rsidRDefault="003801D7" w:rsidP="00CB5367">
            <w:r>
              <w:t>3,41</w:t>
            </w:r>
          </w:p>
        </w:tc>
        <w:tc>
          <w:tcPr>
            <w:tcW w:w="1550" w:type="dxa"/>
          </w:tcPr>
          <w:p w:rsidR="003801D7" w:rsidRDefault="003801D7" w:rsidP="00CB5367">
            <w:r>
              <w:t>3,05</w:t>
            </w:r>
          </w:p>
        </w:tc>
        <w:tc>
          <w:tcPr>
            <w:tcW w:w="1697" w:type="dxa"/>
          </w:tcPr>
          <w:p w:rsidR="003801D7" w:rsidRDefault="003801D7" w:rsidP="00CB5367">
            <w:r>
              <w:t>3.5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2012–2013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3,45</w:t>
            </w:r>
          </w:p>
        </w:tc>
        <w:tc>
          <w:tcPr>
            <w:tcW w:w="1578" w:type="dxa"/>
          </w:tcPr>
          <w:p w:rsidR="003801D7" w:rsidRDefault="003801D7" w:rsidP="00CB5367">
            <w:r>
              <w:t>3,51</w:t>
            </w:r>
          </w:p>
        </w:tc>
        <w:tc>
          <w:tcPr>
            <w:tcW w:w="1444" w:type="dxa"/>
          </w:tcPr>
          <w:p w:rsidR="003801D7" w:rsidRDefault="003801D7" w:rsidP="00CB5367">
            <w:r>
              <w:t>3,9</w:t>
            </w:r>
          </w:p>
        </w:tc>
        <w:tc>
          <w:tcPr>
            <w:tcW w:w="1836" w:type="dxa"/>
          </w:tcPr>
          <w:p w:rsidR="003801D7" w:rsidRDefault="003801D7" w:rsidP="00CB5367">
            <w:r>
              <w:t>3,8</w:t>
            </w:r>
          </w:p>
        </w:tc>
        <w:tc>
          <w:tcPr>
            <w:tcW w:w="1550" w:type="dxa"/>
          </w:tcPr>
          <w:p w:rsidR="003801D7" w:rsidRDefault="003801D7" w:rsidP="00CB5367">
            <w:r>
              <w:t>3,475</w:t>
            </w:r>
          </w:p>
        </w:tc>
        <w:tc>
          <w:tcPr>
            <w:tcW w:w="1697" w:type="dxa"/>
          </w:tcPr>
          <w:p w:rsidR="003801D7" w:rsidRDefault="003801D7" w:rsidP="00CB5367">
            <w:r>
              <w:t>3,9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2013–2014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4,29</w:t>
            </w:r>
          </w:p>
        </w:tc>
        <w:tc>
          <w:tcPr>
            <w:tcW w:w="1578" w:type="dxa"/>
          </w:tcPr>
          <w:p w:rsidR="003801D7" w:rsidRDefault="003801D7" w:rsidP="00CB5367">
            <w:r>
              <w:t>3,53</w:t>
            </w:r>
          </w:p>
        </w:tc>
        <w:tc>
          <w:tcPr>
            <w:tcW w:w="1444" w:type="dxa"/>
          </w:tcPr>
          <w:p w:rsidR="003801D7" w:rsidRDefault="003801D7" w:rsidP="00CB5367">
            <w:r>
              <w:t>4,01</w:t>
            </w:r>
          </w:p>
        </w:tc>
        <w:tc>
          <w:tcPr>
            <w:tcW w:w="1836" w:type="dxa"/>
          </w:tcPr>
          <w:p w:rsidR="003801D7" w:rsidRDefault="003801D7" w:rsidP="00CB5367">
            <w:r>
              <w:t>3,0</w:t>
            </w:r>
          </w:p>
        </w:tc>
        <w:tc>
          <w:tcPr>
            <w:tcW w:w="1550" w:type="dxa"/>
          </w:tcPr>
          <w:p w:rsidR="003801D7" w:rsidRDefault="003801D7" w:rsidP="00CB5367">
            <w:r>
              <w:t>3,25</w:t>
            </w:r>
          </w:p>
        </w:tc>
        <w:tc>
          <w:tcPr>
            <w:tcW w:w="1697" w:type="dxa"/>
          </w:tcPr>
          <w:p w:rsidR="003801D7" w:rsidRDefault="003801D7" w:rsidP="00CB5367">
            <w:r>
              <w:t>3,57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2014 – 2015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3,33</w:t>
            </w:r>
          </w:p>
        </w:tc>
        <w:tc>
          <w:tcPr>
            <w:tcW w:w="1578" w:type="dxa"/>
          </w:tcPr>
          <w:p w:rsidR="003801D7" w:rsidRDefault="003801D7" w:rsidP="00CB5367">
            <w:r>
              <w:t>3,88</w:t>
            </w:r>
          </w:p>
        </w:tc>
        <w:tc>
          <w:tcPr>
            <w:tcW w:w="1444" w:type="dxa"/>
          </w:tcPr>
          <w:p w:rsidR="003801D7" w:rsidRDefault="003801D7" w:rsidP="00CB5367">
            <w:r>
              <w:t>4,14</w:t>
            </w:r>
          </w:p>
        </w:tc>
        <w:tc>
          <w:tcPr>
            <w:tcW w:w="1836" w:type="dxa"/>
          </w:tcPr>
          <w:p w:rsidR="003801D7" w:rsidRDefault="003801D7" w:rsidP="00CB5367">
            <w:r>
              <w:t>3,89</w:t>
            </w:r>
          </w:p>
        </w:tc>
        <w:tc>
          <w:tcPr>
            <w:tcW w:w="1550" w:type="dxa"/>
          </w:tcPr>
          <w:p w:rsidR="003801D7" w:rsidRDefault="003801D7" w:rsidP="00CB5367">
            <w:r>
              <w:t>3,48</w:t>
            </w:r>
          </w:p>
        </w:tc>
        <w:tc>
          <w:tcPr>
            <w:tcW w:w="1697" w:type="dxa"/>
          </w:tcPr>
          <w:p w:rsidR="003801D7" w:rsidRDefault="003801D7" w:rsidP="00CB5367">
            <w:r>
              <w:t>3,65</w:t>
            </w:r>
          </w:p>
        </w:tc>
      </w:tr>
      <w:tr w:rsidR="003801D7" w:rsidTr="0084039E">
        <w:trPr>
          <w:trHeight w:val="254"/>
        </w:trPr>
        <w:tc>
          <w:tcPr>
            <w:tcW w:w="4735" w:type="dxa"/>
          </w:tcPr>
          <w:p w:rsidR="003801D7" w:rsidRDefault="003801D7" w:rsidP="00CB5367">
            <w:r>
              <w:t>2015–2016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3,8</w:t>
            </w:r>
          </w:p>
        </w:tc>
        <w:tc>
          <w:tcPr>
            <w:tcW w:w="1578" w:type="dxa"/>
          </w:tcPr>
          <w:p w:rsidR="003801D7" w:rsidRDefault="003801D7" w:rsidP="00CB5367"/>
        </w:tc>
        <w:tc>
          <w:tcPr>
            <w:tcW w:w="1444" w:type="dxa"/>
          </w:tcPr>
          <w:p w:rsidR="003801D7" w:rsidRDefault="003801D7" w:rsidP="00CB5367"/>
        </w:tc>
        <w:tc>
          <w:tcPr>
            <w:tcW w:w="1836" w:type="dxa"/>
          </w:tcPr>
          <w:p w:rsidR="003801D7" w:rsidRDefault="003801D7" w:rsidP="00CB5367">
            <w:r>
              <w:t>4,2</w:t>
            </w:r>
          </w:p>
        </w:tc>
        <w:tc>
          <w:tcPr>
            <w:tcW w:w="1550" w:type="dxa"/>
          </w:tcPr>
          <w:p w:rsidR="003801D7" w:rsidRDefault="003801D7" w:rsidP="00CB5367">
            <w:r>
              <w:t>3</w:t>
            </w:r>
          </w:p>
        </w:tc>
        <w:tc>
          <w:tcPr>
            <w:tcW w:w="1697" w:type="dxa"/>
          </w:tcPr>
          <w:p w:rsidR="003801D7" w:rsidRDefault="003801D7" w:rsidP="00CB5367"/>
        </w:tc>
      </w:tr>
      <w:tr w:rsidR="003801D7" w:rsidTr="0084039E">
        <w:trPr>
          <w:trHeight w:val="276"/>
        </w:trPr>
        <w:tc>
          <w:tcPr>
            <w:tcW w:w="4735" w:type="dxa"/>
          </w:tcPr>
          <w:p w:rsidR="003801D7" w:rsidRDefault="003801D7" w:rsidP="00CB5367">
            <w:r>
              <w:t>2016–2017 учебный год</w:t>
            </w:r>
          </w:p>
        </w:tc>
        <w:tc>
          <w:tcPr>
            <w:tcW w:w="1408" w:type="dxa"/>
          </w:tcPr>
          <w:p w:rsidR="003801D7" w:rsidRDefault="003801D7" w:rsidP="00CB5367">
            <w:r>
              <w:t>4,0</w:t>
            </w:r>
          </w:p>
        </w:tc>
        <w:tc>
          <w:tcPr>
            <w:tcW w:w="1578" w:type="dxa"/>
          </w:tcPr>
          <w:p w:rsidR="003801D7" w:rsidRDefault="003801D7" w:rsidP="00CB5367"/>
        </w:tc>
        <w:tc>
          <w:tcPr>
            <w:tcW w:w="1444" w:type="dxa"/>
          </w:tcPr>
          <w:p w:rsidR="003801D7" w:rsidRDefault="003801D7" w:rsidP="00CB5367"/>
        </w:tc>
        <w:tc>
          <w:tcPr>
            <w:tcW w:w="1836" w:type="dxa"/>
          </w:tcPr>
          <w:p w:rsidR="003801D7" w:rsidRDefault="003801D7" w:rsidP="00CB5367">
            <w:r>
              <w:t>4,14</w:t>
            </w:r>
          </w:p>
        </w:tc>
        <w:tc>
          <w:tcPr>
            <w:tcW w:w="1550" w:type="dxa"/>
          </w:tcPr>
          <w:p w:rsidR="003801D7" w:rsidRDefault="003801D7" w:rsidP="00CB5367"/>
        </w:tc>
        <w:tc>
          <w:tcPr>
            <w:tcW w:w="1697" w:type="dxa"/>
          </w:tcPr>
          <w:p w:rsidR="003801D7" w:rsidRDefault="003801D7" w:rsidP="00CB5367"/>
        </w:tc>
      </w:tr>
    </w:tbl>
    <w:p w:rsidR="003801D7" w:rsidRPr="005A1ABC" w:rsidRDefault="003801D7" w:rsidP="003801D7">
      <w:pPr>
        <w:rPr>
          <w:sz w:val="16"/>
          <w:szCs w:val="16"/>
        </w:rPr>
      </w:pPr>
    </w:p>
    <w:p w:rsidR="003801D7" w:rsidRDefault="003801D7" w:rsidP="003801D7">
      <w:pPr>
        <w:ind w:firstLine="766"/>
      </w:pPr>
      <w:r w:rsidRPr="00776795">
        <w:t>В 20</w:t>
      </w:r>
      <w:r>
        <w:t>16</w:t>
      </w:r>
      <w:r w:rsidRPr="00776795">
        <w:t>-201</w:t>
      </w:r>
      <w:r>
        <w:t>7</w:t>
      </w:r>
      <w:r w:rsidRPr="00776795">
        <w:t xml:space="preserve"> учебном году в 9 классе </w:t>
      </w:r>
      <w:r>
        <w:t xml:space="preserve">на конец года </w:t>
      </w:r>
      <w:r w:rsidRPr="00776795">
        <w:t xml:space="preserve">обучались </w:t>
      </w:r>
      <w:r>
        <w:t>9</w:t>
      </w:r>
      <w:r w:rsidRPr="00776795">
        <w:t xml:space="preserve"> учащихся. </w:t>
      </w:r>
      <w:r>
        <w:t>Из них одна ученица обучалась по индивидуальному учебному плану по программе 8 вида. 8</w:t>
      </w:r>
      <w:r w:rsidRPr="00776795">
        <w:t xml:space="preserve"> учащи</w:t>
      </w:r>
      <w:r>
        <w:t>х</w:t>
      </w:r>
      <w:r w:rsidRPr="00776795">
        <w:t>ся 9 класса были допущены к итоговой аттестации</w:t>
      </w:r>
      <w:r>
        <w:t xml:space="preserve"> – 7 учащихся в форме ОГЭ, 1 – в форме ГВЭ.</w:t>
      </w:r>
      <w:r w:rsidRPr="00776795">
        <w:t xml:space="preserve"> </w:t>
      </w:r>
    </w:p>
    <w:p w:rsidR="003801D7" w:rsidRDefault="003801D7" w:rsidP="003801D7">
      <w:pPr>
        <w:ind w:firstLine="766"/>
      </w:pPr>
      <w:r>
        <w:t>8</w:t>
      </w:r>
      <w:r w:rsidRPr="00776795">
        <w:t xml:space="preserve"> учащихся сдавали экзамены по русскому языку</w:t>
      </w:r>
      <w:r>
        <w:t>, математике, 5 – по обществознанию, 1 – по биологии, 1 – по химии, 4 – по географии, 3 – по истории, 2 - по физике.</w:t>
      </w:r>
    </w:p>
    <w:p w:rsidR="003801D7" w:rsidRDefault="003801D7" w:rsidP="003801D7">
      <w:pPr>
        <w:ind w:firstLine="766"/>
      </w:pPr>
      <w:r>
        <w:t>Все учащиеся 9 класса успешно прошли итоговую аттестацию за курс основной школы и получили документы об образовании соответствующего образца.</w:t>
      </w:r>
    </w:p>
    <w:p w:rsidR="003801D7" w:rsidRDefault="003801D7" w:rsidP="003801D7">
      <w:pPr>
        <w:keepNext/>
        <w:ind w:firstLine="709"/>
      </w:pPr>
      <w:r>
        <w:lastRenderedPageBreak/>
        <w:t xml:space="preserve">Все экзамены по выбору с 2014 года сдаются только в форме ОГЭ или ГВЭ по бланковой технологии. Анализируя результаты экзаменов, сдаваемых в форме ГИА, приходим к выводу, что в 2016-2017 учебном году результаты ГИА в целом неплохие. Невысокие результаты ученики показали по истории, биологии. Но все результаты экзаменов сопоставимы с результатами </w:t>
      </w:r>
      <w:proofErr w:type="spellStart"/>
      <w:r>
        <w:t>внутришкольного</w:t>
      </w:r>
      <w:proofErr w:type="spellEnd"/>
      <w:r>
        <w:t xml:space="preserve"> мон</w:t>
      </w:r>
      <w:r>
        <w:t>и</w:t>
      </w:r>
      <w:r>
        <w:t xml:space="preserve">торинга качества знаний. </w:t>
      </w:r>
      <w:proofErr w:type="gramStart"/>
      <w:r>
        <w:t>В большинстве экзаменов (математика, русский язык, обществознание, физика, география, химия) результаты выше районных.</w:t>
      </w:r>
      <w:proofErr w:type="gramEnd"/>
    </w:p>
    <w:p w:rsidR="003801D7" w:rsidRDefault="003801D7" w:rsidP="003801D7">
      <w:pPr>
        <w:keepNext/>
        <w:ind w:firstLine="709"/>
      </w:pPr>
    </w:p>
    <w:p w:rsidR="003801D7" w:rsidRPr="00BE50A2" w:rsidRDefault="003801D7" w:rsidP="003801D7">
      <w:pPr>
        <w:jc w:val="center"/>
        <w:rPr>
          <w:b/>
          <w:bCs/>
          <w:color w:val="0000FF"/>
          <w:sz w:val="28"/>
          <w:szCs w:val="28"/>
        </w:rPr>
      </w:pPr>
      <w:r w:rsidRPr="00BE50A2">
        <w:rPr>
          <w:b/>
          <w:bCs/>
          <w:color w:val="0000FF"/>
          <w:sz w:val="28"/>
          <w:szCs w:val="28"/>
        </w:rPr>
        <w:t>11 класс.</w:t>
      </w:r>
    </w:p>
    <w:p w:rsidR="003801D7" w:rsidRPr="00BE50A2" w:rsidRDefault="003801D7" w:rsidP="003801D7">
      <w:pPr>
        <w:jc w:val="center"/>
        <w:rPr>
          <w:b/>
          <w:bCs/>
          <w:color w:val="0000FF"/>
          <w:sz w:val="28"/>
        </w:rPr>
      </w:pPr>
      <w:r w:rsidRPr="00BE50A2">
        <w:rPr>
          <w:b/>
          <w:bCs/>
          <w:color w:val="0000FF"/>
          <w:sz w:val="28"/>
        </w:rPr>
        <w:t>Статистические данные о результатах по предметам ЕГЭ.</w:t>
      </w:r>
    </w:p>
    <w:p w:rsidR="003801D7" w:rsidRPr="001B6C17" w:rsidRDefault="003801D7" w:rsidP="003801D7">
      <w:pPr>
        <w:rPr>
          <w:sz w:val="16"/>
          <w:szCs w:val="1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4"/>
        <w:gridCol w:w="1484"/>
        <w:gridCol w:w="1586"/>
        <w:gridCol w:w="1389"/>
        <w:gridCol w:w="1983"/>
        <w:gridCol w:w="1386"/>
        <w:gridCol w:w="1386"/>
        <w:gridCol w:w="1397"/>
      </w:tblGrid>
      <w:tr w:rsidR="003801D7" w:rsidTr="00CB5367">
        <w:trPr>
          <w:trHeight w:val="228"/>
        </w:trPr>
        <w:tc>
          <w:tcPr>
            <w:tcW w:w="1340" w:type="pct"/>
            <w:vMerge w:val="restart"/>
          </w:tcPr>
          <w:p w:rsidR="003801D7" w:rsidRDefault="003801D7" w:rsidP="00CB5367">
            <w:pPr>
              <w:jc w:val="center"/>
            </w:pPr>
            <w:r>
              <w:t>Предмет, сдаваемый в форме ЕГЭ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2011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2012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2013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2014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2015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2016</w:t>
            </w: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  <w:r>
              <w:t>2017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  <w:vMerge/>
          </w:tcPr>
          <w:p w:rsidR="003801D7" w:rsidRDefault="003801D7" w:rsidP="00CB5367"/>
        </w:tc>
        <w:tc>
          <w:tcPr>
            <w:tcW w:w="3660" w:type="pct"/>
            <w:gridSpan w:val="7"/>
          </w:tcPr>
          <w:p w:rsidR="003801D7" w:rsidRPr="00F5525F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 w:rsidRPr="00F5525F">
              <w:t>Средний балл (тестовый) по школе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Обществознание</w:t>
            </w:r>
          </w:p>
        </w:tc>
        <w:tc>
          <w:tcPr>
            <w:tcW w:w="512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66,75</w:t>
            </w:r>
          </w:p>
        </w:tc>
        <w:tc>
          <w:tcPr>
            <w:tcW w:w="547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58,8</w:t>
            </w:r>
          </w:p>
        </w:tc>
        <w:tc>
          <w:tcPr>
            <w:tcW w:w="479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55,5</w:t>
            </w:r>
          </w:p>
        </w:tc>
        <w:tc>
          <w:tcPr>
            <w:tcW w:w="478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58,5</w:t>
            </w:r>
          </w:p>
        </w:tc>
        <w:tc>
          <w:tcPr>
            <w:tcW w:w="478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История России</w:t>
            </w:r>
          </w:p>
        </w:tc>
        <w:tc>
          <w:tcPr>
            <w:tcW w:w="512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79</w:t>
            </w:r>
          </w:p>
        </w:tc>
        <w:tc>
          <w:tcPr>
            <w:tcW w:w="547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70</w:t>
            </w:r>
          </w:p>
        </w:tc>
        <w:tc>
          <w:tcPr>
            <w:tcW w:w="684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  <w:r>
              <w:t>40</w:t>
            </w:r>
          </w:p>
        </w:tc>
        <w:tc>
          <w:tcPr>
            <w:tcW w:w="478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Русский язык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62,14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57,3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61,9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59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64,4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67</w:t>
            </w: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  <w:r>
              <w:t>67,3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Биология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61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53,3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48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52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  <w:r>
              <w:t>39,5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Физика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55,83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52,7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41,5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Химия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47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43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46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38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43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Математика (профиль)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  <w:r>
              <w:t>48,6</w:t>
            </w: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44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51,9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52,44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45,2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  <w:r>
              <w:t>45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pPr>
              <w:ind w:left="-57" w:right="-57"/>
            </w:pPr>
            <w:r>
              <w:t>Математика (базовая)</w:t>
            </w:r>
            <w:r w:rsidRPr="00632DDB">
              <w:rPr>
                <w:sz w:val="18"/>
                <w:szCs w:val="18"/>
              </w:rPr>
              <w:t xml:space="preserve"> (с/б)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 xml:space="preserve">4,33 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  <w:r>
              <w:t>5</w:t>
            </w: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  <w:r>
              <w:t>4,67</w:t>
            </w: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 xml:space="preserve">География 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  <w:r>
              <w:t>62</w:t>
            </w: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</w:p>
        </w:tc>
      </w:tr>
      <w:tr w:rsidR="003801D7" w:rsidTr="00CB5367">
        <w:trPr>
          <w:trHeight w:val="277"/>
        </w:trPr>
        <w:tc>
          <w:tcPr>
            <w:tcW w:w="1340" w:type="pct"/>
          </w:tcPr>
          <w:p w:rsidR="003801D7" w:rsidRDefault="003801D7" w:rsidP="00CB5367">
            <w:r>
              <w:t>Литература</w:t>
            </w:r>
          </w:p>
        </w:tc>
        <w:tc>
          <w:tcPr>
            <w:tcW w:w="512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9" w:type="pct"/>
          </w:tcPr>
          <w:p w:rsidR="003801D7" w:rsidRDefault="003801D7" w:rsidP="00CB5367">
            <w:pPr>
              <w:jc w:val="center"/>
            </w:pPr>
            <w:r>
              <w:t>68,5</w:t>
            </w:r>
          </w:p>
        </w:tc>
        <w:tc>
          <w:tcPr>
            <w:tcW w:w="684" w:type="pct"/>
          </w:tcPr>
          <w:p w:rsidR="003801D7" w:rsidRDefault="003801D7" w:rsidP="00CB5367">
            <w:pPr>
              <w:jc w:val="center"/>
            </w:pPr>
            <w:r>
              <w:t>68</w:t>
            </w: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CB5367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CB5367">
            <w:pPr>
              <w:jc w:val="center"/>
            </w:pPr>
          </w:p>
        </w:tc>
      </w:tr>
    </w:tbl>
    <w:p w:rsidR="003801D7" w:rsidRPr="007B0D0B" w:rsidRDefault="003801D7" w:rsidP="003801D7">
      <w:pPr>
        <w:jc w:val="center"/>
        <w:rPr>
          <w:b/>
          <w:sz w:val="16"/>
          <w:szCs w:val="16"/>
        </w:rPr>
      </w:pPr>
    </w:p>
    <w:p w:rsidR="003801D7" w:rsidRDefault="003801D7" w:rsidP="003801D7">
      <w:pPr>
        <w:ind w:firstLine="709"/>
      </w:pPr>
      <w:r>
        <w:t>В 2016-2017 учебном году в 11 классе обучались трое учеников, которые успешно сдали два обязательных экзамена – русский язык и математика (базовая) и экзамены по выбору и получили аттестат о полном общем образовании.</w:t>
      </w:r>
    </w:p>
    <w:p w:rsidR="003801D7" w:rsidRDefault="003801D7" w:rsidP="003801D7">
      <w:pPr>
        <w:ind w:firstLine="709"/>
      </w:pPr>
      <w:r>
        <w:rPr>
          <w:bCs/>
          <w:sz w:val="28"/>
          <w:szCs w:val="28"/>
        </w:rPr>
        <w:t xml:space="preserve">При </w:t>
      </w:r>
      <w:r>
        <w:t>проведении государственной итоговой аттестации учащихся выпускных 9 и 11 классов школа руководствовалась Фед</w:t>
      </w:r>
      <w:r>
        <w:t>е</w:t>
      </w:r>
      <w:r>
        <w:t>ральным компонентом государственного стандарта основного общего образования, Федеральным компонентом государственного ста</w:t>
      </w:r>
      <w:r>
        <w:t>н</w:t>
      </w:r>
      <w:r>
        <w:t>дарта среднего (полного) общего образования (приказ Минобразования России от 05.03.2004 № 1089), положением о проведении ит</w:t>
      </w:r>
      <w:r>
        <w:t>о</w:t>
      </w:r>
      <w:r>
        <w:t xml:space="preserve">говой аттестации, разработанной Министерством образования РФ. </w:t>
      </w:r>
    </w:p>
    <w:p w:rsidR="003801D7" w:rsidRDefault="003801D7" w:rsidP="003801D7">
      <w:pPr>
        <w:ind w:firstLine="709"/>
      </w:pPr>
      <w:r>
        <w:t xml:space="preserve">Из 12 учащихся, обучавшихся в 9 и 11 классах, 11 сдавали экзамены, одна </w:t>
      </w:r>
      <w:proofErr w:type="gramStart"/>
      <w:r>
        <w:t>ученица, обучавшаяся на дому по индивидуальному учебному плану 8 вида не сдавала</w:t>
      </w:r>
      <w:proofErr w:type="gramEnd"/>
      <w:r>
        <w:t xml:space="preserve"> экзамены. </w:t>
      </w:r>
    </w:p>
    <w:p w:rsidR="003801D7" w:rsidRDefault="003801D7" w:rsidP="003801D7">
      <w:pPr>
        <w:ind w:firstLine="709"/>
      </w:pPr>
      <w:r>
        <w:t xml:space="preserve">Все ученики, сдававшие экзамены в форме ЕГЭ, ОГЭ, ГВЭ по всем предметам успешно сдали экзамены. Лучше всего сдала ОГЭ </w:t>
      </w:r>
      <w:proofErr w:type="spellStart"/>
      <w:r>
        <w:t>Бурилова</w:t>
      </w:r>
      <w:proofErr w:type="spellEnd"/>
      <w:r>
        <w:t xml:space="preserve"> Кристина – ученица 9 класса. Базовый уровень всеми учащимися освоен. </w:t>
      </w:r>
    </w:p>
    <w:p w:rsidR="003801D7" w:rsidRDefault="003801D7" w:rsidP="003801D7">
      <w:pPr>
        <w:ind w:firstLine="709"/>
      </w:pPr>
      <w:r>
        <w:t>Во время аттестационного периода в кабинетах, в которых ученики сдавали экзамены, были установлены видеокамеры с он-</w:t>
      </w:r>
      <w:proofErr w:type="spellStart"/>
      <w:r>
        <w:t>лайн</w:t>
      </w:r>
      <w:proofErr w:type="spellEnd"/>
      <w:r>
        <w:t xml:space="preserve"> трансляцией. Нарушений во время экзаменов зафиксировано не было.</w:t>
      </w:r>
    </w:p>
    <w:p w:rsidR="0010671B" w:rsidRDefault="002875A1" w:rsidP="00E2662B">
      <w:pPr>
        <w:jc w:val="center"/>
      </w:pPr>
      <w:r w:rsidRPr="00A75F2C">
        <w:rPr>
          <w:sz w:val="28"/>
          <w:szCs w:val="28"/>
        </w:rPr>
        <w:lastRenderedPageBreak/>
        <w:t>Количество ЗПР и УО по классам</w:t>
      </w:r>
    </w:p>
    <w:p w:rsidR="009D6C22" w:rsidRDefault="0010671B" w:rsidP="009D6C22">
      <w:pPr>
        <w:ind w:firstLine="766"/>
      </w:pPr>
      <w:r>
        <w:t xml:space="preserve">Количество учащихся с задержкой психического развития, умственной отсталостью составляет </w:t>
      </w:r>
      <w:r w:rsidR="00E5393D">
        <w:t>2</w:t>
      </w:r>
      <w:r w:rsidR="00F4775B">
        <w:t>2</w:t>
      </w:r>
      <w:r w:rsidR="00E5393D">
        <w:t xml:space="preserve">% </w:t>
      </w:r>
      <w:r w:rsidR="009D6C22">
        <w:t>от общего числа учащихся (</w:t>
      </w:r>
      <w:r w:rsidR="00F4775B">
        <w:t xml:space="preserve">в 2015-2016 </w:t>
      </w:r>
      <w:proofErr w:type="spellStart"/>
      <w:r w:rsidR="00F4775B">
        <w:t>уч</w:t>
      </w:r>
      <w:proofErr w:type="gramStart"/>
      <w:r w:rsidR="00F4775B">
        <w:t>.г</w:t>
      </w:r>
      <w:proofErr w:type="gramEnd"/>
      <w:r w:rsidR="00F4775B">
        <w:t>оду</w:t>
      </w:r>
      <w:proofErr w:type="spellEnd"/>
      <w:r w:rsidR="00F4775B">
        <w:t xml:space="preserve"> - 21,8%, </w:t>
      </w:r>
      <w:r w:rsidR="002732C8">
        <w:t xml:space="preserve">в </w:t>
      </w:r>
      <w:r w:rsidR="00E5393D">
        <w:t xml:space="preserve">2014-2015 </w:t>
      </w:r>
      <w:proofErr w:type="spellStart"/>
      <w:r w:rsidR="00E5393D">
        <w:t>уч.году</w:t>
      </w:r>
      <w:proofErr w:type="spellEnd"/>
      <w:r w:rsidR="00E5393D">
        <w:t xml:space="preserve"> - 17,2%, в </w:t>
      </w:r>
      <w:r w:rsidR="002732C8">
        <w:t xml:space="preserve">2013-2014 </w:t>
      </w:r>
      <w:proofErr w:type="spellStart"/>
      <w:r w:rsidR="002732C8">
        <w:t>уч.году</w:t>
      </w:r>
      <w:proofErr w:type="spellEnd"/>
      <w:r w:rsidR="002732C8">
        <w:t xml:space="preserve"> - 18,1%</w:t>
      </w:r>
      <w:r w:rsidR="00180A6B">
        <w:t>)</w:t>
      </w:r>
      <w:r>
        <w:t>.</w:t>
      </w:r>
    </w:p>
    <w:p w:rsidR="00180A6B" w:rsidRDefault="0010671B" w:rsidP="00E5393D">
      <w:r>
        <w:t xml:space="preserve"> </w:t>
      </w:r>
      <w:r w:rsidR="009D6C22">
        <w:tab/>
      </w:r>
      <w:r w:rsidR="00D82BE0">
        <w:t xml:space="preserve">Сложно реализовывать новые государственные стандарты, имея в классе 40% - 60% </w:t>
      </w:r>
      <w:r w:rsidR="00E5393D">
        <w:t>больных,</w:t>
      </w:r>
      <w:r w:rsidR="00525C0B">
        <w:t xml:space="preserve"> </w:t>
      </w:r>
      <w:r w:rsidR="00180A6B">
        <w:t>педагогически запущенных детей</w:t>
      </w:r>
      <w:r w:rsidR="00525C0B">
        <w:t xml:space="preserve">, имеющих очень узкий кругозор, </w:t>
      </w:r>
      <w:r w:rsidR="00E43950">
        <w:t xml:space="preserve">низкую </w:t>
      </w:r>
      <w:r w:rsidR="00525C0B">
        <w:t>степень развития</w:t>
      </w:r>
      <w:r w:rsidR="00E43950">
        <w:t xml:space="preserve"> познавательных интересов</w:t>
      </w:r>
      <w:r w:rsidR="00FC15BD">
        <w:t xml:space="preserve">. </w:t>
      </w:r>
    </w:p>
    <w:p w:rsidR="00525C0B" w:rsidRDefault="00E5393D" w:rsidP="009D6C22">
      <w:pPr>
        <w:ind w:firstLine="766"/>
      </w:pPr>
      <w:r>
        <w:t xml:space="preserve">Большой проблемой остается </w:t>
      </w:r>
      <w:r w:rsidR="00525C0B">
        <w:t>логопеди</w:t>
      </w:r>
      <w:r>
        <w:t>я</w:t>
      </w:r>
      <w:r w:rsidR="00525C0B">
        <w:t xml:space="preserve">. Дети не выговаривают многие звуки. </w:t>
      </w:r>
      <w:r w:rsidR="001E13C5">
        <w:t>П</w:t>
      </w:r>
      <w:r w:rsidR="00525C0B">
        <w:t xml:space="preserve">роцент таких детей в начальных классах </w:t>
      </w:r>
      <w:r w:rsidR="001E13C5">
        <w:t xml:space="preserve">не уменьшается, составляя </w:t>
      </w:r>
      <w:r w:rsidR="00FB1FB8">
        <w:t xml:space="preserve">до </w:t>
      </w:r>
      <w:r w:rsidR="00525C0B">
        <w:t>60%. Это</w:t>
      </w:r>
      <w:r w:rsidR="001E13C5">
        <w:t>, кроме умственного развития, степени подготовленности к школе,</w:t>
      </w:r>
      <w:r w:rsidR="00525C0B">
        <w:t xml:space="preserve"> создает трудности при обуч</w:t>
      </w:r>
      <w:r w:rsidR="00525C0B">
        <w:t>е</w:t>
      </w:r>
      <w:r w:rsidR="00525C0B">
        <w:t>нии, особенно в освоении русского языка, литературы и других гуманитарных предметов.</w:t>
      </w:r>
      <w:r w:rsidR="001E13C5">
        <w:t xml:space="preserve"> Учителя начальных классов прилагают большие усилия по формированию правильной речи учеников, постановке звуков.</w:t>
      </w:r>
    </w:p>
    <w:p w:rsidR="0010671B" w:rsidRDefault="0010671B" w:rsidP="00525C0B">
      <w:pPr>
        <w:ind w:firstLine="766"/>
      </w:pPr>
      <w:r>
        <w:t xml:space="preserve">Педагогический коллектив </w:t>
      </w:r>
      <w:r w:rsidR="00525C0B">
        <w:t>продолжает вести</w:t>
      </w:r>
      <w:r>
        <w:t xml:space="preserve"> работу по достижению всеми учащимися базового уровня знаний, используя, кр</w:t>
      </w:r>
      <w:r>
        <w:t>о</w:t>
      </w:r>
      <w:r>
        <w:t>ме основных программ, программы коррекционной школы (7 и 8 вида). Применяя технологию уровневой дифференциации, индивид</w:t>
      </w:r>
      <w:r>
        <w:t>у</w:t>
      </w:r>
      <w:r>
        <w:t xml:space="preserve">ального подхода, здоровьесберегающие технологии, осуществляя личностно – ориентированное обучение учителя </w:t>
      </w:r>
      <w:r w:rsidR="000034B1">
        <w:t>стремятся,</w:t>
      </w:r>
      <w:r>
        <w:t xml:space="preserve"> чтобы все учащиеся </w:t>
      </w:r>
      <w:r w:rsidR="000034B1">
        <w:t>освоили соответствующие программы</w:t>
      </w:r>
      <w:r>
        <w:t xml:space="preserve">. </w:t>
      </w:r>
    </w:p>
    <w:p w:rsidR="002875A1" w:rsidRPr="0062595E" w:rsidRDefault="002875A1" w:rsidP="002875A1">
      <w:pPr>
        <w:rPr>
          <w:sz w:val="16"/>
          <w:szCs w:val="16"/>
        </w:rPr>
      </w:pPr>
    </w:p>
    <w:p w:rsidR="002875A1" w:rsidRPr="00C2277B" w:rsidRDefault="002875A1" w:rsidP="000E4942">
      <w:pPr>
        <w:jc w:val="center"/>
        <w:rPr>
          <w:b/>
          <w:sz w:val="28"/>
          <w:szCs w:val="28"/>
        </w:rPr>
      </w:pPr>
      <w:r w:rsidRPr="00C2277B">
        <w:rPr>
          <w:b/>
          <w:sz w:val="28"/>
          <w:szCs w:val="28"/>
        </w:rPr>
        <w:t xml:space="preserve">Анализ деятельности, направленной на получение </w:t>
      </w:r>
      <w:proofErr w:type="gramStart"/>
      <w:r w:rsidRPr="00C2277B">
        <w:rPr>
          <w:b/>
          <w:sz w:val="28"/>
          <w:szCs w:val="28"/>
        </w:rPr>
        <w:t>бесплатного</w:t>
      </w:r>
      <w:proofErr w:type="gramEnd"/>
    </w:p>
    <w:p w:rsidR="002875A1" w:rsidRPr="00C2277B" w:rsidRDefault="002875A1" w:rsidP="000E4942">
      <w:pPr>
        <w:pStyle w:val="a3"/>
        <w:jc w:val="center"/>
        <w:rPr>
          <w:b/>
        </w:rPr>
      </w:pPr>
      <w:r w:rsidRPr="00C2277B">
        <w:rPr>
          <w:b/>
        </w:rPr>
        <w:t>основного и среднего образования.</w:t>
      </w:r>
    </w:p>
    <w:p w:rsidR="002875A1" w:rsidRPr="00D67AAF" w:rsidRDefault="002875A1" w:rsidP="002875A1">
      <w:pPr>
        <w:rPr>
          <w:sz w:val="16"/>
          <w:szCs w:val="16"/>
        </w:rPr>
      </w:pPr>
    </w:p>
    <w:p w:rsidR="00D90DD1" w:rsidRDefault="002875A1" w:rsidP="00D90DD1">
      <w:r>
        <w:t xml:space="preserve">         </w:t>
      </w:r>
      <w:r w:rsidR="00D90DD1">
        <w:t>Образовательная деятельность МБОУ СОШ с.</w:t>
      </w:r>
      <w:r w:rsidR="00AC04FB">
        <w:t xml:space="preserve"> </w:t>
      </w:r>
      <w:r w:rsidR="00D90DD1">
        <w:t>Киселёвка в 201</w:t>
      </w:r>
      <w:r w:rsidR="003F6FEF">
        <w:t>6</w:t>
      </w:r>
      <w:r w:rsidR="00D90DD1">
        <w:t>-201</w:t>
      </w:r>
      <w:r w:rsidR="003F6FEF">
        <w:t>7</w:t>
      </w:r>
      <w:r w:rsidR="00D90DD1">
        <w:t xml:space="preserve"> учебном году была направлена на реализацию основных общеобразовательных программ начального общего, основного общего и среднего (полного) общего образования, обеспечивающих д</w:t>
      </w:r>
      <w:r w:rsidR="00D90DD1">
        <w:t>о</w:t>
      </w:r>
      <w:r w:rsidR="00D90DD1">
        <w:t>стижение базового уровня освоения программ по всем предметам  в соответствии с ФГОС и ФК ГОС.</w:t>
      </w:r>
    </w:p>
    <w:p w:rsidR="00D90DD1" w:rsidRDefault="00D90DD1" w:rsidP="00D90DD1">
      <w:pPr>
        <w:ind w:left="-57" w:firstLine="766"/>
      </w:pPr>
      <w:r>
        <w:t>Учебный план МБОУ СОШ с. Киселёвка на 201</w:t>
      </w:r>
      <w:r w:rsidR="009119EF">
        <w:t>6</w:t>
      </w:r>
      <w:r>
        <w:t>-201</w:t>
      </w:r>
      <w:r w:rsidR="009119EF">
        <w:t>7</w:t>
      </w:r>
      <w:r>
        <w:t xml:space="preserve"> учебный год разработан на основе Федерального базисного учебного плана и примерных учебных планов для учреждений среднего (полного) общего образования Хабаровского края (региональный бази</w:t>
      </w:r>
      <w:r>
        <w:t>с</w:t>
      </w:r>
      <w:r>
        <w:t xml:space="preserve">ный учебный план), а также на основе </w:t>
      </w:r>
      <w:proofErr w:type="spellStart"/>
      <w:r>
        <w:t>БУПа</w:t>
      </w:r>
      <w:proofErr w:type="spellEnd"/>
      <w:r>
        <w:t xml:space="preserve"> для специальных (коррекционных) общеобразовательных школ VIII вида, I вариант. </w:t>
      </w:r>
    </w:p>
    <w:p w:rsidR="00D90DD1" w:rsidRDefault="00D90DD1" w:rsidP="00D90DD1">
      <w:pPr>
        <w:ind w:left="-57" w:firstLine="766"/>
      </w:pPr>
      <w:r>
        <w:t>Учебный план МБОУ СОШ с.</w:t>
      </w:r>
      <w:r w:rsidR="00AC04FB">
        <w:t xml:space="preserve"> </w:t>
      </w:r>
      <w:r>
        <w:t xml:space="preserve">Киселёвка Ульчского муниципального района Хабаровского края для 1 – 4 классов разработан на основе Федерального государственного образовательного стандарта начального общего образования (ФГОС НОО). Учебный план 5 </w:t>
      </w:r>
      <w:r w:rsidR="009119EF">
        <w:t xml:space="preserve">- 6 </w:t>
      </w:r>
      <w:r>
        <w:t>класс</w:t>
      </w:r>
      <w:r w:rsidR="009119EF">
        <w:t>ов</w:t>
      </w:r>
      <w:r>
        <w:t xml:space="preserve"> разработан на основе Федерального государственного образовательного стандарта основного общего образования (ФГОС ООО). Учебный план </w:t>
      </w:r>
      <w:r w:rsidR="009119EF">
        <w:t>7</w:t>
      </w:r>
      <w:r>
        <w:t xml:space="preserve"> – 11 классов разработан на основе </w:t>
      </w:r>
      <w:r w:rsidR="009119EF">
        <w:t>ФК ГОС (</w:t>
      </w:r>
      <w:r>
        <w:t>БУП 2004 года</w:t>
      </w:r>
      <w:r w:rsidR="009119EF">
        <w:t>)</w:t>
      </w:r>
      <w:r>
        <w:t>.</w:t>
      </w:r>
    </w:p>
    <w:p w:rsidR="00B45B9F" w:rsidRDefault="00B45B9F" w:rsidP="00D90DD1">
      <w:pPr>
        <w:ind w:left="-57" w:firstLine="766"/>
      </w:pPr>
      <w:r>
        <w:t>Учебный план МБОУ СОШ с. Кисел</w:t>
      </w:r>
      <w:r w:rsidR="00E03DDF">
        <w:t>ё</w:t>
      </w:r>
      <w:r>
        <w:t>вка для 1- 4 классов ориентирован на 4 летний нормативный срок освоения образовател</w:t>
      </w:r>
      <w:r>
        <w:t>ь</w:t>
      </w:r>
      <w:r>
        <w:t xml:space="preserve">ных программ начального общего образования. Продолжительность учебного года 1 </w:t>
      </w:r>
      <w:proofErr w:type="spellStart"/>
      <w:r>
        <w:t>кл</w:t>
      </w:r>
      <w:proofErr w:type="spellEnd"/>
      <w:r>
        <w:t xml:space="preserve"> -  33 учебных недели, 2-4 </w:t>
      </w:r>
      <w:proofErr w:type="spellStart"/>
      <w:r>
        <w:t>кл</w:t>
      </w:r>
      <w:proofErr w:type="spellEnd"/>
      <w:r w:rsidR="00C558C6">
        <w:t>.</w:t>
      </w:r>
      <w:r>
        <w:t xml:space="preserve"> – не менее 34 учебных недель. Продолжительность уроков  для 2-11 классов – 45 минут.</w:t>
      </w:r>
    </w:p>
    <w:p w:rsidR="00B45B9F" w:rsidRDefault="00B45B9F" w:rsidP="00234A62">
      <w:pPr>
        <w:ind w:firstLine="766"/>
      </w:pPr>
      <w:r>
        <w:t xml:space="preserve">В соответствии с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 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"ступенчатого" режима обучения согласно письмам Министерства образования и науки РФ от </w:t>
      </w:r>
      <w:r>
        <w:lastRenderedPageBreak/>
        <w:t>25 сентября 2000 г. №2021/11-13 «Об организации обучения в 1 классе четырехлетней начальной школы», от 20 апреля 2001г. №408/ 13-13 «Рекомендации об организации обучения первоклассников в адаптационный период»</w:t>
      </w:r>
    </w:p>
    <w:p w:rsidR="00B45B9F" w:rsidRDefault="00B45B9F" w:rsidP="00234A62">
      <w:pPr>
        <w:ind w:firstLine="766"/>
      </w:pPr>
      <w:proofErr w:type="gramStart"/>
      <w:r>
        <w:t>Учебный план МБОУ СОШ с. Киселевка для 5-9 классов ориентирован на пятилетний нормативный срок освоения образов</w:t>
      </w:r>
      <w:r>
        <w:t>а</w:t>
      </w:r>
      <w:r>
        <w:t>тельных программ основного общего образования и на не менее 34 учебных недели в год.</w:t>
      </w:r>
      <w:proofErr w:type="gramEnd"/>
      <w:r>
        <w:t xml:space="preserve"> </w:t>
      </w:r>
      <w:proofErr w:type="gramStart"/>
      <w:r>
        <w:t xml:space="preserve">Учебный план МБОУ СОШ с. Киселевка для 10-11 классов ориентирован на двухлетний нормативный срок освоения образовательных программ полного общего образования и на не менее 34 учебных недели в год. </w:t>
      </w:r>
      <w:proofErr w:type="gramEnd"/>
    </w:p>
    <w:p w:rsidR="00B45B9F" w:rsidRDefault="00B45B9F" w:rsidP="00E57E0B">
      <w:pPr>
        <w:ind w:firstLine="709"/>
      </w:pPr>
      <w:r>
        <w:t>В соответствии с СанПиН 2.4.2.2821-10 в 1 классе допускается только пятидневная учебная неделя. Во 2-11 классах – 6-дневная учебная неделя.</w:t>
      </w:r>
    </w:p>
    <w:p w:rsidR="00B45B9F" w:rsidRPr="00DA0791" w:rsidRDefault="00B45B9F" w:rsidP="00E57E0B">
      <w:pPr>
        <w:ind w:firstLine="709"/>
        <w:rPr>
          <w:i/>
        </w:rPr>
      </w:pPr>
      <w:r w:rsidRPr="00DA0791">
        <w:rPr>
          <w:i/>
        </w:rPr>
        <w:t>Начальное общее образование.</w:t>
      </w:r>
    </w:p>
    <w:p w:rsidR="00E57E0B" w:rsidRPr="00E57E0B" w:rsidRDefault="00E57E0B" w:rsidP="00E57E0B">
      <w:pPr>
        <w:ind w:firstLine="709"/>
      </w:pPr>
      <w:r w:rsidRPr="00E57E0B">
        <w:t>Обучение в начальной школе осуществляется по УМК «Гармония».</w:t>
      </w:r>
    </w:p>
    <w:p w:rsidR="00E03DDF" w:rsidRPr="00E03DDF" w:rsidRDefault="00E03DDF" w:rsidP="00E03DDF">
      <w:pPr>
        <w:ind w:left="-57" w:right="-57" w:firstLine="709"/>
      </w:pPr>
      <w:r w:rsidRPr="00E03DDF">
        <w:t>Учебный план для 1  - 4 классов составлен на основе примерного БУП начального общего образования стандартов второго пок</w:t>
      </w:r>
      <w:r w:rsidRPr="00E03DDF">
        <w:t>о</w:t>
      </w:r>
      <w:r w:rsidRPr="00E03DDF">
        <w:t xml:space="preserve">ления (вариант </w:t>
      </w:r>
      <w:r w:rsidRPr="00E03DDF">
        <w:rPr>
          <w:lang w:val="en-US"/>
        </w:rPr>
        <w:t>I</w:t>
      </w:r>
      <w:r w:rsidRPr="00E03DDF">
        <w:t xml:space="preserve">). </w:t>
      </w:r>
    </w:p>
    <w:p w:rsidR="00E03DDF" w:rsidRPr="00E03DDF" w:rsidRDefault="00E03DDF" w:rsidP="00E03DDF">
      <w:pPr>
        <w:ind w:left="-57" w:right="-57" w:firstLine="709"/>
      </w:pPr>
      <w:r w:rsidRPr="00E03DDF">
        <w:t xml:space="preserve">Федеральный компонент в 1 – 4 классах составляют следующие учебные предметы: </w:t>
      </w:r>
      <w:proofErr w:type="gramStart"/>
      <w:r w:rsidRPr="00E03DDF">
        <w:t>«Русский язык», «Литературное чтение», «Английский язык» (2-4 классы), «Математика», «Окружающий мир», «Музыка», «Изобразительное  искусство», «Технология», «Физ</w:t>
      </w:r>
      <w:r w:rsidRPr="00E03DDF">
        <w:t>и</w:t>
      </w:r>
      <w:r w:rsidRPr="00E03DDF">
        <w:t>ческая культура», «Основы религиозных культур и светской этики» (4 класс).</w:t>
      </w:r>
      <w:proofErr w:type="gramEnd"/>
    </w:p>
    <w:p w:rsidR="003537F1" w:rsidRPr="003537F1" w:rsidRDefault="003537F1" w:rsidP="003537F1">
      <w:pPr>
        <w:ind w:firstLine="709"/>
      </w:pPr>
      <w:r w:rsidRPr="003537F1">
        <w:t>Часть, формируемая участниками образовательных отношений, определяет содержание образования, обеспечивающего реализ</w:t>
      </w:r>
      <w:r w:rsidRPr="003537F1">
        <w:t>а</w:t>
      </w:r>
      <w:r w:rsidRPr="003537F1">
        <w:t xml:space="preserve">цию интересов и потребностей обучающихся, их родителей (законных представителей) образовательной организации. На нее отводится во 2 и 3 классе по 3 часа, в 4 классе – 2,5 часа. </w:t>
      </w:r>
    </w:p>
    <w:p w:rsidR="003537F1" w:rsidRPr="003537F1" w:rsidRDefault="003537F1" w:rsidP="003537F1">
      <w:pPr>
        <w:ind w:firstLine="709"/>
      </w:pPr>
      <w:r w:rsidRPr="003537F1">
        <w:t>За счет части, формируемой участниками образовательных отношений, добавлены часы на изучение предмета «Литературное чтение» во 2 классе (1 час), 3 классе (1 час), 4 классе (1 ч.). За счет отведенных часов будет осуществляться  развитие у обучающихся навыков смыслового чтения, знакомство с региональной литературой Дальнего Востока, Хабаровского края; создание представлений о литературе Хабаровского края как части единого национального достояния России.</w:t>
      </w:r>
    </w:p>
    <w:p w:rsidR="003537F1" w:rsidRPr="003537F1" w:rsidRDefault="003537F1" w:rsidP="003537F1">
      <w:pPr>
        <w:ind w:firstLine="709"/>
      </w:pPr>
      <w:r w:rsidRPr="003537F1">
        <w:t>За счет компонента образовательного учреждения отводится дополнительный час на изучение предмета «Технология» во 2 - 4 классах.</w:t>
      </w:r>
    </w:p>
    <w:p w:rsidR="003537F1" w:rsidRPr="003537F1" w:rsidRDefault="003537F1" w:rsidP="003537F1">
      <w:pPr>
        <w:ind w:firstLine="709"/>
      </w:pPr>
      <w:r w:rsidRPr="003537F1">
        <w:t>Также за счет компонента образовательного учреждения в учебный план начального образования включены факультативные з</w:t>
      </w:r>
      <w:r w:rsidRPr="003537F1">
        <w:t>а</w:t>
      </w:r>
      <w:r w:rsidRPr="003537F1">
        <w:t xml:space="preserve">нятия по программе «Смысловое чтение» (2 - 3 классы по 1 часу в неделю, 4 класс – 0,5 ч. в неделю). </w:t>
      </w:r>
    </w:p>
    <w:p w:rsidR="003537F1" w:rsidRPr="003537F1" w:rsidRDefault="003537F1" w:rsidP="003537F1">
      <w:pPr>
        <w:ind w:firstLine="709"/>
      </w:pPr>
      <w:r w:rsidRPr="003537F1">
        <w:t xml:space="preserve">Основная образовательная программа в 1 - 4 классах реализуется через учебный план и план внеурочной деятельности. </w:t>
      </w:r>
    </w:p>
    <w:p w:rsidR="003537F1" w:rsidRPr="003537F1" w:rsidRDefault="003537F1" w:rsidP="003537F1">
      <w:pPr>
        <w:ind w:firstLine="709"/>
      </w:pPr>
      <w:r w:rsidRPr="003537F1">
        <w:rPr>
          <w:b/>
          <w:bCs/>
        </w:rPr>
        <w:t xml:space="preserve">Внеурочная деятельность </w:t>
      </w:r>
      <w:r w:rsidRPr="003537F1">
        <w:t xml:space="preserve">школы направлена на достижение воспитательных результатов: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приобретение учащимися социального опыта;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формирование положительного отношения к базовым общественным ценностям;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приобретение школьниками опыта самостоятельного общественного действия. </w:t>
      </w:r>
    </w:p>
    <w:p w:rsidR="003537F1" w:rsidRPr="003537F1" w:rsidRDefault="003537F1" w:rsidP="003537F1">
      <w:pPr>
        <w:ind w:firstLine="709"/>
      </w:pPr>
      <w:r w:rsidRPr="003537F1">
        <w:rPr>
          <w:b/>
          <w:bCs/>
        </w:rPr>
        <w:t xml:space="preserve">Внеурочная деятельность </w:t>
      </w:r>
      <w:r w:rsidRPr="003537F1">
        <w:t xml:space="preserve">в начальной школе МБОУ СОШ </w:t>
      </w:r>
      <w:proofErr w:type="spellStart"/>
      <w:r w:rsidRPr="003537F1">
        <w:t>с</w:t>
      </w:r>
      <w:proofErr w:type="gramStart"/>
      <w:r w:rsidRPr="003537F1">
        <w:t>.К</w:t>
      </w:r>
      <w:proofErr w:type="gramEnd"/>
      <w:r w:rsidRPr="003537F1">
        <w:t>иселёвка</w:t>
      </w:r>
      <w:proofErr w:type="spellEnd"/>
      <w:r w:rsidRPr="003537F1">
        <w:t xml:space="preserve"> позволяет решить целый ряд важных задач: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обеспечить благоприятную адаптацию ребёнка в школе;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оптимизировать учебную нагрузку </w:t>
      </w:r>
      <w:proofErr w:type="gramStart"/>
      <w:r w:rsidRPr="003537F1">
        <w:t>обучающихся</w:t>
      </w:r>
      <w:proofErr w:type="gramEnd"/>
      <w:r w:rsidRPr="003537F1">
        <w:t xml:space="preserve">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улучшить условия для развития ребёнка;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lastRenderedPageBreak/>
        <w:t xml:space="preserve">учесть возрастные и индивидуальные особенности учащихся; </w:t>
      </w:r>
    </w:p>
    <w:p w:rsidR="003537F1" w:rsidRPr="003537F1" w:rsidRDefault="003537F1" w:rsidP="001C5B4F">
      <w:pPr>
        <w:numPr>
          <w:ilvl w:val="1"/>
          <w:numId w:val="89"/>
        </w:numPr>
      </w:pPr>
      <w:proofErr w:type="gramStart"/>
      <w:r w:rsidRPr="003537F1">
        <w:t xml:space="preserve">развить опыт творческой деятельности, творческие способностей детей. </w:t>
      </w:r>
      <w:proofErr w:type="gramEnd"/>
    </w:p>
    <w:p w:rsidR="003537F1" w:rsidRPr="003537F1" w:rsidRDefault="003537F1" w:rsidP="003537F1">
      <w:pPr>
        <w:ind w:firstLine="709"/>
      </w:pPr>
      <w:proofErr w:type="gramStart"/>
      <w:r w:rsidRPr="003537F1">
        <w:t xml:space="preserve">Внеурочная деятельность </w:t>
      </w:r>
      <w:r w:rsidR="00DE4099">
        <w:t xml:space="preserve">была </w:t>
      </w:r>
      <w:r w:rsidRPr="003537F1">
        <w:t>организ</w:t>
      </w:r>
      <w:r w:rsidR="00DE4099">
        <w:t xml:space="preserve">ована </w:t>
      </w:r>
      <w:r w:rsidRPr="003537F1">
        <w:t>по следующим направлениям развития личности (спортивно-оздоровительное, д</w:t>
      </w:r>
      <w:r w:rsidRPr="003537F1">
        <w:t>у</w:t>
      </w:r>
      <w:r w:rsidRPr="003537F1">
        <w:t xml:space="preserve">ховно-нравственное, социальное, </w:t>
      </w:r>
      <w:proofErr w:type="spellStart"/>
      <w:r w:rsidRPr="003537F1">
        <w:t>общеинтеллектуальное</w:t>
      </w:r>
      <w:proofErr w:type="spellEnd"/>
      <w:r w:rsidRPr="003537F1">
        <w:t xml:space="preserve">, общекультурное), в таких формах как экскурсии, кружки, секции, студии, школьное научное общество, олимпиады, соревнования, исследования, общественно полезные практики и др. 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3"/>
        <w:gridCol w:w="2193"/>
        <w:gridCol w:w="2194"/>
        <w:gridCol w:w="1993"/>
        <w:gridCol w:w="1945"/>
      </w:tblGrid>
      <w:tr w:rsidR="003537F1" w:rsidRPr="003537F1" w:rsidTr="0084039E">
        <w:trPr>
          <w:trHeight w:val="271"/>
        </w:trPr>
        <w:tc>
          <w:tcPr>
            <w:tcW w:w="5583" w:type="dxa"/>
            <w:vMerge w:val="restart"/>
          </w:tcPr>
          <w:p w:rsidR="003537F1" w:rsidRPr="003537F1" w:rsidRDefault="003537F1" w:rsidP="003537F1">
            <w:r w:rsidRPr="003537F1">
              <w:rPr>
                <w:bCs/>
              </w:rPr>
              <w:t>Направления внеурочной деятельности</w:t>
            </w:r>
          </w:p>
        </w:tc>
        <w:tc>
          <w:tcPr>
            <w:tcW w:w="8325" w:type="dxa"/>
            <w:gridSpan w:val="4"/>
          </w:tcPr>
          <w:p w:rsidR="003537F1" w:rsidRPr="003537F1" w:rsidRDefault="003537F1" w:rsidP="00B931DB">
            <w:pPr>
              <w:ind w:firstLine="709"/>
              <w:jc w:val="center"/>
            </w:pPr>
            <w:r w:rsidRPr="003537F1">
              <w:t>Количество часов</w:t>
            </w:r>
          </w:p>
        </w:tc>
      </w:tr>
      <w:tr w:rsidR="003537F1" w:rsidRPr="003537F1" w:rsidTr="0084039E">
        <w:trPr>
          <w:trHeight w:val="150"/>
        </w:trPr>
        <w:tc>
          <w:tcPr>
            <w:tcW w:w="5583" w:type="dxa"/>
            <w:vMerge/>
          </w:tcPr>
          <w:p w:rsidR="003537F1" w:rsidRPr="003537F1" w:rsidRDefault="003537F1" w:rsidP="003537F1">
            <w:pPr>
              <w:ind w:firstLine="709"/>
            </w:pPr>
          </w:p>
        </w:tc>
        <w:tc>
          <w:tcPr>
            <w:tcW w:w="2193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1 класс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2 класс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3 класс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4 класс</w:t>
            </w:r>
          </w:p>
        </w:tc>
      </w:tr>
      <w:tr w:rsidR="003537F1" w:rsidRPr="003537F1" w:rsidTr="0084039E">
        <w:trPr>
          <w:trHeight w:val="295"/>
        </w:trPr>
        <w:tc>
          <w:tcPr>
            <w:tcW w:w="5583" w:type="dxa"/>
            <w:vAlign w:val="center"/>
          </w:tcPr>
          <w:p w:rsidR="003537F1" w:rsidRPr="003537F1" w:rsidRDefault="003537F1" w:rsidP="003537F1">
            <w:r w:rsidRPr="003537F1">
              <w:t>Спортивно-оздоровительное</w:t>
            </w:r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1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</w:tr>
      <w:tr w:rsidR="003537F1" w:rsidRPr="003537F1" w:rsidTr="0084039E">
        <w:trPr>
          <w:trHeight w:val="271"/>
        </w:trPr>
        <w:tc>
          <w:tcPr>
            <w:tcW w:w="5583" w:type="dxa"/>
            <w:vAlign w:val="center"/>
          </w:tcPr>
          <w:p w:rsidR="003537F1" w:rsidRPr="003537F1" w:rsidRDefault="003537F1" w:rsidP="003537F1">
            <w:r w:rsidRPr="003537F1">
              <w:t>Духовно-нравственное</w:t>
            </w:r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1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1,5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1,5</w:t>
            </w:r>
          </w:p>
        </w:tc>
      </w:tr>
      <w:tr w:rsidR="003537F1" w:rsidRPr="003537F1" w:rsidTr="0084039E">
        <w:trPr>
          <w:trHeight w:val="271"/>
        </w:trPr>
        <w:tc>
          <w:tcPr>
            <w:tcW w:w="5583" w:type="dxa"/>
            <w:vAlign w:val="center"/>
          </w:tcPr>
          <w:p w:rsidR="003537F1" w:rsidRPr="003537F1" w:rsidRDefault="003537F1" w:rsidP="003537F1">
            <w:r w:rsidRPr="003537F1">
              <w:t>Социальное</w:t>
            </w:r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</w:tr>
      <w:tr w:rsidR="003537F1" w:rsidRPr="003537F1" w:rsidTr="0084039E">
        <w:trPr>
          <w:trHeight w:val="271"/>
        </w:trPr>
        <w:tc>
          <w:tcPr>
            <w:tcW w:w="5583" w:type="dxa"/>
            <w:vAlign w:val="center"/>
          </w:tcPr>
          <w:p w:rsidR="003537F1" w:rsidRPr="003537F1" w:rsidRDefault="003537F1" w:rsidP="003537F1">
            <w:proofErr w:type="spellStart"/>
            <w:r w:rsidRPr="003537F1">
              <w:t>Общеинтеллектуальное</w:t>
            </w:r>
            <w:proofErr w:type="spellEnd"/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</w:tr>
      <w:tr w:rsidR="003537F1" w:rsidRPr="003537F1" w:rsidTr="0084039E">
        <w:trPr>
          <w:trHeight w:val="271"/>
        </w:trPr>
        <w:tc>
          <w:tcPr>
            <w:tcW w:w="5583" w:type="dxa"/>
            <w:vAlign w:val="center"/>
          </w:tcPr>
          <w:p w:rsidR="003537F1" w:rsidRPr="003537F1" w:rsidRDefault="003537F1" w:rsidP="003537F1">
            <w:r w:rsidRPr="003537F1">
              <w:t>Общекультурное</w:t>
            </w:r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2,5</w:t>
            </w:r>
          </w:p>
        </w:tc>
      </w:tr>
      <w:tr w:rsidR="003537F1" w:rsidRPr="003537F1" w:rsidTr="0084039E">
        <w:trPr>
          <w:trHeight w:val="295"/>
        </w:trPr>
        <w:tc>
          <w:tcPr>
            <w:tcW w:w="5583" w:type="dxa"/>
            <w:vAlign w:val="center"/>
          </w:tcPr>
          <w:p w:rsidR="003537F1" w:rsidRPr="003537F1" w:rsidRDefault="003537F1" w:rsidP="003537F1">
            <w:r w:rsidRPr="003537F1">
              <w:t>Итого</w:t>
            </w:r>
          </w:p>
        </w:tc>
        <w:tc>
          <w:tcPr>
            <w:tcW w:w="21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2194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1993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1944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</w:tr>
    </w:tbl>
    <w:p w:rsidR="003537F1" w:rsidRPr="003537F1" w:rsidRDefault="003537F1" w:rsidP="003537F1">
      <w:pPr>
        <w:ind w:firstLine="709"/>
      </w:pPr>
    </w:p>
    <w:p w:rsidR="00E57E0B" w:rsidRPr="00E57E0B" w:rsidRDefault="00E57E0B" w:rsidP="00E57E0B">
      <w:pPr>
        <w:ind w:firstLine="709"/>
        <w:rPr>
          <w:i/>
        </w:rPr>
      </w:pPr>
      <w:r w:rsidRPr="00E57E0B">
        <w:rPr>
          <w:i/>
        </w:rPr>
        <w:t>Основное общее образование.</w:t>
      </w:r>
    </w:p>
    <w:p w:rsidR="00AC5708" w:rsidRPr="00AC5708" w:rsidRDefault="00AC5708" w:rsidP="00AC5708">
      <w:pPr>
        <w:ind w:firstLine="709"/>
      </w:pPr>
      <w:r w:rsidRPr="00AC5708">
        <w:t xml:space="preserve">Учебный план МБОУ СОШ </w:t>
      </w:r>
      <w:proofErr w:type="spellStart"/>
      <w:r w:rsidRPr="00AC5708">
        <w:t>с</w:t>
      </w:r>
      <w:proofErr w:type="gramStart"/>
      <w:r w:rsidRPr="00AC5708">
        <w:t>.К</w:t>
      </w:r>
      <w:proofErr w:type="gramEnd"/>
      <w:r w:rsidRPr="00AC5708">
        <w:t>иселёвка</w:t>
      </w:r>
      <w:proofErr w:type="spellEnd"/>
      <w:r w:rsidRPr="00AC5708">
        <w:t xml:space="preserve"> Ульчского муниципального района Хабаровского края для 5 – 6 классов, реализующий ФГОС ООО определяет общие рамки отбора содержания основного общего образования, разработки требований к его усвоению и о</w:t>
      </w:r>
      <w:r w:rsidRPr="00AC5708">
        <w:t>р</w:t>
      </w:r>
      <w:r w:rsidRPr="00AC5708">
        <w:t>ганизации образовательного процесса, а также выступает в качестве одного из основных механизмов его реализации.</w:t>
      </w:r>
    </w:p>
    <w:p w:rsidR="00AC5708" w:rsidRPr="00AC5708" w:rsidRDefault="00AC5708" w:rsidP="00AC5708">
      <w:pPr>
        <w:ind w:firstLine="709"/>
      </w:pPr>
      <w:r w:rsidRPr="00AC5708">
        <w:t>Учебный план (5 – 6 классы):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t xml:space="preserve"> фиксирует максимальный объём учебной нагрузки </w:t>
      </w:r>
      <w:proofErr w:type="gramStart"/>
      <w:r w:rsidRPr="00AC5708">
        <w:t>обучающихся</w:t>
      </w:r>
      <w:proofErr w:type="gramEnd"/>
      <w:r w:rsidRPr="00AC5708">
        <w:t>;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t>распределяет учебные предметы, курсы и направления внеурочной деятельности по классам и учебным годам.</w:t>
      </w:r>
    </w:p>
    <w:p w:rsidR="00AC5708" w:rsidRPr="00AC5708" w:rsidRDefault="00AC5708" w:rsidP="00AC5708">
      <w:pPr>
        <w:ind w:firstLine="709"/>
      </w:pPr>
      <w:r w:rsidRPr="00AC5708">
        <w:t>При составлении учебного плана учтен ряд принципиальных особенностей организации образовательного процесса на второй ступени школьного образования:</w:t>
      </w:r>
    </w:p>
    <w:p w:rsidR="00AC5708" w:rsidRPr="00AC5708" w:rsidRDefault="00AC5708" w:rsidP="00AC5708">
      <w:pPr>
        <w:ind w:firstLine="709"/>
      </w:pPr>
      <w:r w:rsidRPr="00AC5708">
        <w:t xml:space="preserve">- выделение первого этапа основного общего образования (5-6 классы) как образовательного перехода из </w:t>
      </w:r>
      <w:proofErr w:type="gramStart"/>
      <w:r w:rsidRPr="00AC5708">
        <w:t>начальной</w:t>
      </w:r>
      <w:proofErr w:type="gramEnd"/>
      <w:r w:rsidRPr="00AC5708">
        <w:t xml:space="preserve"> в основную школу;</w:t>
      </w:r>
    </w:p>
    <w:p w:rsidR="00AC5708" w:rsidRPr="00AC5708" w:rsidRDefault="00AC5708" w:rsidP="00AC5708">
      <w:pPr>
        <w:ind w:firstLine="709"/>
      </w:pPr>
      <w:r w:rsidRPr="00AC5708">
        <w:t>- 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AC5708" w:rsidRPr="00AC5708" w:rsidRDefault="00AC5708" w:rsidP="00AC5708">
      <w:pPr>
        <w:ind w:firstLine="709"/>
      </w:pPr>
      <w:r w:rsidRPr="00AC5708">
        <w:t>- для выращивания учебной самостоятельности подростков используются всевозможные практики, которые организуются через групповые и индивидуальные занятия и внеурочную деятельность.</w:t>
      </w:r>
    </w:p>
    <w:p w:rsidR="00AC5708" w:rsidRPr="00AC5708" w:rsidRDefault="00AC5708" w:rsidP="00AC5708">
      <w:pPr>
        <w:ind w:firstLine="709"/>
      </w:pPr>
      <w:r w:rsidRPr="00AC5708">
        <w:rPr>
          <w:b/>
        </w:rPr>
        <w:t>Целевая направленность учебного плана</w:t>
      </w:r>
      <w:r w:rsidRPr="00AC5708">
        <w:t xml:space="preserve"> состоит в следующем:</w:t>
      </w:r>
    </w:p>
    <w:p w:rsidR="00AC5708" w:rsidRPr="00AC5708" w:rsidRDefault="00AC5708" w:rsidP="00AC5708">
      <w:pPr>
        <w:ind w:firstLine="709"/>
      </w:pPr>
      <w:r w:rsidRPr="00AC5708">
        <w:t>- обеспечить усвоение учащимися обязательного минимума содержания основного общего образования на уровне требований ФГОС;</w:t>
      </w:r>
    </w:p>
    <w:p w:rsidR="00AC5708" w:rsidRPr="00AC5708" w:rsidRDefault="00AC5708" w:rsidP="00AC5708">
      <w:pPr>
        <w:ind w:firstLine="709"/>
      </w:pPr>
      <w:r w:rsidRPr="00AC5708">
        <w:lastRenderedPageBreak/>
        <w:t>- создать основу для адаптации учащихся к жизни в обществе, для осознанного выбора и последующего освоения професси</w:t>
      </w:r>
      <w:r w:rsidRPr="00AC5708">
        <w:t>о</w:t>
      </w:r>
      <w:r w:rsidRPr="00AC5708">
        <w:t>нальных образовательных программ;</w:t>
      </w:r>
    </w:p>
    <w:p w:rsidR="00AC5708" w:rsidRPr="00AC5708" w:rsidRDefault="00AC5708" w:rsidP="00AC5708">
      <w:pPr>
        <w:ind w:firstLine="709"/>
      </w:pPr>
      <w:r w:rsidRPr="00AC5708"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AC5708" w:rsidRPr="00AC5708" w:rsidRDefault="00AC5708" w:rsidP="00AC5708">
      <w:pPr>
        <w:ind w:firstLine="709"/>
      </w:pPr>
      <w:r w:rsidRPr="00AC5708">
        <w:t>- обеспечить социально-педагогические отношения, сохраняющие физическое, психическое и социальное здоровье учащихся.</w:t>
      </w:r>
    </w:p>
    <w:p w:rsidR="00AC5708" w:rsidRPr="00AC5708" w:rsidRDefault="00AC5708" w:rsidP="00AC5708">
      <w:pPr>
        <w:ind w:firstLine="709"/>
      </w:pPr>
      <w:r w:rsidRPr="00AC5708">
        <w:t>В учебном плане сохраняется в необходимом объёме содержание, являющееся обязательным на данной ступени обучения. Учебный план соответствует основным целям образовательного учреждения, структура и содержание плана ориентированы на разв</w:t>
      </w:r>
      <w:r w:rsidRPr="00AC5708">
        <w:t>и</w:t>
      </w:r>
      <w:r w:rsidRPr="00AC5708">
        <w:t>тие целостного мировоззрения и подготовку обучающихся к восприятию и освоению современных реалий жизни (наличие курсов с</w:t>
      </w:r>
      <w:r w:rsidRPr="00AC5708">
        <w:t>о</w:t>
      </w:r>
      <w:r w:rsidRPr="00AC5708">
        <w:t>циальной, туристско-краеведческой, художественно - эстетической, спортивно-оздоровительной, проблемно-ценностной направленн</w:t>
      </w:r>
      <w:r w:rsidRPr="00AC5708">
        <w:t>о</w:t>
      </w:r>
      <w:r w:rsidRPr="00AC5708">
        <w:t>сти).</w:t>
      </w:r>
    </w:p>
    <w:p w:rsidR="00AC5708" w:rsidRPr="00AC5708" w:rsidRDefault="00AC5708" w:rsidP="00AC5708">
      <w:pPr>
        <w:ind w:firstLine="709"/>
      </w:pPr>
      <w:r w:rsidRPr="00AC5708"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AC5708" w:rsidRPr="00AC5708" w:rsidRDefault="00AC5708" w:rsidP="00AC5708">
      <w:pPr>
        <w:ind w:firstLine="709"/>
      </w:pPr>
      <w:r w:rsidRPr="00AC5708">
        <w:rPr>
          <w:b/>
        </w:rPr>
        <w:t>Обязательная часть</w:t>
      </w:r>
      <w:r w:rsidRPr="00AC5708">
        <w:t xml:space="preserve"> учебного плана определяет состав учебных предметов обязательных предметных областей для всех име</w:t>
      </w:r>
      <w:r w:rsidRPr="00AC5708">
        <w:t>ю</w:t>
      </w:r>
      <w:r w:rsidRPr="00AC5708">
        <w:t>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C5708" w:rsidRPr="00AC5708" w:rsidRDefault="00AC5708" w:rsidP="00AC5708">
      <w:pPr>
        <w:ind w:firstLine="709"/>
      </w:pPr>
      <w:r w:rsidRPr="00AC5708">
        <w:t>Содержание основного общего образования является базовым для продолжения обучения на уровне среднего общего образов</w:t>
      </w:r>
      <w:r w:rsidRPr="00AC5708">
        <w:t>а</w:t>
      </w:r>
      <w:r w:rsidRPr="00AC5708">
        <w:t xml:space="preserve">ния, способствует освоению основных </w:t>
      </w:r>
      <w:proofErr w:type="spellStart"/>
      <w:r w:rsidRPr="00AC5708">
        <w:t>общеучебных</w:t>
      </w:r>
      <w:proofErr w:type="spellEnd"/>
      <w:r w:rsidRPr="00AC5708">
        <w:t xml:space="preserve"> умений и навыков, универсальных учебных действий, формированию компетен</w:t>
      </w:r>
      <w:r w:rsidRPr="00AC5708">
        <w:t>т</w:t>
      </w:r>
      <w:r w:rsidRPr="00AC5708">
        <w:t>ностей, социальному самоопределению учащихся.</w:t>
      </w:r>
    </w:p>
    <w:p w:rsidR="00AC5708" w:rsidRPr="00AC5708" w:rsidRDefault="00AC5708" w:rsidP="00AC5708">
      <w:pPr>
        <w:ind w:firstLine="709"/>
      </w:pPr>
      <w:r w:rsidRPr="00AC5708">
        <w:rPr>
          <w:b/>
          <w:bCs/>
        </w:rPr>
        <w:t xml:space="preserve">Базовый компонент </w:t>
      </w:r>
      <w:r w:rsidRPr="00AC5708">
        <w:t xml:space="preserve">в учебном плане представлен всеми образовательными областями, предполагаемыми для освоения в школе второй ступени. </w:t>
      </w:r>
    </w:p>
    <w:p w:rsidR="00AC5708" w:rsidRPr="00AC5708" w:rsidRDefault="00AC5708" w:rsidP="00AC5708">
      <w:pPr>
        <w:ind w:firstLine="709"/>
      </w:pPr>
      <w:r w:rsidRPr="00AC5708">
        <w:t xml:space="preserve">Обязательная часть учебного плана включает следующие предметные области: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Русский язык и литература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Иностранный язык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Математика и информатика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Общественно-научные предметы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Естественнонаучные предметы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Искусство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Технология </w:t>
      </w:r>
    </w:p>
    <w:p w:rsidR="00AC5708" w:rsidRDefault="00AC5708" w:rsidP="001C5B4F">
      <w:pPr>
        <w:numPr>
          <w:ilvl w:val="1"/>
          <w:numId w:val="97"/>
        </w:numPr>
      </w:pPr>
      <w:r w:rsidRPr="00AC5708">
        <w:t xml:space="preserve">Физическая культура  и основы безопасности жизнедеятельности. </w:t>
      </w:r>
    </w:p>
    <w:p w:rsidR="00AC5708" w:rsidRPr="00AC5708" w:rsidRDefault="00AC5708" w:rsidP="00AC5708">
      <w:pPr>
        <w:rPr>
          <w:b/>
          <w:bCs/>
        </w:rPr>
      </w:pPr>
      <w:r w:rsidRPr="00AC5708">
        <w:rPr>
          <w:b/>
          <w:bCs/>
        </w:rPr>
        <w:t xml:space="preserve">Вариативная часть учебного плана. </w:t>
      </w:r>
    </w:p>
    <w:p w:rsidR="00AC5708" w:rsidRPr="00AC5708" w:rsidRDefault="00AC5708" w:rsidP="00AC5708">
      <w:r w:rsidRPr="00AC5708">
        <w:rPr>
          <w:b/>
        </w:rPr>
        <w:t>Часть учебного плана, формируемая участниками образовательных отношений,</w:t>
      </w:r>
      <w:r w:rsidRPr="00AC5708">
        <w:t xml:space="preserve"> определяет содержание образования, обеспеч</w:t>
      </w:r>
      <w:r w:rsidRPr="00AC5708">
        <w:t>и</w:t>
      </w:r>
      <w:r w:rsidRPr="00AC5708">
        <w:t>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AC5708" w:rsidRPr="00AC5708" w:rsidRDefault="00AC5708" w:rsidP="00AC5708">
      <w:r w:rsidRPr="00AC5708">
        <w:t xml:space="preserve">Время, отводимое на данную часть учебного плана, использовано </w:t>
      </w:r>
      <w:proofErr w:type="gramStart"/>
      <w:r w:rsidRPr="00AC5708">
        <w:t>на</w:t>
      </w:r>
      <w:proofErr w:type="gramEnd"/>
      <w:r w:rsidRPr="00AC5708">
        <w:t>:</w:t>
      </w:r>
    </w:p>
    <w:p w:rsidR="00AC5708" w:rsidRPr="00AC5708" w:rsidRDefault="00AC5708" w:rsidP="00AC5708">
      <w:r w:rsidRPr="00AC5708">
        <w:t xml:space="preserve">— увеличение учебных часов, предусмотренных на изучение отдельных предметов обязательной части; </w:t>
      </w:r>
    </w:p>
    <w:p w:rsidR="00AC5708" w:rsidRPr="00AC5708" w:rsidRDefault="00AC5708" w:rsidP="00AC5708">
      <w:r w:rsidRPr="00AC5708">
        <w:lastRenderedPageBreak/>
        <w:t>— введение учебных курсов, обеспечивающих интересы и потребности участников образовательного процесса;</w:t>
      </w:r>
    </w:p>
    <w:p w:rsidR="00AC5708" w:rsidRPr="00AC5708" w:rsidRDefault="00AC5708" w:rsidP="00AC5708">
      <w:r w:rsidRPr="00AC5708">
        <w:t>— внеурочную деятельность.</w:t>
      </w:r>
    </w:p>
    <w:p w:rsidR="00AC5708" w:rsidRPr="00AC5708" w:rsidRDefault="00AC5708" w:rsidP="00AC5708">
      <w:r w:rsidRPr="00AC5708">
        <w:t>Часть, формируемая участниками образовательных отношений, составляет в 5 классе 5 часов в неделю, в 6 классе – 4 часа.</w:t>
      </w:r>
    </w:p>
    <w:p w:rsidR="00AC5708" w:rsidRPr="00AC5708" w:rsidRDefault="00AC5708" w:rsidP="00AC5708">
      <w:r w:rsidRPr="00AC5708">
        <w:rPr>
          <w:b/>
        </w:rPr>
        <w:t xml:space="preserve">Часть учебного плана, формируемая участниками </w:t>
      </w:r>
      <w:r w:rsidRPr="00AC5708">
        <w:t>образовательных отношений</w:t>
      </w:r>
      <w:r w:rsidRPr="00AC5708">
        <w:rPr>
          <w:b/>
        </w:rPr>
        <w:t>,</w:t>
      </w:r>
      <w:r w:rsidRPr="00AC5708">
        <w:t xml:space="preserve"> представлена обязательными предметами:</w:t>
      </w:r>
    </w:p>
    <w:p w:rsidR="00AC5708" w:rsidRPr="00AC5708" w:rsidRDefault="00AC5708" w:rsidP="00AC5708">
      <w:r w:rsidRPr="00AC5708">
        <w:t xml:space="preserve"> - </w:t>
      </w:r>
      <w:r w:rsidRPr="00AC5708">
        <w:rPr>
          <w:b/>
        </w:rPr>
        <w:t>«Литература».</w:t>
      </w:r>
      <w:r w:rsidRPr="00AC5708">
        <w:t xml:space="preserve"> </w:t>
      </w:r>
      <w:proofErr w:type="gramStart"/>
      <w:r w:rsidRPr="00AC5708">
        <w:t>За счет части, формируемой участниками образовательных отношений, добавлены часы в 5 (1 час) и 6 (0,5 часа) кла</w:t>
      </w:r>
      <w:r w:rsidRPr="00AC5708">
        <w:t>с</w:t>
      </w:r>
      <w:r w:rsidRPr="00AC5708">
        <w:t>сах для изучения региональной литературы Дальнего Востока, Хабаровского края с целью развития навыков смыслового чтения, и</w:t>
      </w:r>
      <w:r w:rsidRPr="00AC5708">
        <w:t>с</w:t>
      </w:r>
      <w:r w:rsidRPr="00AC5708">
        <w:t>следовательской деятельности, расширения знаний о культуре и литературе коренных жителей нашего региона, формирования горд</w:t>
      </w:r>
      <w:r w:rsidRPr="00AC5708">
        <w:t>о</w:t>
      </w:r>
      <w:r w:rsidRPr="00AC5708">
        <w:t>сти за свой край, воспитания патриотизма, любви  к «малой родине».</w:t>
      </w:r>
      <w:proofErr w:type="gramEnd"/>
    </w:p>
    <w:p w:rsidR="00AC5708" w:rsidRPr="00AC5708" w:rsidRDefault="00AC5708" w:rsidP="00AC5708">
      <w:r w:rsidRPr="00AC5708">
        <w:t>-</w:t>
      </w:r>
      <w:r w:rsidRPr="00AC5708">
        <w:rPr>
          <w:b/>
        </w:rPr>
        <w:t xml:space="preserve"> «Обществознание»</w:t>
      </w:r>
      <w:r w:rsidRPr="00AC5708">
        <w:t xml:space="preserve"> (1 ч.) в 5 классе, чтобы средствами учебного предмета оказывать содействие воспитанию общероссийской иде</w:t>
      </w:r>
      <w:r w:rsidRPr="00AC5708">
        <w:t>н</w:t>
      </w:r>
      <w:r w:rsidRPr="00AC5708">
        <w:t>тичности обучающихся, патриотизма, гражданственности, социальной ответственности, правового самосознания, толерантности, пр</w:t>
      </w:r>
      <w:r w:rsidRPr="00AC5708">
        <w:t>и</w:t>
      </w:r>
      <w:r w:rsidRPr="00AC5708">
        <w:t xml:space="preserve">верженности ценностям, закрепленным в Конституции Российской Федерации; </w:t>
      </w:r>
    </w:p>
    <w:p w:rsidR="00AC5708" w:rsidRPr="00AC5708" w:rsidRDefault="00AC5708" w:rsidP="00AC5708">
      <w:r w:rsidRPr="00AC5708">
        <w:t>-</w:t>
      </w:r>
      <w:r w:rsidRPr="00AC5708">
        <w:rPr>
          <w:b/>
        </w:rPr>
        <w:t xml:space="preserve"> «География». </w:t>
      </w:r>
      <w:r w:rsidRPr="00AC5708">
        <w:t xml:space="preserve">Для изучения региональной географии использован  1 час в неделю в 6 классе. </w:t>
      </w:r>
    </w:p>
    <w:p w:rsidR="00AC5708" w:rsidRPr="00AC5708" w:rsidRDefault="00AC5708" w:rsidP="00AC5708">
      <w:r w:rsidRPr="00AC5708">
        <w:t xml:space="preserve">- </w:t>
      </w:r>
      <w:r w:rsidRPr="00AC5708">
        <w:rPr>
          <w:b/>
        </w:rPr>
        <w:t>«Основы религиозных культур и светской этики»</w:t>
      </w:r>
      <w:r w:rsidRPr="00AC5708">
        <w:t xml:space="preserve"> (0,5ч. в первом полугодии в 5 классе) с целью формирования у младшего по</w:t>
      </w:r>
      <w:r w:rsidRPr="00AC5708">
        <w:t>д</w:t>
      </w:r>
      <w:r w:rsidRPr="00AC5708">
        <w:t xml:space="preserve">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</w:t>
      </w:r>
    </w:p>
    <w:p w:rsidR="00AC5708" w:rsidRPr="00AC5708" w:rsidRDefault="00AC5708" w:rsidP="00AC5708">
      <w:proofErr w:type="gramStart"/>
      <w:r w:rsidRPr="00AC5708">
        <w:t xml:space="preserve">- </w:t>
      </w:r>
      <w:r w:rsidRPr="00AC5708">
        <w:rPr>
          <w:b/>
        </w:rPr>
        <w:t>«Основы безопасности жизнедеятельности»</w:t>
      </w:r>
      <w:r w:rsidRPr="00AC5708">
        <w:t xml:space="preserve"> (по 1часу в 5,6 классах) в целях формирования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</w:t>
      </w:r>
      <w:r w:rsidRPr="00AC5708">
        <w:t>а</w:t>
      </w:r>
      <w:r w:rsidRPr="00AC5708">
        <w:t>ния значимости безопасного поведения в условиях чрезвычайных ситуаций природного, техногенного и социального характера, убе</w:t>
      </w:r>
      <w:r w:rsidRPr="00AC5708">
        <w:t>ж</w:t>
      </w:r>
      <w:r w:rsidRPr="00AC5708">
        <w:t xml:space="preserve">дения в необходимости безопасного и здорового образа жизни, </w:t>
      </w:r>
      <w:proofErr w:type="spellStart"/>
      <w:r w:rsidRPr="00AC5708">
        <w:t>антиэкстремистской</w:t>
      </w:r>
      <w:proofErr w:type="spellEnd"/>
      <w:r w:rsidRPr="00AC5708">
        <w:t xml:space="preserve"> и антитеррористической личностной позиции, н</w:t>
      </w:r>
      <w:r w:rsidRPr="00AC5708">
        <w:t>е</w:t>
      </w:r>
      <w:r w:rsidRPr="00AC5708">
        <w:t>терпимости к действиям и влияниям, представляющим угрозу</w:t>
      </w:r>
      <w:proofErr w:type="gramEnd"/>
      <w:r w:rsidRPr="00AC5708">
        <w:t xml:space="preserve"> для жизни человека.</w:t>
      </w:r>
    </w:p>
    <w:p w:rsidR="00AC5708" w:rsidRPr="00AC5708" w:rsidRDefault="00AC5708" w:rsidP="00AC5708">
      <w:r w:rsidRPr="00AC5708">
        <w:rPr>
          <w:b/>
        </w:rPr>
        <w:t>Факультативные курсы.</w:t>
      </w:r>
      <w:r w:rsidRPr="00AC5708">
        <w:t xml:space="preserve"> Также часть, формируемая участниками образовательных отношений, в соответствии с запросами родителей учащихся включает факультативные курсы: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«Вечные образы искусства. Мифология»</w:t>
      </w:r>
      <w:r w:rsidRPr="00AC5708">
        <w:tab/>
        <w:t>- 1ч. в 5 классе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«Мы открываем мир» (1 ч. во втором полугодии в 5 классе)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«Юные естествоиспытатели» (0,5 ч.  в 6 классе)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«Тайны средневековья» (1 ч. в 6 классе)</w:t>
      </w:r>
    </w:p>
    <w:p w:rsidR="00AC5708" w:rsidRPr="00AC5708" w:rsidRDefault="00AC5708" w:rsidP="00AC5708">
      <w:r w:rsidRPr="00AC5708">
        <w:t>Курсы введены по согласованию с родителями для расширения знаний обучающихся.</w:t>
      </w:r>
    </w:p>
    <w:p w:rsidR="00AC5708" w:rsidRPr="00AC5708" w:rsidRDefault="00AC5708" w:rsidP="00AC5708">
      <w:r w:rsidRPr="00AC5708">
        <w:t>Факультативы «Мы открываем мир», «Юные естествоиспытатели» вводятся с целью формирования интереса к изучению естественных наук, навыков самостоятельной работы с простейшими приборами, развитию навыков исследовательских умений у младших подрос</w:t>
      </w:r>
      <w:r w:rsidRPr="00AC5708">
        <w:t>т</w:t>
      </w:r>
      <w:r w:rsidRPr="00AC5708">
        <w:t>ков, воспитания стремления к познанию мира.</w:t>
      </w:r>
    </w:p>
    <w:p w:rsidR="00AC5708" w:rsidRPr="00AC5708" w:rsidRDefault="00AC5708" w:rsidP="00AC5708">
      <w:r w:rsidRPr="00AC5708">
        <w:t xml:space="preserve">Факультатив «Вечные образы искусства. Мифология» </w:t>
      </w:r>
      <w:proofErr w:type="gramStart"/>
      <w:r w:rsidRPr="00AC5708">
        <w:t>направлен</w:t>
      </w:r>
      <w:proofErr w:type="gramEnd"/>
      <w:r w:rsidRPr="00AC5708">
        <w:t xml:space="preserve"> на формирование ориентации в области эстетических ценностей с опорой на шедевры мирового значения, воспитание потребности и привычки в общении с искусством. Факультатив «Тайны среднев</w:t>
      </w:r>
      <w:r w:rsidRPr="00AC5708">
        <w:t>е</w:t>
      </w:r>
      <w:r w:rsidRPr="00AC5708">
        <w:t>ковья»</w:t>
      </w:r>
      <w:r w:rsidRPr="00AC5708">
        <w:tab/>
        <w:t>обеспечивает формирование морально-ценностных установок и ориентиров национальной и культурной идентификации в пр</w:t>
      </w:r>
      <w:r w:rsidRPr="00AC5708">
        <w:t>о</w:t>
      </w:r>
      <w:r w:rsidRPr="00AC5708">
        <w:t>цессе освоения историко-культурного опыта народов зарубежных стран, определения места и роли России во всемирно-историческом процессе в период Средневековья и его значении для современного Отечества.</w:t>
      </w:r>
    </w:p>
    <w:p w:rsidR="00AC5708" w:rsidRPr="00AC5708" w:rsidRDefault="00AC5708" w:rsidP="00AC5708">
      <w:pPr>
        <w:rPr>
          <w:b/>
          <w:bCs/>
        </w:rPr>
      </w:pPr>
      <w:r w:rsidRPr="00AC5708">
        <w:rPr>
          <w:b/>
          <w:bCs/>
        </w:rPr>
        <w:lastRenderedPageBreak/>
        <w:t>Внеурочная деятельность</w:t>
      </w:r>
    </w:p>
    <w:p w:rsidR="00AC5708" w:rsidRPr="00AC5708" w:rsidRDefault="00AC5708" w:rsidP="00AC5708">
      <w:r w:rsidRPr="00AC5708">
        <w:t>МБОУ СОШ с.</w:t>
      </w:r>
      <w:r w:rsidR="00AC04FB">
        <w:t xml:space="preserve"> </w:t>
      </w:r>
      <w:r w:rsidRPr="00AC5708">
        <w:t xml:space="preserve">Киселёвка предоставляет </w:t>
      </w:r>
      <w:proofErr w:type="gramStart"/>
      <w:r w:rsidRPr="00AC5708">
        <w:t>обучающимся</w:t>
      </w:r>
      <w:proofErr w:type="gramEnd"/>
      <w:r w:rsidRPr="00AC5708">
        <w:t xml:space="preserve"> 5 – 6 классов широкий спектр занятий, направленных на их развитие. Внеуро</w:t>
      </w:r>
      <w:r w:rsidRPr="00AC5708">
        <w:t>ч</w:t>
      </w:r>
      <w:r w:rsidRPr="00AC5708">
        <w:t xml:space="preserve">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Pr="00AC5708">
        <w:t>общеинтеллектуальное</w:t>
      </w:r>
      <w:proofErr w:type="spellEnd"/>
      <w:r w:rsidRPr="00AC5708">
        <w:t>, общекультурное, спортивно-оздоровительное).</w:t>
      </w:r>
    </w:p>
    <w:p w:rsidR="00AC5708" w:rsidRPr="00AC5708" w:rsidRDefault="00AC5708" w:rsidP="00AC5708">
      <w:r w:rsidRPr="00AC5708">
        <w:t>Содержание занятий, предусмотренных в рамках внеурочной деятельности, формируется с учётом пожеланий обучающихся и их род</w:t>
      </w:r>
      <w:r w:rsidRPr="00AC5708">
        <w:t>и</w:t>
      </w:r>
      <w:r w:rsidRPr="00AC5708">
        <w:t xml:space="preserve">телей (законных представителей) и реализуется посредством различных форм организации. </w:t>
      </w:r>
      <w:proofErr w:type="gramStart"/>
      <w:r w:rsidRPr="00AC5708">
        <w:t>Это кружки, художественная студия, спо</w:t>
      </w:r>
      <w:r w:rsidRPr="00AC5708">
        <w:t>р</w:t>
      </w:r>
      <w:r w:rsidRPr="00AC5708">
        <w:t>тивные секции, туристический клуб, клуб «Я – патриот», исследовательская, краеведческая, волонтерская работа, школьное научное общество, олимпиады, конкурсы, соревнования, социальные практики и т. д.</w:t>
      </w:r>
      <w:proofErr w:type="gramEnd"/>
    </w:p>
    <w:p w:rsidR="00AC5708" w:rsidRPr="00AC5708" w:rsidRDefault="00AC5708" w:rsidP="00AC5708">
      <w:r w:rsidRPr="00AC5708">
        <w:t>Внеурочная деятельность в основной школе позволяет решить следующие задачи: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обеспечить благоприятную адаптацию ребенка в  школе;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 xml:space="preserve">оптимизировать учебную нагрузку </w:t>
      </w:r>
      <w:proofErr w:type="gramStart"/>
      <w:r w:rsidRPr="00AC5708">
        <w:t>обучающихся</w:t>
      </w:r>
      <w:proofErr w:type="gramEnd"/>
      <w:r w:rsidRPr="00AC5708">
        <w:t>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улучшить условия для развития ребенка;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 xml:space="preserve">учесть возрастные и индивидуальные особенности </w:t>
      </w:r>
      <w:proofErr w:type="gramStart"/>
      <w:r w:rsidRPr="00AC5708">
        <w:t>обучающихся</w:t>
      </w:r>
      <w:proofErr w:type="gramEnd"/>
      <w:r w:rsidRPr="00AC5708"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  <w:gridCol w:w="1560"/>
      </w:tblGrid>
      <w:tr w:rsidR="00AC5708" w:rsidRPr="00AC5708" w:rsidTr="00AC5708">
        <w:tc>
          <w:tcPr>
            <w:tcW w:w="4536" w:type="dxa"/>
            <w:vMerge w:val="restart"/>
          </w:tcPr>
          <w:p w:rsidR="00AC5708" w:rsidRPr="00AC5708" w:rsidRDefault="00AC5708" w:rsidP="00AC5708">
            <w:r w:rsidRPr="00AC5708">
              <w:rPr>
                <w:bCs/>
              </w:rPr>
              <w:t>Направления внеурочной деятельности</w:t>
            </w:r>
          </w:p>
        </w:tc>
        <w:tc>
          <w:tcPr>
            <w:tcW w:w="3402" w:type="dxa"/>
            <w:gridSpan w:val="2"/>
          </w:tcPr>
          <w:p w:rsidR="00AC5708" w:rsidRPr="00AC5708" w:rsidRDefault="00AC5708" w:rsidP="00AC5708">
            <w:r w:rsidRPr="00AC5708">
              <w:t>Количество часов</w:t>
            </w:r>
          </w:p>
        </w:tc>
      </w:tr>
      <w:tr w:rsidR="00AC5708" w:rsidRPr="00AC5708" w:rsidTr="00AC5708">
        <w:tc>
          <w:tcPr>
            <w:tcW w:w="4536" w:type="dxa"/>
            <w:vMerge/>
          </w:tcPr>
          <w:p w:rsidR="00AC5708" w:rsidRPr="00AC5708" w:rsidRDefault="00AC5708" w:rsidP="00AC5708"/>
        </w:tc>
        <w:tc>
          <w:tcPr>
            <w:tcW w:w="1842" w:type="dxa"/>
          </w:tcPr>
          <w:p w:rsidR="00AC5708" w:rsidRPr="00AC5708" w:rsidRDefault="00AC5708" w:rsidP="00AC5708">
            <w:r w:rsidRPr="00AC5708">
              <w:rPr>
                <w:bCs/>
              </w:rPr>
              <w:t>5 класс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rPr>
                <w:bCs/>
              </w:rPr>
              <w:t>6 класс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Спортивно-оздоровительное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Духовно-нравственное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0,5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0,5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Социальное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1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1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proofErr w:type="spellStart"/>
            <w:r w:rsidRPr="00AC5708">
              <w:t>Общеинтеллектуальное</w:t>
            </w:r>
            <w:proofErr w:type="spellEnd"/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2,5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Общекультурное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Итого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8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7,5</w:t>
            </w:r>
          </w:p>
        </w:tc>
      </w:tr>
    </w:tbl>
    <w:p w:rsidR="00AC5708" w:rsidRPr="00AC5708" w:rsidRDefault="00AC5708" w:rsidP="00AC5708">
      <w:r w:rsidRPr="00AC5708">
        <w:t xml:space="preserve">На внеурочную деятельность обучающихся в 5 классе  отведено 8 часов, в 6 классе - 7,5 ч. </w:t>
      </w:r>
    </w:p>
    <w:p w:rsidR="00AC5708" w:rsidRPr="00AC5708" w:rsidRDefault="00AC5708" w:rsidP="00A8031C">
      <w:pPr>
        <w:ind w:firstLine="709"/>
      </w:pPr>
      <w:r w:rsidRPr="00AC5708">
        <w:t>Промежуточная аттестация в 5, 6 классах проводится по итогам изучения учебных предметов за учебную четверть и учебный год в соответствии с локальным актом «Положение о  формах, периодичности и порядке текущего контроля успеваемости и промеж</w:t>
      </w:r>
      <w:r w:rsidRPr="00AC5708">
        <w:t>у</w:t>
      </w:r>
      <w:r w:rsidRPr="00AC5708">
        <w:t xml:space="preserve">точной аттестации обучающихся МБОУ СОШ с. Киселёвка». </w:t>
      </w:r>
    </w:p>
    <w:p w:rsidR="00AC5708" w:rsidRPr="00AC5708" w:rsidRDefault="00AC5708" w:rsidP="00AC5708">
      <w:r w:rsidRPr="00AC5708">
        <w:rPr>
          <w:b/>
          <w:bCs/>
        </w:rPr>
        <w:t>7 – 9  классы.</w:t>
      </w:r>
    </w:p>
    <w:p w:rsidR="00AC5708" w:rsidRPr="00AC5708" w:rsidRDefault="00AC5708" w:rsidP="00AC5708">
      <w:r w:rsidRPr="00AC5708">
        <w:t>В 2016-2017 учебном году обучение в 7 – 9 классах осуществля</w:t>
      </w:r>
      <w:r w:rsidR="003A56AD">
        <w:t>лось</w:t>
      </w:r>
      <w:r w:rsidRPr="00AC5708">
        <w:t xml:space="preserve"> по базисному учебному плану 2004 года.</w:t>
      </w:r>
    </w:p>
    <w:p w:rsidR="00AC5708" w:rsidRPr="00AC5708" w:rsidRDefault="00AC5708" w:rsidP="00AC5708">
      <w:r w:rsidRPr="00AC5708">
        <w:t xml:space="preserve">Федеральный компонент в 7 - 9 классах составляют следующие учебные предметы: </w:t>
      </w:r>
      <w:proofErr w:type="gramStart"/>
      <w:r w:rsidRPr="00AC5708">
        <w:t>«Русский язык», «Литература», «Английский язык» (7-9 классы), «Математика» (7 - 9 классы), «Информатика и ИКТ» (8,9 классы), «История» (7-8 классы), «История России» (9 класс), «Обществознание» (7-9 классы), «География» (7-9 классы), «Физика» (7-9 классы), «Химия» (8-9 классы), «Биология» (7-9 классы), «Искусство» (8-9 классы), «Музыка» (7 класс), «Изобразительное искусство» (7 класс), «Технология» (7-8 классы), «Основы безопасн</w:t>
      </w:r>
      <w:r w:rsidRPr="00AC5708">
        <w:t>о</w:t>
      </w:r>
      <w:r w:rsidRPr="00AC5708">
        <w:t>сти жизнедеятельности» (8 класс), «Физическая культура» (7 – 9</w:t>
      </w:r>
      <w:proofErr w:type="gramEnd"/>
      <w:r w:rsidRPr="00AC5708">
        <w:t xml:space="preserve"> классы).</w:t>
      </w:r>
    </w:p>
    <w:p w:rsidR="00AC5708" w:rsidRPr="00AC5708" w:rsidRDefault="00AC5708" w:rsidP="00AC5708">
      <w:r w:rsidRPr="00AC5708">
        <w:lastRenderedPageBreak/>
        <w:t xml:space="preserve">Учебный предмет «Математика» является интегрированным, состоящим из двух обязательных разделов «Алгебра» и «Геометрия». Очередность тем разделов предмета «Математика» регламентируется Рабочей программой учебного предмета и является компетенцией учителя. </w:t>
      </w:r>
    </w:p>
    <w:p w:rsidR="00AC5708" w:rsidRPr="00AC5708" w:rsidRDefault="00AC5708" w:rsidP="00AC5708">
      <w:r w:rsidRPr="00AC5708">
        <w:t>В 7, 9 классах предмет «Основы безопасности жизнедеятельности» введен в учебный план за счет часов регионального (национально-регионального) компонента.</w:t>
      </w:r>
    </w:p>
    <w:p w:rsidR="00AC5708" w:rsidRPr="00AC5708" w:rsidRDefault="00AC5708" w:rsidP="00AC5708">
      <w:r w:rsidRPr="00AC5708">
        <w:t xml:space="preserve">В 8 и 9 классы введен предмет «Искусство» - 1 час в неделю, в который входят интегрировано предметы «Музыка» и «Изобразительное искусство».   </w:t>
      </w:r>
    </w:p>
    <w:p w:rsidR="00AC5708" w:rsidRPr="00AC5708" w:rsidRDefault="00AC5708" w:rsidP="00AC5708">
      <w:r w:rsidRPr="00AC5708">
        <w:t xml:space="preserve">В 7 и 8 классах за счет часов регионального (национально-регионального) компонента увеличено количество часов на преподавание математики (с 5 до 6 часов – второй вариант планирования по программе Дорофеева Г.В.). </w:t>
      </w:r>
    </w:p>
    <w:p w:rsidR="00AC5708" w:rsidRPr="00AC5708" w:rsidRDefault="00AC5708" w:rsidP="00AC5708">
      <w:r w:rsidRPr="00AC5708">
        <w:t>В 7 классе за счет часов регионального (национально-регионального) компонента увеличено количество часов на преподавание пре</w:t>
      </w:r>
      <w:r w:rsidRPr="00AC5708">
        <w:t>д</w:t>
      </w:r>
      <w:r w:rsidRPr="00AC5708">
        <w:t xml:space="preserve">метов «Литература» (с 2 до 2,5 часов), «Биология» (с 2 до 2,5 часов). По 0,5 часа добавлено с учетом изучения </w:t>
      </w:r>
      <w:proofErr w:type="gramStart"/>
      <w:r w:rsidRPr="00AC5708">
        <w:t>обучающимися</w:t>
      </w:r>
      <w:proofErr w:type="gramEnd"/>
      <w:r w:rsidRPr="00AC5708">
        <w:t xml:space="preserve"> содерж</w:t>
      </w:r>
      <w:r w:rsidRPr="00AC5708">
        <w:t>а</w:t>
      </w:r>
      <w:r w:rsidRPr="00AC5708">
        <w:t>ния образования краеведческой направленности (методом вкрапления в основную программу).</w:t>
      </w:r>
    </w:p>
    <w:p w:rsidR="00AC5708" w:rsidRPr="00AC5708" w:rsidRDefault="00AC5708" w:rsidP="00AC5708">
      <w:r w:rsidRPr="00AC5708">
        <w:t>Также часы регионального (национально-регионального) компонента использованы на ведение предметов: «Всеобщая история» 9 класс (1 час), «Технология» - 8, 9 классы (по 1 часу).</w:t>
      </w:r>
    </w:p>
    <w:p w:rsidR="00AC5708" w:rsidRPr="00AC5708" w:rsidRDefault="00AC5708" w:rsidP="00AC5708">
      <w:r w:rsidRPr="00AC5708">
        <w:t xml:space="preserve">В 9 классе осуществляется </w:t>
      </w:r>
      <w:proofErr w:type="spellStart"/>
      <w:r w:rsidRPr="00AC5708">
        <w:t>предпрофильная</w:t>
      </w:r>
      <w:proofErr w:type="spellEnd"/>
      <w:r w:rsidRPr="00AC5708">
        <w:t xml:space="preserve"> подготовка с проведением ориентационного курса «Слагаемые выбора профиля обучения и направления дальнейшего образования» и предметных (элективных)  курсов по выбору:  «Физика дома и в доме», «Как заработать на жизнь», «ГИА: подготовка к экзамену по русскому языку», «Подготовка к ГИА по математике», «Человек и его здоровье». </w:t>
      </w:r>
    </w:p>
    <w:p w:rsidR="00AC5708" w:rsidRPr="00AC5708" w:rsidRDefault="00AC5708" w:rsidP="00AC5708">
      <w:r w:rsidRPr="00AC5708">
        <w:t>Элективные курсы выбраны в соответствии с образовательными запросами обучающихся (на основе анкетирования, опроса учащихся).</w:t>
      </w:r>
    </w:p>
    <w:p w:rsidR="00AC5708" w:rsidRPr="00AC5708" w:rsidRDefault="00AC5708" w:rsidP="00AC5708">
      <w:r w:rsidRPr="00AC5708">
        <w:t>В учебном плане для 7-8 классов</w:t>
      </w:r>
      <w:r w:rsidR="00DA4A4F">
        <w:t xml:space="preserve"> были</w:t>
      </w:r>
      <w:r w:rsidRPr="00AC5708">
        <w:t xml:space="preserve"> запланированы следующие факультативные занятия: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 xml:space="preserve">«По просторам России» - 7 класс (1 час) для формирования у обучающихся целостной картины природы России, использования географических знаний и умений в повседневной жизни, экологического поведения.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«Менеджмент» - 8 класс (0,5 часа), данный курс содействует профессиональному самоопределению учащихся путем приобрет</w:t>
      </w:r>
      <w:r w:rsidRPr="00AC5708">
        <w:t>е</w:t>
      </w:r>
      <w:r w:rsidRPr="00AC5708">
        <w:t>ния ими специальных знаний, умений и навыков в области менеджмента как особой дисциплины, изучающей процессы управл</w:t>
      </w:r>
      <w:r w:rsidRPr="00AC5708">
        <w:t>е</w:t>
      </w:r>
      <w:r w:rsidRPr="00AC5708">
        <w:t>ния организациями.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 xml:space="preserve">«Черчение» - 8 класс (1 час) для развития графической культуры учащихся, технического, логического, абстрактного и образно-пространственного мышления.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«Великие имена на карте мира» - 8 класс (0,5 часа) для воспитания у обучающихся патриотизма, стремления к знаниям на прим</w:t>
      </w:r>
      <w:r w:rsidRPr="00AC5708">
        <w:t>е</w:t>
      </w:r>
      <w:r w:rsidRPr="00AC5708">
        <w:t xml:space="preserve">ре великих  исследователей мореплавателей и путешественников.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«История в жизнеописаниях великих людей» - 7 класс (1 час), «История России XIX века в лицах» - 8 класс (1 час) для воспит</w:t>
      </w:r>
      <w:r w:rsidRPr="00AC5708">
        <w:t>а</w:t>
      </w:r>
      <w:r w:rsidRPr="00AC5708">
        <w:t>ния уважения к отечественной истории через уважение к заслугам отдельных исторических деятелей, формирования культуры работы с историческими источниками, ведения дискуссий, поиска и обработки информации.</w:t>
      </w:r>
    </w:p>
    <w:p w:rsidR="00E57E0B" w:rsidRPr="00E57E0B" w:rsidRDefault="00E57E0B" w:rsidP="00E57E0B">
      <w:pPr>
        <w:ind w:firstLine="709"/>
        <w:rPr>
          <w:i/>
        </w:rPr>
      </w:pPr>
      <w:r w:rsidRPr="00E57E0B">
        <w:rPr>
          <w:i/>
        </w:rPr>
        <w:t>Среднее (полное) общее образование.</w:t>
      </w:r>
    </w:p>
    <w:p w:rsidR="00E57E0B" w:rsidRPr="00E57E0B" w:rsidRDefault="00E57E0B" w:rsidP="00E57E0B">
      <w:pPr>
        <w:ind w:firstLine="709"/>
      </w:pPr>
      <w:proofErr w:type="gramStart"/>
      <w:r w:rsidRPr="00E57E0B">
        <w:t>Учебный план МБОУ СОШ с. Киселевка для 10-11 классов ориентирован на двухлетний нормативный срок освоения образов</w:t>
      </w:r>
      <w:r w:rsidRPr="00E57E0B">
        <w:t>а</w:t>
      </w:r>
      <w:r w:rsidRPr="00E57E0B">
        <w:t xml:space="preserve">тельных программ </w:t>
      </w:r>
      <w:r w:rsidRPr="00E57E0B">
        <w:rPr>
          <w:i/>
        </w:rPr>
        <w:t>полного общего образования</w:t>
      </w:r>
      <w:r w:rsidRPr="00E57E0B">
        <w:t xml:space="preserve"> и на не менее 34 учебных недели в год. </w:t>
      </w:r>
      <w:proofErr w:type="gramEnd"/>
    </w:p>
    <w:p w:rsidR="00E57E0B" w:rsidRPr="00E57E0B" w:rsidRDefault="00E57E0B" w:rsidP="00471AED">
      <w:pPr>
        <w:ind w:left="-57" w:firstLine="766"/>
      </w:pPr>
      <w:r w:rsidRPr="00E57E0B">
        <w:t>Продолжительность урока в 10 – 11 классах – 45 минут при 6-дневной учебной неделе.</w:t>
      </w:r>
    </w:p>
    <w:p w:rsidR="00471AED" w:rsidRPr="00471AED" w:rsidRDefault="00471AED" w:rsidP="00471AED">
      <w:pPr>
        <w:ind w:left="-57" w:right="-57" w:firstLine="766"/>
      </w:pPr>
      <w:r w:rsidRPr="00471AED">
        <w:lastRenderedPageBreak/>
        <w:t>Принципы построения регионального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Эти принципы построения учебного плана сохранены в школьном учебном плане. Учебный план для 10, 11 классов  составлен на основе примерного учебного плана для универсального обучения (н</w:t>
      </w:r>
      <w:r w:rsidRPr="00471AED">
        <w:t>е</w:t>
      </w:r>
      <w:r w:rsidRPr="00471AED">
        <w:t xml:space="preserve">профильное обучение) – БУП - 2004. </w:t>
      </w:r>
    </w:p>
    <w:p w:rsidR="001D13C7" w:rsidRPr="001D13C7" w:rsidRDefault="001D13C7" w:rsidP="001D13C7">
      <w:pPr>
        <w:ind w:firstLine="766"/>
      </w:pPr>
      <w:r w:rsidRPr="001D13C7">
        <w:t xml:space="preserve">Обязательными </w:t>
      </w:r>
      <w:r w:rsidRPr="001D13C7">
        <w:rPr>
          <w:i/>
        </w:rPr>
        <w:t>базовыми</w:t>
      </w:r>
      <w:r w:rsidRPr="001D13C7">
        <w:t xml:space="preserve"> общеобразовательными предметами </w:t>
      </w:r>
      <w:r w:rsidRPr="001D13C7">
        <w:rPr>
          <w:i/>
        </w:rPr>
        <w:t>в 10  и 11 классах</w:t>
      </w:r>
      <w:r w:rsidRPr="001D13C7">
        <w:t xml:space="preserve"> являются: </w:t>
      </w:r>
      <w:proofErr w:type="gramStart"/>
      <w:r w:rsidRPr="001D13C7">
        <w:t>«Литература», «Английский язык», «Математика» («Алгебра и начала анализа», «Геометрия»), «Информатика и ИКТ», «История», «Обществознание», «География», «Ф</w:t>
      </w:r>
      <w:r w:rsidRPr="001D13C7">
        <w:t>и</w:t>
      </w:r>
      <w:r w:rsidRPr="001D13C7">
        <w:t>зика», «Химия», «Биология», «Мировая художественная культура», «Технология», «Физическая культура».</w:t>
      </w:r>
      <w:proofErr w:type="gramEnd"/>
      <w:r w:rsidRPr="001D13C7">
        <w:t xml:space="preserve"> В 10 классе в 2016-2017 учебном году предмет «Русский язык» изуча</w:t>
      </w:r>
      <w:r w:rsidR="00301247">
        <w:t>л</w:t>
      </w:r>
      <w:r w:rsidRPr="001D13C7">
        <w:t>ся на базовом уровне, а в 11 классе предмет «Русский язык» на профильном уровне (УМК Власенкова А.И.).</w:t>
      </w:r>
    </w:p>
    <w:p w:rsidR="001D13C7" w:rsidRPr="001D13C7" w:rsidRDefault="001D13C7" w:rsidP="001D13C7">
      <w:pPr>
        <w:ind w:firstLine="766"/>
      </w:pPr>
      <w:r w:rsidRPr="001D13C7">
        <w:t xml:space="preserve">Региональный (национально-региональный компонент) представлен предметом «Основы безопасности жизнедеятельности». </w:t>
      </w:r>
    </w:p>
    <w:p w:rsidR="001D13C7" w:rsidRPr="001D13C7" w:rsidRDefault="001D13C7" w:rsidP="001D13C7">
      <w:pPr>
        <w:ind w:firstLine="766"/>
      </w:pPr>
      <w:r w:rsidRPr="001D13C7">
        <w:t xml:space="preserve">Часы компонента образовательного учреждения в 10 и 11 классах используются на изучение предмета «Экономика» и «Право» по 1 часу. </w:t>
      </w:r>
    </w:p>
    <w:p w:rsidR="001D13C7" w:rsidRPr="001D13C7" w:rsidRDefault="001D13C7" w:rsidP="001D13C7">
      <w:pPr>
        <w:ind w:firstLine="766"/>
      </w:pPr>
      <w:r w:rsidRPr="001D13C7">
        <w:t>В 10 классе отведено время на изучение следующих репетиционных элективных курсов: «Русский язык в формате ЕГЭ», «Би</w:t>
      </w:r>
      <w:r w:rsidRPr="001D13C7">
        <w:t>о</w:t>
      </w:r>
      <w:r w:rsidRPr="001D13C7">
        <w:t xml:space="preserve">логические системы и закономерности», «Методы решения физических задач», «Математический тренажер», «Эссе и сочинение-рассуждение как жанры школьного сочинения и вид задания повышенной сложности на ЕГЭ по русскому языку». </w:t>
      </w:r>
    </w:p>
    <w:p w:rsidR="001D13C7" w:rsidRPr="001D13C7" w:rsidRDefault="001D13C7" w:rsidP="001D13C7">
      <w:pPr>
        <w:ind w:firstLine="766"/>
      </w:pPr>
      <w:r w:rsidRPr="001D13C7">
        <w:t>В 11 классе отведено время на изучение следующих репетиционных элективных курсов: «Избранные главы биологии», «Слово-образ-смысл: филологический анализ литературного произведения», «Информационные системы и модели», «Подготовка к ЕГЭ по м</w:t>
      </w:r>
      <w:r w:rsidRPr="001D13C7">
        <w:t>а</w:t>
      </w:r>
      <w:r w:rsidRPr="001D13C7">
        <w:t xml:space="preserve">тематике», «Методы решения физических задач». </w:t>
      </w:r>
    </w:p>
    <w:p w:rsidR="001D13C7" w:rsidRPr="001D13C7" w:rsidRDefault="001D13C7" w:rsidP="001D13C7">
      <w:pPr>
        <w:ind w:firstLine="766"/>
      </w:pPr>
      <w:r w:rsidRPr="001D13C7">
        <w:t xml:space="preserve">Часы компонента образовательного учреждения используются для ведения </w:t>
      </w:r>
      <w:proofErr w:type="spellStart"/>
      <w:r w:rsidRPr="001D13C7">
        <w:t>межпредметного</w:t>
      </w:r>
      <w:proofErr w:type="spellEnd"/>
      <w:r w:rsidRPr="001D13C7">
        <w:t xml:space="preserve">, </w:t>
      </w:r>
      <w:proofErr w:type="spellStart"/>
      <w:r w:rsidRPr="001D13C7">
        <w:t>надпредметного</w:t>
      </w:r>
      <w:proofErr w:type="spellEnd"/>
      <w:r w:rsidRPr="001D13C7">
        <w:t xml:space="preserve"> элективного курса «Основы потребительской культуры» (10, 11 классы), </w:t>
      </w:r>
      <w:proofErr w:type="gramStart"/>
      <w:r w:rsidRPr="001D13C7">
        <w:t>который</w:t>
      </w:r>
      <w:proofErr w:type="gramEnd"/>
      <w:r w:rsidRPr="001D13C7">
        <w:t xml:space="preserve"> выполняет функцию общекультурного развития, социализации и ада</w:t>
      </w:r>
      <w:r w:rsidRPr="001D13C7">
        <w:t>п</w:t>
      </w:r>
      <w:r w:rsidRPr="001D13C7">
        <w:t>тации в обществе обучающихся.</w:t>
      </w:r>
    </w:p>
    <w:p w:rsidR="001D13C7" w:rsidRPr="001D13C7" w:rsidRDefault="001D13C7" w:rsidP="001D13C7">
      <w:pPr>
        <w:ind w:firstLine="766"/>
      </w:pPr>
      <w:r w:rsidRPr="001D13C7">
        <w:t xml:space="preserve">Два часа в неделю в 10 классе </w:t>
      </w:r>
      <w:r w:rsidR="008276F2">
        <w:t xml:space="preserve">было </w:t>
      </w:r>
      <w:r w:rsidRPr="001D13C7">
        <w:t>отв</w:t>
      </w:r>
      <w:r w:rsidR="008276F2">
        <w:t>едено</w:t>
      </w:r>
      <w:r w:rsidRPr="001D13C7">
        <w:t xml:space="preserve"> на индивидуальные и групповые занятия.</w:t>
      </w:r>
    </w:p>
    <w:p w:rsidR="001D13C7" w:rsidRPr="001D13C7" w:rsidRDefault="001D13C7" w:rsidP="001D13C7">
      <w:pPr>
        <w:ind w:firstLine="766"/>
        <w:rPr>
          <w:b/>
          <w:bCs/>
        </w:rPr>
      </w:pPr>
      <w:r w:rsidRPr="001D13C7">
        <w:t xml:space="preserve">Элективные курсы выбраны в соответствии с образовательными запросами </w:t>
      </w:r>
      <w:proofErr w:type="gramStart"/>
      <w:r w:rsidRPr="001D13C7">
        <w:t>обучающихся</w:t>
      </w:r>
      <w:proofErr w:type="gramEnd"/>
      <w:r w:rsidRPr="001D13C7">
        <w:t>.</w:t>
      </w:r>
      <w:r w:rsidRPr="001D13C7">
        <w:rPr>
          <w:b/>
          <w:bCs/>
        </w:rPr>
        <w:t xml:space="preserve"> </w:t>
      </w:r>
    </w:p>
    <w:p w:rsidR="001D13C7" w:rsidRPr="001D13C7" w:rsidRDefault="001D13C7" w:rsidP="001D13C7">
      <w:pPr>
        <w:ind w:firstLine="766"/>
      </w:pPr>
      <w:r w:rsidRPr="001D13C7">
        <w:t xml:space="preserve">План предусматривает сбалансированность между циклами предметов, отдельными предметами по выбору учащихся, а также преемственность между ступенями и классами в процессе обучения. </w:t>
      </w:r>
    </w:p>
    <w:p w:rsidR="001D13C7" w:rsidRPr="001D13C7" w:rsidRDefault="001D13C7" w:rsidP="001D13C7">
      <w:pPr>
        <w:ind w:firstLine="766"/>
      </w:pPr>
      <w:r w:rsidRPr="001D13C7">
        <w:t>Вариативный компонент плана представляет учащимся возможность расширения и углубления знаний в соответствии с их и</w:t>
      </w:r>
      <w:r w:rsidRPr="001D13C7">
        <w:t>н</w:t>
      </w:r>
      <w:r w:rsidRPr="001D13C7">
        <w:t xml:space="preserve">тересами и способностями за счет факультативов,  элективных курсов, индивидуальных занятий, как с одаренными детьми, так и </w:t>
      </w:r>
      <w:proofErr w:type="gramStart"/>
      <w:r w:rsidRPr="001D13C7">
        <w:t>со</w:t>
      </w:r>
      <w:proofErr w:type="gramEnd"/>
      <w:r w:rsidRPr="001D13C7">
        <w:t xml:space="preserve"> слабоуспевающими.</w:t>
      </w:r>
    </w:p>
    <w:p w:rsidR="001D13C7" w:rsidRPr="001D13C7" w:rsidRDefault="001D13C7" w:rsidP="001D13C7">
      <w:pPr>
        <w:ind w:firstLine="766"/>
      </w:pPr>
      <w:r w:rsidRPr="001D13C7">
        <w:t>Учебный план</w:t>
      </w:r>
      <w:r w:rsidR="00E43950" w:rsidRPr="00E43950">
        <w:t xml:space="preserve"> </w:t>
      </w:r>
      <w:r w:rsidR="00E43950">
        <w:t>был</w:t>
      </w:r>
      <w:r w:rsidRPr="001D13C7">
        <w:t xml:space="preserve"> составлен на основе универсального учебного плана и с учетом регионального плана. Он отражает суть предъявляемых требований к уровню образования, ориентирован на обучение, развитие учащихся, склонных к умственному труду, призван дать универсальные знания, необходимые для интеллектуальной трудовой деятельности.</w:t>
      </w:r>
    </w:p>
    <w:p w:rsidR="001D13C7" w:rsidRPr="001D13C7" w:rsidRDefault="001D13C7" w:rsidP="001D13C7">
      <w:pPr>
        <w:ind w:firstLine="766"/>
      </w:pPr>
      <w:r w:rsidRPr="001D13C7">
        <w:rPr>
          <w:b/>
        </w:rPr>
        <w:t>Промежуточная аттестация</w:t>
      </w:r>
      <w:r w:rsidRPr="001D13C7">
        <w:t xml:space="preserve"> обучающихся проводится по учебным предметам, утвержденным педагогическим советом, с ц</w:t>
      </w:r>
      <w:r w:rsidRPr="001D13C7">
        <w:t>е</w:t>
      </w:r>
      <w:r w:rsidRPr="001D13C7">
        <w:t>лью проверки учебных достижений учащихся в 10- 11 классах в следующих формах: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t>в 10 классе:  экзамен по математике и русскому языку в формате ЕГЭ, контрольные работы по предметам изучаемых на пр</w:t>
      </w:r>
      <w:r w:rsidRPr="001D13C7">
        <w:t>о</w:t>
      </w:r>
      <w:r w:rsidRPr="001D13C7">
        <w:t xml:space="preserve">фильном уровне в формате ЕГЭ; 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lastRenderedPageBreak/>
        <w:t>в 11 классе: контрольные работы по математике и русскому языку в формате ЕГЭ, контрольные работы по предметам по выбору обучающихся для сдачи во время государственной (итоговой) аттестации в формате ЕГЭ;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t>Оценка знаний осуществляется по 5-ти балльной системе и зачёт (элективные курсы).</w:t>
      </w:r>
    </w:p>
    <w:p w:rsidR="00B45B9F" w:rsidRDefault="00B45B9F" w:rsidP="00DA0791">
      <w:pPr>
        <w:ind w:firstLine="766"/>
      </w:pPr>
      <w:r>
        <w:t>Введение данного учебного плана предполагает: удовлетворение образовательных потребностей учащихся и их родителей; п</w:t>
      </w:r>
      <w:r>
        <w:t>о</w:t>
      </w:r>
      <w:r>
        <w:t>вышение качества знаний, умений, навыков учащихся; создание каждому школьнику условий для самоопределения, развития и самор</w:t>
      </w:r>
      <w:r>
        <w:t>е</w:t>
      </w:r>
      <w:r>
        <w:t>ализации.</w:t>
      </w:r>
    </w:p>
    <w:p w:rsidR="001D457B" w:rsidRDefault="00471AED" w:rsidP="00471AED">
      <w:pPr>
        <w:ind w:firstLine="709"/>
      </w:pPr>
      <w:r w:rsidRPr="00471AED">
        <w:t xml:space="preserve">В школе обучаются учащиеся с умственной отсталостью. </w:t>
      </w:r>
      <w:r w:rsidR="00491329" w:rsidRPr="00491329">
        <w:t>В 2016 – 2017 учебном году такие учащиеся обуча</w:t>
      </w:r>
      <w:r w:rsidR="00491329">
        <w:t>лись</w:t>
      </w:r>
      <w:r w:rsidR="00491329" w:rsidRPr="00491329">
        <w:t xml:space="preserve"> интегрировано во 2, 3, 5 - 7 классах. </w:t>
      </w:r>
      <w:r w:rsidRPr="00471AED">
        <w:t xml:space="preserve">Для них </w:t>
      </w:r>
      <w:r w:rsidR="00E43950">
        <w:t xml:space="preserve">был </w:t>
      </w:r>
      <w:r w:rsidRPr="00471AED">
        <w:t xml:space="preserve">разработан учебный план  на основе </w:t>
      </w:r>
      <w:proofErr w:type="spellStart"/>
      <w:r w:rsidRPr="00471AED">
        <w:t>БУПа</w:t>
      </w:r>
      <w:proofErr w:type="spellEnd"/>
      <w:r w:rsidRPr="00471AED"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  <w:r w:rsidR="001D457B">
        <w:t xml:space="preserve"> 3 ученика находились на индивидуал</w:t>
      </w:r>
      <w:r w:rsidR="001D457B">
        <w:t>ь</w:t>
      </w:r>
      <w:r w:rsidR="001D457B">
        <w:t>ном обучении.</w:t>
      </w:r>
    </w:p>
    <w:p w:rsidR="00B45B9F" w:rsidRDefault="00471AED" w:rsidP="00B45B9F">
      <w:r>
        <w:tab/>
      </w:r>
      <w:r w:rsidR="00B45B9F">
        <w:t>Учебный план име</w:t>
      </w:r>
      <w:r w:rsidR="00DA0791">
        <w:t>л</w:t>
      </w:r>
      <w:r w:rsidR="00B45B9F">
        <w:t xml:space="preserve"> необходимое кадровое, материально-техническое обеспечение. </w:t>
      </w:r>
    </w:p>
    <w:p w:rsidR="00D5730B" w:rsidRDefault="00B45B9F" w:rsidP="00DA0791">
      <w:pPr>
        <w:ind w:firstLine="766"/>
      </w:pPr>
      <w:r>
        <w:t>Исходя из цели, школа делает упор на расширение содержания образования, на углубление его содержания, на освоение фунд</w:t>
      </w:r>
      <w:r>
        <w:t>а</w:t>
      </w:r>
      <w:r>
        <w:t xml:space="preserve">ментальных способов познания мира, освоение ключевых компетенций. </w:t>
      </w:r>
    </w:p>
    <w:p w:rsidR="002875A1" w:rsidRDefault="002875A1" w:rsidP="00D5730B">
      <w:r w:rsidRPr="00C2277B">
        <w:rPr>
          <w:b/>
        </w:rPr>
        <w:t xml:space="preserve">           Образовательная программа, миссия школы, и учебный план школы</w:t>
      </w:r>
      <w:r>
        <w:t xml:space="preserve"> предусматривают выполнение государственной фун</w:t>
      </w:r>
      <w:r>
        <w:t>к</w:t>
      </w:r>
      <w:r>
        <w:t>ции школы – обеспечение базового общего среднего образования, повышения качества знаний, умений и навыков учащихся, удовл</w:t>
      </w:r>
      <w:r>
        <w:t>е</w:t>
      </w:r>
      <w:r>
        <w:t>творение образовательных потребностей учеников и их родителей, создание каждому школьнику условий для самоопределения, разв</w:t>
      </w:r>
      <w:r>
        <w:t>и</w:t>
      </w:r>
      <w:r>
        <w:t xml:space="preserve">тия, самореализации.  </w:t>
      </w:r>
    </w:p>
    <w:p w:rsidR="00EE21B5" w:rsidRPr="00AC04FB" w:rsidRDefault="00CC3ABE" w:rsidP="00CC3ABE">
      <w:pPr>
        <w:pStyle w:val="33"/>
        <w:tabs>
          <w:tab w:val="left" w:pos="709"/>
        </w:tabs>
        <w:jc w:val="both"/>
        <w:rPr>
          <w:rFonts w:ascii="Times New Roman" w:hAnsi="Times New Roman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Pr="004A34E6">
        <w:rPr>
          <w:rFonts w:ascii="Times New Roman" w:hAnsi="Times New Roman"/>
          <w:bCs w:val="0"/>
          <w:i/>
          <w:sz w:val="24"/>
        </w:rPr>
        <w:t>М</w:t>
      </w:r>
      <w:r w:rsidR="002875A1" w:rsidRPr="004A34E6">
        <w:rPr>
          <w:rFonts w:ascii="Times New Roman" w:hAnsi="Times New Roman"/>
          <w:bCs w:val="0"/>
          <w:i/>
          <w:sz w:val="24"/>
        </w:rPr>
        <w:t>исси</w:t>
      </w:r>
      <w:r>
        <w:rPr>
          <w:rFonts w:ascii="Times New Roman" w:hAnsi="Times New Roman"/>
          <w:bCs w:val="0"/>
          <w:i/>
          <w:sz w:val="24"/>
        </w:rPr>
        <w:t>я школы</w:t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:</w:t>
      </w:r>
      <w:r w:rsidR="004A34E6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="00EE21B5" w:rsidRPr="00AC04FB">
        <w:rPr>
          <w:rFonts w:ascii="Times New Roman" w:hAnsi="Times New Roman"/>
          <w:bCs w:val="0"/>
          <w:i/>
          <w:sz w:val="24"/>
        </w:rPr>
        <w:t>способствовать самоопределению личности  ребенка в социуме</w:t>
      </w:r>
      <w:r w:rsidRPr="00AC04FB">
        <w:rPr>
          <w:rFonts w:ascii="Times New Roman" w:hAnsi="Times New Roman"/>
          <w:bCs w:val="0"/>
          <w:i/>
          <w:sz w:val="24"/>
        </w:rPr>
        <w:t>.</w:t>
      </w:r>
    </w:p>
    <w:p w:rsidR="00EE21B5" w:rsidRDefault="005E6BC0" w:rsidP="005E6BC0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AC04FB">
        <w:rPr>
          <w:rFonts w:ascii="Times New Roman" w:hAnsi="Times New Roman"/>
          <w:bCs w:val="0"/>
          <w:i/>
          <w:sz w:val="24"/>
        </w:rPr>
        <w:t>Инструмент реализации миссии</w:t>
      </w:r>
      <w:r w:rsidR="00EE21B5">
        <w:rPr>
          <w:rFonts w:ascii="Times New Roman" w:hAnsi="Times New Roman"/>
          <w:b w:val="0"/>
          <w:bCs w:val="0"/>
          <w:i/>
          <w:sz w:val="24"/>
        </w:rPr>
        <w:t>:</w:t>
      </w:r>
    </w:p>
    <w:p w:rsidR="00EE21B5" w:rsidRPr="00EE21B5" w:rsidRDefault="002875A1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r w:rsidR="007A2E98">
        <w:rPr>
          <w:rFonts w:ascii="Times New Roman" w:hAnsi="Times New Roman"/>
          <w:b w:val="0"/>
          <w:bCs w:val="0"/>
          <w:sz w:val="24"/>
        </w:rPr>
        <w:t xml:space="preserve">системно-деятельностный, </w:t>
      </w:r>
      <w:proofErr w:type="spellStart"/>
      <w:r w:rsidR="00EE21B5" w:rsidRPr="00EE21B5">
        <w:rPr>
          <w:rFonts w:ascii="Times New Roman" w:hAnsi="Times New Roman"/>
          <w:b w:val="0"/>
          <w:bCs w:val="0"/>
          <w:sz w:val="24"/>
        </w:rPr>
        <w:t>компетентностный</w:t>
      </w:r>
      <w:proofErr w:type="spellEnd"/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 подход в обучении и воспитании; </w:t>
      </w:r>
    </w:p>
    <w:p w:rsidR="00EE21B5" w:rsidRP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индивидуализация обучения; </w:t>
      </w:r>
    </w:p>
    <w:p w:rsid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 обеспечение комфортных условий учебной и внеурочной деятельности.</w:t>
      </w:r>
    </w:p>
    <w:p w:rsidR="00EE21B5" w:rsidRDefault="00E33DD6" w:rsidP="00E33DD6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CB5367">
        <w:rPr>
          <w:rFonts w:ascii="Times New Roman" w:hAnsi="Times New Roman"/>
          <w:bCs w:val="0"/>
          <w:i/>
          <w:sz w:val="24"/>
        </w:rPr>
        <w:t>Цель школы</w:t>
      </w:r>
      <w:r w:rsidR="002875A1" w:rsidRPr="00CB5367">
        <w:rPr>
          <w:rFonts w:ascii="Times New Roman" w:hAnsi="Times New Roman"/>
          <w:bCs w:val="0"/>
          <w:sz w:val="24"/>
        </w:rPr>
        <w:t>:</w:t>
      </w:r>
      <w:r w:rsidR="002875A1">
        <w:rPr>
          <w:rFonts w:ascii="Times New Roman" w:hAnsi="Times New Roman"/>
          <w:b w:val="0"/>
          <w:bCs w:val="0"/>
          <w:sz w:val="24"/>
        </w:rPr>
        <w:t xml:space="preserve"> </w:t>
      </w:r>
      <w:r w:rsidR="00EE21B5" w:rsidRPr="00EE21B5">
        <w:rPr>
          <w:rFonts w:ascii="Times New Roman" w:hAnsi="Times New Roman"/>
          <w:b w:val="0"/>
          <w:bCs w:val="0"/>
          <w:sz w:val="24"/>
        </w:rPr>
        <w:t>Создание особой социокультурной среды, способствующей самоопределению личности ребенка.</w:t>
      </w:r>
    </w:p>
    <w:p w:rsidR="002875A1" w:rsidRPr="00EE21B5" w:rsidRDefault="00E33DD6" w:rsidP="00E33DD6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2875A1" w:rsidRPr="00EE21B5">
        <w:rPr>
          <w:rFonts w:ascii="Times New Roman" w:hAnsi="Times New Roman"/>
          <w:b w:val="0"/>
          <w:sz w:val="24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2875A1" w:rsidRPr="00224A05" w:rsidRDefault="002875A1" w:rsidP="00441D5D">
      <w:pPr>
        <w:ind w:firstLine="709"/>
        <w:rPr>
          <w:bCs/>
        </w:rPr>
      </w:pPr>
      <w:r w:rsidRPr="00224A05">
        <w:rPr>
          <w:bCs/>
        </w:rPr>
        <w:t xml:space="preserve">Школа на </w:t>
      </w:r>
      <w:r w:rsidR="00224A05" w:rsidRPr="00224A05">
        <w:rPr>
          <w:bCs/>
        </w:rPr>
        <w:t>первой</w:t>
      </w:r>
      <w:r w:rsidRPr="00224A05">
        <w:rPr>
          <w:bCs/>
        </w:rPr>
        <w:t xml:space="preserve"> ступени обучения ставит перед собой задачу: формирование самообразовательных навыков, активности и пр</w:t>
      </w:r>
      <w:r w:rsidRPr="00224A05">
        <w:rPr>
          <w:bCs/>
        </w:rPr>
        <w:t>и</w:t>
      </w:r>
      <w:r w:rsidRPr="00224A05">
        <w:rPr>
          <w:bCs/>
        </w:rPr>
        <w:t>лежания в учебном труде, устойчивого интереса к познанию, формирования основных черт индивидуального стиля учебной деятельн</w:t>
      </w:r>
      <w:r w:rsidRPr="00224A05">
        <w:rPr>
          <w:bCs/>
        </w:rPr>
        <w:t>о</w:t>
      </w:r>
      <w:r w:rsidRPr="00224A05">
        <w:rPr>
          <w:bCs/>
        </w:rPr>
        <w:t>сти, готовности к обучению в основной школе, овладение простейшими коммуникативными умениями и навыками, формирование пе</w:t>
      </w:r>
      <w:r w:rsidRPr="00224A05">
        <w:rPr>
          <w:bCs/>
        </w:rPr>
        <w:t>р</w:t>
      </w:r>
      <w:r w:rsidRPr="00224A05">
        <w:rPr>
          <w:bCs/>
        </w:rPr>
        <w:t xml:space="preserve">вичных навыков </w:t>
      </w:r>
      <w:proofErr w:type="spellStart"/>
      <w:r w:rsidRPr="00224A05">
        <w:rPr>
          <w:bCs/>
        </w:rPr>
        <w:t>саморегуляции</w:t>
      </w:r>
      <w:proofErr w:type="spellEnd"/>
      <w:r w:rsidRPr="00224A05">
        <w:rPr>
          <w:bCs/>
        </w:rPr>
        <w:t>.</w:t>
      </w:r>
    </w:p>
    <w:p w:rsidR="002875A1" w:rsidRDefault="00CC0A19" w:rsidP="00CC0A19">
      <w:pPr>
        <w:pStyle w:val="33"/>
        <w:tabs>
          <w:tab w:val="clear" w:pos="3560"/>
          <w:tab w:val="left" w:pos="709"/>
          <w:tab w:val="left" w:pos="3165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2875A1">
        <w:rPr>
          <w:rFonts w:ascii="Times New Roman" w:hAnsi="Times New Roman"/>
          <w:b w:val="0"/>
          <w:bCs w:val="0"/>
          <w:sz w:val="24"/>
        </w:rPr>
        <w:t xml:space="preserve">Образовательный процесс на </w:t>
      </w:r>
      <w:r w:rsidR="002875A1">
        <w:rPr>
          <w:rFonts w:ascii="Times New Roman" w:hAnsi="Times New Roman"/>
          <w:b w:val="0"/>
          <w:bCs w:val="0"/>
          <w:sz w:val="24"/>
          <w:lang w:val="en-US"/>
        </w:rPr>
        <w:t>I</w:t>
      </w:r>
      <w:r w:rsidR="002875A1">
        <w:rPr>
          <w:rFonts w:ascii="Times New Roman" w:hAnsi="Times New Roman"/>
          <w:b w:val="0"/>
          <w:bCs w:val="0"/>
          <w:sz w:val="24"/>
        </w:rPr>
        <w:t xml:space="preserve"> ступени строится на основе программы «Гармония» (руководитель авторского коллектива Н.Б. Истомина).</w:t>
      </w:r>
    </w:p>
    <w:p w:rsidR="002875A1" w:rsidRDefault="002875A1" w:rsidP="00441D5D">
      <w:pPr>
        <w:ind w:firstLine="709"/>
      </w:pPr>
      <w:r>
        <w:t>На второй ступени обучения</w:t>
      </w:r>
      <w:r w:rsidR="00666FE8">
        <w:t xml:space="preserve"> (5-9 </w:t>
      </w:r>
      <w:proofErr w:type="spellStart"/>
      <w:r w:rsidR="00666FE8">
        <w:t>кл</w:t>
      </w:r>
      <w:proofErr w:type="spellEnd"/>
      <w:r w:rsidR="00666FE8">
        <w:t>. - всего 5</w:t>
      </w:r>
      <w:r w:rsidR="00BE0CAD">
        <w:t xml:space="preserve"> классов – </w:t>
      </w:r>
      <w:r w:rsidR="007A2E98">
        <w:t>4</w:t>
      </w:r>
      <w:r w:rsidR="009C1A4B">
        <w:t>2</w:t>
      </w:r>
      <w:r>
        <w:t xml:space="preserve"> человек</w:t>
      </w:r>
      <w:r w:rsidR="009C1A4B">
        <w:t>а</w:t>
      </w:r>
      <w:r>
        <w:t>), продолжающей формирование познавательных интересов учащихся и их самообразовательных навыков, педагогический коллектив ставит перед собой следующие задачи:</w:t>
      </w:r>
    </w:p>
    <w:p w:rsidR="002875A1" w:rsidRDefault="002875A1" w:rsidP="00147D51">
      <w:pPr>
        <w:numPr>
          <w:ilvl w:val="0"/>
          <w:numId w:val="2"/>
        </w:numPr>
      </w:pPr>
      <w:r>
        <w:t>заложить фундамент общей образовательной подготовки школьников, необходимой для продолжения образования на третьей ст</w:t>
      </w:r>
      <w:r>
        <w:t>у</w:t>
      </w:r>
      <w:r>
        <w:t>пени обучения,</w:t>
      </w:r>
    </w:p>
    <w:p w:rsidR="002875A1" w:rsidRDefault="002875A1" w:rsidP="00147D51">
      <w:pPr>
        <w:numPr>
          <w:ilvl w:val="0"/>
          <w:numId w:val="2"/>
        </w:numPr>
      </w:pPr>
      <w:r>
        <w:t xml:space="preserve">создать условия для самовыражения учащихся на учебных и </w:t>
      </w:r>
      <w:proofErr w:type="spellStart"/>
      <w:r>
        <w:t>внеучебных</w:t>
      </w:r>
      <w:proofErr w:type="spellEnd"/>
      <w:r>
        <w:t xml:space="preserve"> занятиях в школе и вне её,</w:t>
      </w:r>
    </w:p>
    <w:p w:rsidR="002875A1" w:rsidRDefault="002875A1" w:rsidP="00147D51">
      <w:pPr>
        <w:numPr>
          <w:ilvl w:val="0"/>
          <w:numId w:val="2"/>
        </w:numPr>
      </w:pPr>
      <w:r>
        <w:lastRenderedPageBreak/>
        <w:t xml:space="preserve"> сформировать индивидуальный стиль учебной деятельности, устойчивые учебные интересы и склонности,</w:t>
      </w:r>
    </w:p>
    <w:p w:rsidR="002875A1" w:rsidRDefault="002875A1" w:rsidP="00147D51">
      <w:pPr>
        <w:numPr>
          <w:ilvl w:val="0"/>
          <w:numId w:val="2"/>
        </w:numPr>
      </w:pPr>
      <w:r>
        <w:t>обеспечить усвоение основ коммуникативной культуры личности: умение высказывать и отстаивать свою точку зрения; овладение навыками неконфликтного общения.</w:t>
      </w:r>
    </w:p>
    <w:p w:rsidR="002875A1" w:rsidRDefault="003C7255" w:rsidP="003C7255">
      <w:pPr>
        <w:tabs>
          <w:tab w:val="left" w:pos="709"/>
          <w:tab w:val="left" w:pos="3165"/>
        </w:tabs>
        <w:rPr>
          <w:rFonts w:ascii="Bookman Old Style" w:hAnsi="Bookman Old Style"/>
          <w:b/>
          <w:bCs/>
          <w:sz w:val="28"/>
        </w:rPr>
      </w:pPr>
      <w:r>
        <w:tab/>
      </w:r>
      <w:r w:rsidR="002875A1">
        <w:t>Условия, обеспечивающие учет индивидуальных и личностных особенностей учащихся на второй ступени обучения, реализов</w:t>
      </w:r>
      <w:r w:rsidR="002875A1">
        <w:t>ы</w:t>
      </w:r>
      <w:r w:rsidR="002875A1">
        <w:t>вались за счет организации факультативных</w:t>
      </w:r>
      <w:r w:rsidR="006F618F">
        <w:t>, кружковых</w:t>
      </w:r>
      <w:r w:rsidR="002875A1">
        <w:t xml:space="preserve"> занятий, элективных курсов, индивидуальных и групповых консультаций по различным учебным областям.</w:t>
      </w:r>
    </w:p>
    <w:p w:rsidR="002875A1" w:rsidRDefault="003C7255" w:rsidP="003C7255">
      <w:pPr>
        <w:tabs>
          <w:tab w:val="left" w:pos="709"/>
          <w:tab w:val="left" w:pos="3165"/>
        </w:tabs>
      </w:pPr>
      <w:r>
        <w:tab/>
      </w:r>
      <w:r w:rsidR="002875A1">
        <w:t xml:space="preserve">На </w:t>
      </w:r>
      <w:r w:rsidR="006F618F">
        <w:t xml:space="preserve">первой и </w:t>
      </w:r>
      <w:r w:rsidR="002875A1">
        <w:t xml:space="preserve">второй ступени обучения функционирует система коррекционной поддержки личности школьников, состоящая из следующих компонентов: 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proofErr w:type="spellStart"/>
      <w:r>
        <w:t>внутриклассная</w:t>
      </w:r>
      <w:proofErr w:type="spellEnd"/>
      <w:r>
        <w:t xml:space="preserve"> дифференциация и индивидуализация обучения на уроке;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коррекционная деятельность на факультативных, групповых и индивидуальных занятиях;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диагностическое изучение процесса интеллектуального, нравственного и физического развития учащегося;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создание оптимальных условий для самореализации учащихся и педагогов.</w:t>
      </w:r>
    </w:p>
    <w:p w:rsidR="002875A1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2875A1">
        <w:rPr>
          <w:rFonts w:ascii="Times New Roman" w:hAnsi="Times New Roman"/>
          <w:b w:val="0"/>
          <w:bCs w:val="0"/>
          <w:sz w:val="24"/>
        </w:rPr>
        <w:t>На третьей ступени обучения (2</w:t>
      </w:r>
      <w:r w:rsidR="00267A43">
        <w:rPr>
          <w:rFonts w:ascii="Times New Roman" w:hAnsi="Times New Roman"/>
          <w:b w:val="0"/>
          <w:bCs w:val="0"/>
          <w:sz w:val="24"/>
        </w:rPr>
        <w:t xml:space="preserve"> класса, в которых </w:t>
      </w:r>
      <w:proofErr w:type="gramStart"/>
      <w:r w:rsidR="00267A43">
        <w:rPr>
          <w:rFonts w:ascii="Times New Roman" w:hAnsi="Times New Roman"/>
          <w:b w:val="0"/>
          <w:bCs w:val="0"/>
          <w:sz w:val="24"/>
        </w:rPr>
        <w:t>на конец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666FE8" w:rsidRPr="00666FE8">
        <w:rPr>
          <w:rFonts w:ascii="Times New Roman" w:hAnsi="Times New Roman"/>
          <w:b w:val="0"/>
          <w:bCs w:val="0"/>
          <w:sz w:val="24"/>
        </w:rPr>
        <w:t>201</w:t>
      </w:r>
      <w:r w:rsidR="00751849">
        <w:rPr>
          <w:rFonts w:ascii="Times New Roman" w:hAnsi="Times New Roman"/>
          <w:b w:val="0"/>
          <w:bCs w:val="0"/>
          <w:sz w:val="24"/>
        </w:rPr>
        <w:t>6</w:t>
      </w:r>
      <w:r w:rsidR="00666FE8" w:rsidRPr="00666FE8">
        <w:rPr>
          <w:rFonts w:ascii="Times New Roman" w:hAnsi="Times New Roman"/>
          <w:b w:val="0"/>
          <w:bCs w:val="0"/>
          <w:sz w:val="24"/>
        </w:rPr>
        <w:t>-201</w:t>
      </w:r>
      <w:r w:rsidR="00751849">
        <w:rPr>
          <w:rFonts w:ascii="Times New Roman" w:hAnsi="Times New Roman"/>
          <w:b w:val="0"/>
          <w:bCs w:val="0"/>
          <w:sz w:val="24"/>
        </w:rPr>
        <w:t>7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267A43">
        <w:rPr>
          <w:rFonts w:ascii="Times New Roman" w:hAnsi="Times New Roman"/>
          <w:b w:val="0"/>
          <w:bCs w:val="0"/>
          <w:sz w:val="24"/>
        </w:rPr>
        <w:t xml:space="preserve">учебного года обучалось </w:t>
      </w:r>
      <w:r w:rsidR="00751849">
        <w:rPr>
          <w:rFonts w:ascii="Times New Roman" w:hAnsi="Times New Roman"/>
          <w:b w:val="0"/>
          <w:bCs w:val="0"/>
          <w:sz w:val="24"/>
        </w:rPr>
        <w:t>8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2875A1">
        <w:rPr>
          <w:rFonts w:ascii="Times New Roman" w:hAnsi="Times New Roman"/>
          <w:b w:val="0"/>
          <w:bCs w:val="0"/>
          <w:sz w:val="24"/>
        </w:rPr>
        <w:t>учащихся) завершается образ</w:t>
      </w:r>
      <w:r w:rsidR="002875A1">
        <w:rPr>
          <w:rFonts w:ascii="Times New Roman" w:hAnsi="Times New Roman"/>
          <w:b w:val="0"/>
          <w:bCs w:val="0"/>
          <w:sz w:val="24"/>
        </w:rPr>
        <w:t>о</w:t>
      </w:r>
      <w:r w:rsidR="002875A1">
        <w:rPr>
          <w:rFonts w:ascii="Times New Roman" w:hAnsi="Times New Roman"/>
          <w:b w:val="0"/>
          <w:bCs w:val="0"/>
          <w:sz w:val="24"/>
        </w:rPr>
        <w:t xml:space="preserve">вательная подготовка учащихся. </w:t>
      </w:r>
    </w:p>
    <w:p w:rsidR="00522D1A" w:rsidRPr="00CC0A19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proofErr w:type="gramStart"/>
      <w:r w:rsidR="00522D1A" w:rsidRPr="00CC0A19">
        <w:rPr>
          <w:rFonts w:ascii="Times New Roman" w:hAnsi="Times New Roman"/>
          <w:b w:val="0"/>
          <w:sz w:val="24"/>
        </w:rPr>
        <w:t xml:space="preserve">Задача педагогов школы </w:t>
      </w:r>
      <w:r>
        <w:rPr>
          <w:rFonts w:ascii="Times New Roman" w:hAnsi="Times New Roman"/>
          <w:b w:val="0"/>
          <w:sz w:val="24"/>
        </w:rPr>
        <w:t xml:space="preserve">- </w:t>
      </w:r>
      <w:r w:rsidR="00522D1A" w:rsidRPr="00CC0A19">
        <w:rPr>
          <w:rFonts w:ascii="Times New Roman" w:hAnsi="Times New Roman"/>
          <w:b w:val="0"/>
          <w:sz w:val="24"/>
        </w:rPr>
        <w:t xml:space="preserve">воспитать выпускника, обладающего ключевыми, </w:t>
      </w:r>
      <w:proofErr w:type="spellStart"/>
      <w:r w:rsidR="00522D1A" w:rsidRPr="00CC0A19">
        <w:rPr>
          <w:rFonts w:ascii="Times New Roman" w:hAnsi="Times New Roman"/>
          <w:b w:val="0"/>
          <w:sz w:val="24"/>
        </w:rPr>
        <w:t>общепредметными</w:t>
      </w:r>
      <w:proofErr w:type="spellEnd"/>
      <w:r w:rsidR="00522D1A" w:rsidRPr="00CC0A19">
        <w:rPr>
          <w:rFonts w:ascii="Times New Roman" w:hAnsi="Times New Roman"/>
          <w:b w:val="0"/>
          <w:sz w:val="24"/>
        </w:rPr>
        <w:t>, предметными компетенциями в интеллектуальной, гражданско-правовой, информационной, коммуникационной и прочих сферах.</w:t>
      </w:r>
      <w:proofErr w:type="gramEnd"/>
    </w:p>
    <w:p w:rsidR="002875A1" w:rsidRPr="00E95732" w:rsidRDefault="002875A1" w:rsidP="002875A1">
      <w:pPr>
        <w:rPr>
          <w:sz w:val="16"/>
          <w:szCs w:val="16"/>
        </w:rPr>
      </w:pPr>
    </w:p>
    <w:p w:rsidR="002875A1" w:rsidRDefault="00F1077F" w:rsidP="00811525">
      <w:pPr>
        <w:ind w:firstLine="766"/>
      </w:pPr>
      <w:r>
        <w:t>В 20</w:t>
      </w:r>
      <w:r w:rsidR="00EC1D08">
        <w:t>1</w:t>
      </w:r>
      <w:r w:rsidR="00702EFD">
        <w:t>6</w:t>
      </w:r>
      <w:r w:rsidR="00BB098F">
        <w:t>-2</w:t>
      </w:r>
      <w:r>
        <w:t>01</w:t>
      </w:r>
      <w:r w:rsidR="00702EFD">
        <w:t>7</w:t>
      </w:r>
      <w:r w:rsidR="0078307A">
        <w:t xml:space="preserve"> </w:t>
      </w:r>
      <w:r w:rsidR="00BB098F">
        <w:t>учебном году в школе</w:t>
      </w:r>
      <w:r w:rsidR="00962C93">
        <w:t xml:space="preserve"> работало</w:t>
      </w:r>
      <w:r w:rsidR="00BB098F">
        <w:t xml:space="preserve"> </w:t>
      </w:r>
      <w:r w:rsidR="00962C93">
        <w:t>9</w:t>
      </w:r>
      <w:r w:rsidR="00473BE9">
        <w:t xml:space="preserve"> различных</w:t>
      </w:r>
      <w:r w:rsidR="002875A1" w:rsidRPr="00F04218">
        <w:t xml:space="preserve"> факу</w:t>
      </w:r>
      <w:r w:rsidR="00C035EE" w:rsidRPr="00F04218">
        <w:t>льтативов</w:t>
      </w:r>
      <w:r w:rsidR="00C57737">
        <w:t xml:space="preserve"> в </w:t>
      </w:r>
      <w:r w:rsidR="00307127">
        <w:t>5</w:t>
      </w:r>
      <w:r w:rsidR="00C57737">
        <w:t>-8 классах</w:t>
      </w:r>
      <w:r w:rsidR="00C035EE">
        <w:t>, которые посещало 100%</w:t>
      </w:r>
      <w:r w:rsidR="002875A1">
        <w:t xml:space="preserve"> учащихся, ф</w:t>
      </w:r>
      <w:r w:rsidR="002875A1">
        <w:t>а</w:t>
      </w:r>
      <w:r w:rsidR="002875A1">
        <w:t xml:space="preserve">культативные занятия были организованы во внеурочное время, </w:t>
      </w:r>
      <w:r w:rsidR="00C035EE">
        <w:t xml:space="preserve">посещаемость учащихся </w:t>
      </w:r>
      <w:r w:rsidR="002875A1">
        <w:t xml:space="preserve"> была 100%, т. к. дети сами выбирали нужные им факультативы.</w:t>
      </w:r>
    </w:p>
    <w:p w:rsidR="002875A1" w:rsidRDefault="002875A1" w:rsidP="00783445">
      <w:pPr>
        <w:ind w:firstLine="709"/>
      </w:pPr>
      <w:r>
        <w:t xml:space="preserve">В рамках </w:t>
      </w:r>
      <w:proofErr w:type="spellStart"/>
      <w:r>
        <w:t>предпрофильно</w:t>
      </w:r>
      <w:r w:rsidR="00BB098F">
        <w:t>й</w:t>
      </w:r>
      <w:proofErr w:type="spellEnd"/>
      <w:r w:rsidR="00BB098F">
        <w:t xml:space="preserve"> подготовки было организовано</w:t>
      </w:r>
      <w:r w:rsidR="00C57737">
        <w:t xml:space="preserve"> </w:t>
      </w:r>
      <w:r w:rsidR="00783445">
        <w:t>5</w:t>
      </w:r>
      <w:r w:rsidR="00C57737">
        <w:t xml:space="preserve"> </w:t>
      </w:r>
      <w:r w:rsidR="00F1077F">
        <w:t>элективных курс</w:t>
      </w:r>
      <w:r w:rsidR="00473BE9">
        <w:t>а</w:t>
      </w:r>
      <w:r w:rsidR="00F1077F">
        <w:t xml:space="preserve"> для учащихся </w:t>
      </w:r>
      <w:r w:rsidR="00EC1D08">
        <w:t>9</w:t>
      </w:r>
      <w:r>
        <w:t xml:space="preserve"> класса, а </w:t>
      </w:r>
      <w:r w:rsidR="00BB098F">
        <w:t xml:space="preserve">в рамках профильной подготовки </w:t>
      </w:r>
      <w:r w:rsidR="00783445">
        <w:t>1</w:t>
      </w:r>
      <w:r w:rsidR="008A6E14">
        <w:t>0</w:t>
      </w:r>
      <w:r>
        <w:t xml:space="preserve"> элективных курс</w:t>
      </w:r>
      <w:r w:rsidR="00633061">
        <w:t>а</w:t>
      </w:r>
      <w:r>
        <w:t xml:space="preserve"> в 10 </w:t>
      </w:r>
      <w:r w:rsidR="00F1077F">
        <w:t xml:space="preserve">и </w:t>
      </w:r>
      <w:r w:rsidR="00C035EE">
        <w:t>11 класс</w:t>
      </w:r>
      <w:r w:rsidR="00473BE9">
        <w:t>ах</w:t>
      </w:r>
      <w:r>
        <w:t>.</w:t>
      </w:r>
    </w:p>
    <w:p w:rsidR="00633061" w:rsidRDefault="00633061" w:rsidP="00783445">
      <w:pPr>
        <w:ind w:firstLine="709"/>
      </w:pPr>
      <w:proofErr w:type="gramStart"/>
      <w:r>
        <w:t xml:space="preserve">Также работало </w:t>
      </w:r>
      <w:r w:rsidR="003C045E" w:rsidRPr="003C045E">
        <w:t>1</w:t>
      </w:r>
      <w:r w:rsidR="00473BE9">
        <w:t>5</w:t>
      </w:r>
      <w:r>
        <w:t xml:space="preserve"> </w:t>
      </w:r>
      <w:r w:rsidR="00C57737">
        <w:t xml:space="preserve">различных </w:t>
      </w:r>
      <w:r>
        <w:t>кружков</w:t>
      </w:r>
      <w:r w:rsidR="00C57737">
        <w:t xml:space="preserve"> в начальной школе</w:t>
      </w:r>
      <w:r>
        <w:t xml:space="preserve"> (</w:t>
      </w:r>
      <w:r w:rsidR="00962C93">
        <w:t>8</w:t>
      </w:r>
      <w:r>
        <w:t xml:space="preserve"> в 1 классе</w:t>
      </w:r>
      <w:r w:rsidR="00073DDE">
        <w:t xml:space="preserve">, </w:t>
      </w:r>
      <w:r w:rsidR="00962C93">
        <w:t>9</w:t>
      </w:r>
      <w:r w:rsidR="003C045E">
        <w:t xml:space="preserve"> -</w:t>
      </w:r>
      <w:r w:rsidR="00073DDE">
        <w:t xml:space="preserve"> во 2 классе</w:t>
      </w:r>
      <w:r w:rsidR="00C57737">
        <w:t xml:space="preserve">, </w:t>
      </w:r>
      <w:r w:rsidR="00962C93">
        <w:t>9</w:t>
      </w:r>
      <w:r w:rsidR="00C57737">
        <w:t xml:space="preserve"> – в 3 классе</w:t>
      </w:r>
      <w:r w:rsidR="00473BE9">
        <w:t xml:space="preserve">, </w:t>
      </w:r>
      <w:r w:rsidR="00962C93">
        <w:t>9</w:t>
      </w:r>
      <w:r w:rsidR="00473BE9">
        <w:t xml:space="preserve"> – в 4 классе</w:t>
      </w:r>
      <w:r w:rsidR="00073DDE">
        <w:t xml:space="preserve"> в рамках введения ФГОС</w:t>
      </w:r>
      <w:r w:rsidR="00473BE9">
        <w:t xml:space="preserve"> НОО</w:t>
      </w:r>
      <w:r>
        <w:t>)</w:t>
      </w:r>
      <w:r w:rsidR="00C57737">
        <w:t xml:space="preserve">, </w:t>
      </w:r>
      <w:r w:rsidR="00473BE9">
        <w:t xml:space="preserve">для учеников 5 </w:t>
      </w:r>
      <w:r w:rsidR="003926F1">
        <w:t xml:space="preserve">класса действовало </w:t>
      </w:r>
      <w:r w:rsidR="00962C93">
        <w:t>9</w:t>
      </w:r>
      <w:r w:rsidR="003926F1">
        <w:t xml:space="preserve"> кружков</w:t>
      </w:r>
      <w:r w:rsidR="00962C93">
        <w:t>, 6 класса – 8 кружков</w:t>
      </w:r>
      <w:r w:rsidR="003926F1">
        <w:t xml:space="preserve"> (в рамках реализации ФГОС ООО), допо</w:t>
      </w:r>
      <w:r w:rsidR="003926F1">
        <w:t>л</w:t>
      </w:r>
      <w:r w:rsidR="003926F1">
        <w:t>нительно для учеников 5</w:t>
      </w:r>
      <w:r w:rsidR="00473BE9">
        <w:t xml:space="preserve">– 9 классов </w:t>
      </w:r>
      <w:r w:rsidR="003926F1">
        <w:t>работало 2</w:t>
      </w:r>
      <w:r w:rsidR="00C57737">
        <w:t xml:space="preserve"> кружк</w:t>
      </w:r>
      <w:r w:rsidR="003926F1">
        <w:t>а и 3</w:t>
      </w:r>
      <w:r>
        <w:t xml:space="preserve"> секции по спортивным играм</w:t>
      </w:r>
      <w:proofErr w:type="gramEnd"/>
      <w:r>
        <w:t xml:space="preserve"> для девочек и мальчиков</w:t>
      </w:r>
      <w:r w:rsidR="00073DDE">
        <w:t>.</w:t>
      </w:r>
    </w:p>
    <w:p w:rsidR="002875A1" w:rsidRDefault="00F1077F" w:rsidP="002875A1">
      <w:r>
        <w:t xml:space="preserve">          В </w:t>
      </w:r>
      <w:r w:rsidR="00EC1D08">
        <w:t>201</w:t>
      </w:r>
      <w:r w:rsidR="00962C93">
        <w:t>6</w:t>
      </w:r>
      <w:r w:rsidR="00EC1D08">
        <w:t>-201</w:t>
      </w:r>
      <w:r w:rsidR="00962C93">
        <w:t>7</w:t>
      </w:r>
      <w:r w:rsidR="00073DDE">
        <w:t xml:space="preserve"> </w:t>
      </w:r>
      <w:r w:rsidR="002875A1">
        <w:t xml:space="preserve">учебном году </w:t>
      </w:r>
      <w:r w:rsidR="006A6A27">
        <w:t>3</w:t>
      </w:r>
      <w:r w:rsidR="002875A1">
        <w:t xml:space="preserve"> детей находились на опеке, дети были обеспечены одеждой, учебниками, школьными принадлежн</w:t>
      </w:r>
      <w:r w:rsidR="002875A1">
        <w:t>о</w:t>
      </w:r>
      <w:r w:rsidR="002875A1">
        <w:t>стями.</w:t>
      </w:r>
    </w:p>
    <w:p w:rsidR="00335981" w:rsidRDefault="00335981" w:rsidP="00335981">
      <w:pPr>
        <w:ind w:firstLine="766"/>
      </w:pPr>
      <w:r>
        <w:t xml:space="preserve">Все ученики за счет средств региона были обеспечены учебниками. </w:t>
      </w:r>
    </w:p>
    <w:p w:rsidR="000D05BF" w:rsidRPr="00335981" w:rsidRDefault="002875A1" w:rsidP="00335981">
      <w:pPr>
        <w:ind w:firstLine="766"/>
      </w:pPr>
      <w:r>
        <w:t>Все нуждающиеся дети были обеспечены, горячим п</w:t>
      </w:r>
      <w:r w:rsidR="00F1077F">
        <w:t>итанием. В столовой питалс</w:t>
      </w:r>
      <w:r w:rsidR="006A6A27">
        <w:t>я</w:t>
      </w:r>
      <w:r w:rsidR="00F1077F">
        <w:t xml:space="preserve"> </w:t>
      </w:r>
      <w:r w:rsidR="006A6A27">
        <w:t>91</w:t>
      </w:r>
      <w:r w:rsidR="00073DDE">
        <w:t xml:space="preserve"> </w:t>
      </w:r>
      <w:proofErr w:type="gramStart"/>
      <w:r w:rsidR="00F1077F">
        <w:t>обучающи</w:t>
      </w:r>
      <w:r w:rsidR="006A6A27">
        <w:t>й</w:t>
      </w:r>
      <w:r w:rsidR="00F1077F">
        <w:t>ся</w:t>
      </w:r>
      <w:proofErr w:type="gramEnd"/>
      <w:r w:rsidR="00FD626B">
        <w:t xml:space="preserve"> (получали завтраки)</w:t>
      </w:r>
      <w:r w:rsidR="00C035EE">
        <w:t xml:space="preserve"> и </w:t>
      </w:r>
      <w:r w:rsidR="00473BE9">
        <w:t>25</w:t>
      </w:r>
      <w:r w:rsidR="00C035EE">
        <w:t xml:space="preserve"> учащихся, посещающих групп</w:t>
      </w:r>
      <w:r w:rsidR="00473BE9">
        <w:t>у</w:t>
      </w:r>
      <w:r w:rsidR="00C035EE">
        <w:t xml:space="preserve"> продленного дня</w:t>
      </w:r>
      <w:r w:rsidR="00EC1D08">
        <w:t>,</w:t>
      </w:r>
      <w:r w:rsidR="00FD626B">
        <w:t xml:space="preserve"> получали обеды</w:t>
      </w:r>
      <w:r>
        <w:t xml:space="preserve">. </w:t>
      </w:r>
      <w:r w:rsidR="00335981" w:rsidRPr="00335981">
        <w:t>Р</w:t>
      </w:r>
      <w:r w:rsidR="00F1077F" w:rsidRPr="00335981">
        <w:t>азмер</w:t>
      </w:r>
      <w:r w:rsidR="00335981" w:rsidRPr="00335981">
        <w:t xml:space="preserve"> стоимости завтрака составлял</w:t>
      </w:r>
      <w:r w:rsidR="00F1077F" w:rsidRPr="00335981">
        <w:t xml:space="preserve"> </w:t>
      </w:r>
      <w:r w:rsidR="00066139" w:rsidRPr="00335981">
        <w:t>4</w:t>
      </w:r>
      <w:r w:rsidR="00D371AF">
        <w:t>5</w:t>
      </w:r>
      <w:r w:rsidRPr="00335981">
        <w:t xml:space="preserve"> рублей</w:t>
      </w:r>
      <w:r w:rsidR="00EC1D08" w:rsidRPr="00335981">
        <w:t xml:space="preserve"> в день</w:t>
      </w:r>
      <w:r w:rsidR="00335981" w:rsidRPr="00335981">
        <w:t xml:space="preserve"> для</w:t>
      </w:r>
      <w:r w:rsidR="003C045E" w:rsidRPr="00335981">
        <w:t xml:space="preserve"> родит</w:t>
      </w:r>
      <w:r w:rsidR="003C045E" w:rsidRPr="00335981">
        <w:t>е</w:t>
      </w:r>
      <w:r w:rsidR="003C045E" w:rsidRPr="00335981">
        <w:t>л</w:t>
      </w:r>
      <w:r w:rsidR="00335981" w:rsidRPr="00335981">
        <w:t>ей</w:t>
      </w:r>
      <w:r w:rsidR="003C045E" w:rsidRPr="00335981">
        <w:t>, чьи дети не име</w:t>
      </w:r>
      <w:r w:rsidR="00066139" w:rsidRPr="00335981">
        <w:t>ли льгот</w:t>
      </w:r>
      <w:r w:rsidR="002C2079">
        <w:t xml:space="preserve">. </w:t>
      </w:r>
      <w:r w:rsidR="002C2079" w:rsidRPr="00C2277B">
        <w:t>24,31 рубля составляла льгота для детей из многодетных, малообеспеченных семей</w:t>
      </w:r>
      <w:r w:rsidR="00066139" w:rsidRPr="00C2277B">
        <w:t xml:space="preserve">, </w:t>
      </w:r>
      <w:r w:rsidR="002C2079" w:rsidRPr="00C2277B">
        <w:t xml:space="preserve">поэтому </w:t>
      </w:r>
      <w:r w:rsidR="00066139" w:rsidRPr="00C2277B">
        <w:t>2</w:t>
      </w:r>
      <w:r w:rsidR="002C2079" w:rsidRPr="00C2277B">
        <w:t>0</w:t>
      </w:r>
      <w:r w:rsidR="00066139" w:rsidRPr="00C2277B">
        <w:t>,</w:t>
      </w:r>
      <w:r w:rsidR="002C2079" w:rsidRPr="00C2277B">
        <w:t>69</w:t>
      </w:r>
      <w:r w:rsidR="003C045E" w:rsidRPr="00C2277B">
        <w:t xml:space="preserve"> р. </w:t>
      </w:r>
      <w:r w:rsidR="00335981" w:rsidRPr="00C2277B">
        <w:t>–</w:t>
      </w:r>
      <w:r w:rsidR="003C045E" w:rsidRPr="00C2277B">
        <w:t xml:space="preserve"> </w:t>
      </w:r>
      <w:r w:rsidR="00335981" w:rsidRPr="00C2277B">
        <w:t>стоимость завтрака для родителей, и</w:t>
      </w:r>
      <w:r w:rsidR="003C045E" w:rsidRPr="00C2277B">
        <w:t>меющи</w:t>
      </w:r>
      <w:r w:rsidR="00335981" w:rsidRPr="00C2277B">
        <w:t>х</w:t>
      </w:r>
      <w:r w:rsidR="003C045E" w:rsidRPr="00C2277B">
        <w:t xml:space="preserve"> льготы</w:t>
      </w:r>
      <w:r w:rsidR="00335981" w:rsidRPr="00C2277B">
        <w:t>. Питание на ГПД стоило для детей 7 – 11 лет 91 руб. в день, для детей старше 11 лет – 111 ру</w:t>
      </w:r>
      <w:r w:rsidR="00335981" w:rsidRPr="002C2079">
        <w:t>блей</w:t>
      </w:r>
      <w:r w:rsidR="00335981" w:rsidRPr="00335981">
        <w:t xml:space="preserve">. Многодетные, малообеспеченные семьи, семьи с детьми-инвалидами имели скидки. Однако для ряда семей плата за ГПД оказалась </w:t>
      </w:r>
      <w:r w:rsidR="004E3F53">
        <w:t xml:space="preserve">всё равно </w:t>
      </w:r>
      <w:r w:rsidR="00335981" w:rsidRPr="00335981">
        <w:t xml:space="preserve">слишком велика, </w:t>
      </w:r>
      <w:r w:rsidR="00335981">
        <w:t>и</w:t>
      </w:r>
      <w:r w:rsidR="00335981" w:rsidRPr="00335981">
        <w:t xml:space="preserve"> они отказались от посещения их детьми группы продленного дня. Поэтому в школе </w:t>
      </w:r>
      <w:r w:rsidR="00D371AF">
        <w:t xml:space="preserve">уже </w:t>
      </w:r>
      <w:r w:rsidR="006A6A27">
        <w:t>трети</w:t>
      </w:r>
      <w:r w:rsidR="00D371AF">
        <w:t xml:space="preserve">й год </w:t>
      </w:r>
      <w:r w:rsidR="00335981" w:rsidRPr="00335981">
        <w:t>работа</w:t>
      </w:r>
      <w:r w:rsidR="00D371AF">
        <w:t>ет</w:t>
      </w:r>
      <w:r w:rsidR="00335981" w:rsidRPr="00335981">
        <w:t xml:space="preserve"> всего одна группа продленного дня.</w:t>
      </w:r>
      <w:r w:rsidRPr="00335981">
        <w:t xml:space="preserve">          </w:t>
      </w:r>
    </w:p>
    <w:p w:rsidR="00C57737" w:rsidRPr="000D05BF" w:rsidRDefault="00C57737" w:rsidP="002875A1">
      <w:pPr>
        <w:rPr>
          <w:sz w:val="16"/>
          <w:szCs w:val="16"/>
        </w:rPr>
      </w:pPr>
    </w:p>
    <w:p w:rsidR="002875A1" w:rsidRPr="00081A97" w:rsidRDefault="00C2277B" w:rsidP="002875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</w:t>
      </w:r>
      <w:r w:rsidR="002875A1" w:rsidRPr="00081A97">
        <w:rPr>
          <w:sz w:val="28"/>
          <w:szCs w:val="28"/>
        </w:rPr>
        <w:t>.</w:t>
      </w:r>
    </w:p>
    <w:p w:rsidR="002875A1" w:rsidRPr="00EE6B4B" w:rsidRDefault="006D174F" w:rsidP="004040C9">
      <w:pPr>
        <w:ind w:firstLine="360"/>
      </w:pPr>
      <w:r w:rsidRPr="001D2F89">
        <w:t>Программа по все</w:t>
      </w:r>
      <w:r w:rsidR="009F1C7B" w:rsidRPr="001D2F89">
        <w:t>м</w:t>
      </w:r>
      <w:r w:rsidRPr="001D2F89">
        <w:t xml:space="preserve"> предметам и всем ступеням обучения пройдена.</w:t>
      </w:r>
      <w:r w:rsidR="002875A1" w:rsidRPr="00866838">
        <w:rPr>
          <w:color w:val="FF0000"/>
        </w:rPr>
        <w:t xml:space="preserve"> </w:t>
      </w:r>
      <w:r w:rsidR="002875A1" w:rsidRPr="00EE6B4B">
        <w:t>Практическая часть учебных программ (контрольные работы, зачеты, лабораторные работы, практические работы</w:t>
      </w:r>
      <w:r w:rsidR="009F1C7B" w:rsidRPr="00EE6B4B">
        <w:t>, экскурсии</w:t>
      </w:r>
      <w:r w:rsidR="002875A1" w:rsidRPr="00EE6B4B">
        <w:t>), часы школьного компонента, использованные на организации индив</w:t>
      </w:r>
      <w:r w:rsidR="002875A1" w:rsidRPr="00EE6B4B">
        <w:t>и</w:t>
      </w:r>
      <w:r w:rsidR="002875A1" w:rsidRPr="00EE6B4B">
        <w:t>дуальных и групповых занятий, факультативные</w:t>
      </w:r>
      <w:r w:rsidR="00C73F52" w:rsidRPr="00EE6B4B">
        <w:t xml:space="preserve">, элективные </w:t>
      </w:r>
      <w:r w:rsidR="002875A1" w:rsidRPr="00EE6B4B">
        <w:t>курсы</w:t>
      </w:r>
      <w:r w:rsidR="00E443F2">
        <w:t>, кружки</w:t>
      </w:r>
      <w:r w:rsidR="002875A1" w:rsidRPr="00EE6B4B">
        <w:t xml:space="preserve"> выполнены полностью.</w:t>
      </w:r>
    </w:p>
    <w:p w:rsidR="002875A1" w:rsidRDefault="000F222B" w:rsidP="000F222B">
      <w:r>
        <w:t xml:space="preserve">          </w:t>
      </w:r>
      <w:r w:rsidR="00907736">
        <w:t xml:space="preserve">Учебный план на </w:t>
      </w:r>
      <w:r w:rsidR="00C465F7">
        <w:t>201</w:t>
      </w:r>
      <w:r w:rsidR="006B686E">
        <w:t>6</w:t>
      </w:r>
      <w:r w:rsidR="00C465F7">
        <w:t>-201</w:t>
      </w:r>
      <w:r w:rsidR="006B686E">
        <w:t>7</w:t>
      </w:r>
      <w:r w:rsidR="004040C9">
        <w:t xml:space="preserve"> </w:t>
      </w:r>
      <w:r w:rsidR="004772DF">
        <w:t>учебный год</w:t>
      </w:r>
      <w:r w:rsidR="002875A1">
        <w:t xml:space="preserve"> выполнен, учебные программы пройдены. Все </w:t>
      </w:r>
      <w:r w:rsidR="004772DF">
        <w:t>учащиеся</w:t>
      </w:r>
      <w:r w:rsidR="002875A1">
        <w:t xml:space="preserve"> успешно прошли курс обуч</w:t>
      </w:r>
      <w:r w:rsidR="002875A1">
        <w:t>е</w:t>
      </w:r>
      <w:r w:rsidR="002875A1">
        <w:t>ния за соответствующий класс</w:t>
      </w:r>
      <w:r w:rsidR="00383B38">
        <w:t xml:space="preserve"> (проблемы в освоении программы испытывают 2 ученика </w:t>
      </w:r>
      <w:r w:rsidR="00D37C10">
        <w:t>3</w:t>
      </w:r>
      <w:r w:rsidR="00301CBA">
        <w:t xml:space="preserve"> класса, </w:t>
      </w:r>
      <w:r w:rsidR="00D16411">
        <w:t>1</w:t>
      </w:r>
      <w:r w:rsidR="00301CBA">
        <w:t xml:space="preserve"> ученик</w:t>
      </w:r>
      <w:r w:rsidR="00D16411">
        <w:t xml:space="preserve"> </w:t>
      </w:r>
      <w:r w:rsidR="00D37C10">
        <w:t>5</w:t>
      </w:r>
      <w:r w:rsidR="00D16411">
        <w:t xml:space="preserve"> </w:t>
      </w:r>
      <w:r w:rsidR="00301CBA">
        <w:t>класса</w:t>
      </w:r>
      <w:r w:rsidR="00383B38">
        <w:t>)</w:t>
      </w:r>
      <w:r w:rsidR="002875A1">
        <w:t>. Крайне важной является деятельность школы по вооружению учащихся базовыми знаниями, по предупреждению неуспеваемости.</w:t>
      </w:r>
    </w:p>
    <w:p w:rsidR="002875A1" w:rsidRDefault="002875A1" w:rsidP="002875A1">
      <w:r>
        <w:t xml:space="preserve">              Все ученики 9 </w:t>
      </w:r>
      <w:r w:rsidR="00D16411">
        <w:t xml:space="preserve">и 11 </w:t>
      </w:r>
      <w:r>
        <w:t>класса получили аттестаты о</w:t>
      </w:r>
      <w:r w:rsidR="00D16411">
        <w:t xml:space="preserve"> соответствующем</w:t>
      </w:r>
      <w:r>
        <w:t xml:space="preserve"> образовании. Ежегодно</w:t>
      </w:r>
      <w:r w:rsidR="004772DF">
        <w:t xml:space="preserve"> в 10 класс школы поступают до </w:t>
      </w:r>
      <w:r w:rsidR="00AC45F6">
        <w:t>40% - 100%</w:t>
      </w:r>
      <w:r>
        <w:t xml:space="preserve"> выпускников основной школы, в вузы и т</w:t>
      </w:r>
      <w:r w:rsidR="00907736">
        <w:t xml:space="preserve">ехникумы ежегодно поступают от </w:t>
      </w:r>
      <w:r w:rsidR="00301CBA">
        <w:t>40</w:t>
      </w:r>
      <w:r>
        <w:t>% до 100% выпускников средней школы.</w:t>
      </w:r>
    </w:p>
    <w:p w:rsidR="0050744A" w:rsidRPr="00DA2F88" w:rsidRDefault="0050744A" w:rsidP="002875A1">
      <w:pPr>
        <w:rPr>
          <w:sz w:val="16"/>
          <w:szCs w:val="16"/>
        </w:rPr>
      </w:pPr>
    </w:p>
    <w:p w:rsidR="002875A1" w:rsidRPr="000F222B" w:rsidRDefault="002875A1" w:rsidP="002875A1">
      <w:pPr>
        <w:jc w:val="center"/>
        <w:rPr>
          <w:b/>
          <w:sz w:val="32"/>
        </w:rPr>
      </w:pPr>
      <w:proofErr w:type="spellStart"/>
      <w:r w:rsidRPr="000F222B">
        <w:rPr>
          <w:b/>
          <w:sz w:val="32"/>
        </w:rPr>
        <w:t>Внутришкольное</w:t>
      </w:r>
      <w:proofErr w:type="spellEnd"/>
      <w:r w:rsidRPr="000F222B">
        <w:rPr>
          <w:b/>
          <w:sz w:val="32"/>
        </w:rPr>
        <w:t xml:space="preserve"> руководство и контроль. </w:t>
      </w:r>
    </w:p>
    <w:p w:rsidR="002875A1" w:rsidRPr="000F222B" w:rsidRDefault="002875A1" w:rsidP="002875A1">
      <w:pPr>
        <w:jc w:val="center"/>
        <w:rPr>
          <w:b/>
          <w:sz w:val="28"/>
        </w:rPr>
      </w:pPr>
      <w:r w:rsidRPr="000F222B">
        <w:rPr>
          <w:b/>
          <w:sz w:val="28"/>
        </w:rPr>
        <w:t>Качественный состав администрации школы.</w:t>
      </w:r>
    </w:p>
    <w:p w:rsidR="002875A1" w:rsidRPr="0039715E" w:rsidRDefault="002875A1" w:rsidP="002875A1">
      <w:pPr>
        <w:rPr>
          <w:sz w:val="16"/>
          <w:szCs w:val="16"/>
        </w:rPr>
      </w:pPr>
    </w:p>
    <w:tbl>
      <w:tblPr>
        <w:tblW w:w="11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049"/>
        <w:gridCol w:w="2179"/>
        <w:gridCol w:w="2083"/>
      </w:tblGrid>
      <w:tr w:rsidR="002875A1" w:rsidTr="006432CB">
        <w:tc>
          <w:tcPr>
            <w:tcW w:w="2694" w:type="dxa"/>
          </w:tcPr>
          <w:p w:rsidR="002875A1" w:rsidRDefault="005B5CC0" w:rsidP="005612D5">
            <w:pPr>
              <w:jc w:val="center"/>
            </w:pPr>
            <w:r>
              <w:t>Список администрации</w:t>
            </w:r>
          </w:p>
        </w:tc>
        <w:tc>
          <w:tcPr>
            <w:tcW w:w="4049" w:type="dxa"/>
          </w:tcPr>
          <w:p w:rsidR="002875A1" w:rsidRDefault="002875A1" w:rsidP="005612D5">
            <w:pPr>
              <w:jc w:val="center"/>
            </w:pPr>
            <w:r>
              <w:t>Последний год обучения</w:t>
            </w:r>
          </w:p>
        </w:tc>
        <w:tc>
          <w:tcPr>
            <w:tcW w:w="2179" w:type="dxa"/>
          </w:tcPr>
          <w:p w:rsidR="002875A1" w:rsidRDefault="002875A1" w:rsidP="005612D5">
            <w:pPr>
              <w:jc w:val="center"/>
            </w:pPr>
            <w:r>
              <w:t>Административная категория</w:t>
            </w:r>
          </w:p>
        </w:tc>
        <w:tc>
          <w:tcPr>
            <w:tcW w:w="2083" w:type="dxa"/>
          </w:tcPr>
          <w:p w:rsidR="002875A1" w:rsidRDefault="002875A1" w:rsidP="005612D5">
            <w:pPr>
              <w:jc w:val="center"/>
            </w:pPr>
            <w:r>
              <w:t>Педагогическая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Директор</w:t>
            </w:r>
          </w:p>
          <w:p w:rsidR="000A6A24" w:rsidRPr="003A2C2F" w:rsidRDefault="000A6A24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Казюкина В.Н.</w:t>
            </w:r>
          </w:p>
        </w:tc>
        <w:tc>
          <w:tcPr>
            <w:tcW w:w="4049" w:type="dxa"/>
          </w:tcPr>
          <w:p w:rsidR="002875A1" w:rsidRPr="003A2C2F" w:rsidRDefault="00E934E7" w:rsidP="00884252">
            <w:pPr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</w:t>
            </w:r>
            <w:r w:rsidR="00884252">
              <w:rPr>
                <w:sz w:val="22"/>
                <w:szCs w:val="22"/>
              </w:rPr>
              <w:t>6</w:t>
            </w:r>
            <w:r w:rsidR="002875A1" w:rsidRPr="003A2C2F">
              <w:rPr>
                <w:sz w:val="22"/>
                <w:szCs w:val="22"/>
              </w:rPr>
              <w:t xml:space="preserve"> год. Курсы</w:t>
            </w:r>
            <w:r w:rsidR="00493475" w:rsidRPr="003A2C2F">
              <w:rPr>
                <w:sz w:val="22"/>
                <w:szCs w:val="22"/>
              </w:rPr>
              <w:t xml:space="preserve"> повышения квалиф</w:t>
            </w:r>
            <w:r w:rsidR="00493475" w:rsidRPr="003A2C2F">
              <w:rPr>
                <w:sz w:val="22"/>
                <w:szCs w:val="22"/>
              </w:rPr>
              <w:t>и</w:t>
            </w:r>
            <w:r w:rsidR="00493475" w:rsidRPr="003A2C2F">
              <w:rPr>
                <w:sz w:val="22"/>
                <w:szCs w:val="22"/>
              </w:rPr>
              <w:t>кации</w:t>
            </w:r>
            <w:r w:rsidR="002875A1" w:rsidRPr="003A2C2F">
              <w:rPr>
                <w:sz w:val="22"/>
                <w:szCs w:val="22"/>
              </w:rPr>
              <w:t xml:space="preserve"> </w:t>
            </w:r>
            <w:r w:rsidR="00906A88" w:rsidRPr="00906A88">
              <w:rPr>
                <w:sz w:val="22"/>
                <w:szCs w:val="22"/>
              </w:rPr>
              <w:t xml:space="preserve">«Формирование </w:t>
            </w:r>
            <w:proofErr w:type="spellStart"/>
            <w:r w:rsidR="00906A88" w:rsidRPr="00906A88">
              <w:rPr>
                <w:sz w:val="22"/>
                <w:szCs w:val="22"/>
              </w:rPr>
              <w:t>метапредметных</w:t>
            </w:r>
            <w:proofErr w:type="spellEnd"/>
            <w:r w:rsidR="00906A88" w:rsidRPr="00906A88">
              <w:rPr>
                <w:sz w:val="22"/>
                <w:szCs w:val="22"/>
              </w:rPr>
              <w:t xml:space="preserve"> компетенций в условиях современного образования»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</w:t>
            </w:r>
            <w:r w:rsidR="00493475" w:rsidRPr="003A2C2F">
              <w:rPr>
                <w:sz w:val="22"/>
                <w:szCs w:val="22"/>
              </w:rPr>
              <w:t>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Зам. директора по УР</w:t>
            </w:r>
          </w:p>
          <w:p w:rsidR="000A6A24" w:rsidRPr="003A2C2F" w:rsidRDefault="000A6A24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Бывалина Л.Л.</w:t>
            </w:r>
          </w:p>
        </w:tc>
        <w:tc>
          <w:tcPr>
            <w:tcW w:w="4049" w:type="dxa"/>
          </w:tcPr>
          <w:p w:rsidR="002875A1" w:rsidRPr="003A2C2F" w:rsidRDefault="00E934E7" w:rsidP="00884252">
            <w:pPr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</w:t>
            </w:r>
            <w:r w:rsidR="00884252">
              <w:rPr>
                <w:sz w:val="22"/>
                <w:szCs w:val="22"/>
              </w:rPr>
              <w:t>6</w:t>
            </w:r>
            <w:r w:rsidR="002875A1" w:rsidRPr="003A2C2F">
              <w:rPr>
                <w:sz w:val="22"/>
                <w:szCs w:val="22"/>
              </w:rPr>
              <w:t xml:space="preserve"> год. </w:t>
            </w:r>
            <w:r w:rsidR="00906A88" w:rsidRPr="00906A88">
              <w:rPr>
                <w:sz w:val="22"/>
                <w:szCs w:val="22"/>
              </w:rPr>
              <w:t>Курсы повышения квалиф</w:t>
            </w:r>
            <w:r w:rsidR="00906A88" w:rsidRPr="00906A88">
              <w:rPr>
                <w:sz w:val="22"/>
                <w:szCs w:val="22"/>
              </w:rPr>
              <w:t>и</w:t>
            </w:r>
            <w:r w:rsidR="00906A88" w:rsidRPr="00906A88">
              <w:rPr>
                <w:sz w:val="22"/>
                <w:szCs w:val="22"/>
              </w:rPr>
              <w:t>кации для руководителей и заместит</w:t>
            </w:r>
            <w:r w:rsidR="00906A88" w:rsidRPr="00906A88">
              <w:rPr>
                <w:sz w:val="22"/>
                <w:szCs w:val="22"/>
              </w:rPr>
              <w:t>е</w:t>
            </w:r>
            <w:r w:rsidR="00906A88" w:rsidRPr="00906A88">
              <w:rPr>
                <w:sz w:val="22"/>
                <w:szCs w:val="22"/>
              </w:rPr>
              <w:t>лей руководителя «Технология проек</w:t>
            </w:r>
            <w:r w:rsidR="00906A88" w:rsidRPr="00906A88">
              <w:rPr>
                <w:sz w:val="22"/>
                <w:szCs w:val="22"/>
              </w:rPr>
              <w:t>т</w:t>
            </w:r>
            <w:r w:rsidR="00906A88" w:rsidRPr="00906A88">
              <w:rPr>
                <w:sz w:val="22"/>
                <w:szCs w:val="22"/>
              </w:rPr>
              <w:t>ного управления при реализации пр</w:t>
            </w:r>
            <w:r w:rsidR="00906A88" w:rsidRPr="00906A88">
              <w:rPr>
                <w:sz w:val="22"/>
                <w:szCs w:val="22"/>
              </w:rPr>
              <w:t>о</w:t>
            </w:r>
            <w:r w:rsidR="00906A88" w:rsidRPr="00906A88">
              <w:rPr>
                <w:sz w:val="22"/>
                <w:szCs w:val="22"/>
              </w:rPr>
              <w:t>грамм развития образования»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rPr>
          <w:trHeight w:val="401"/>
        </w:trPr>
        <w:tc>
          <w:tcPr>
            <w:tcW w:w="2694" w:type="dxa"/>
          </w:tcPr>
          <w:p w:rsidR="002875A1" w:rsidRPr="003A2C2F" w:rsidRDefault="002875A1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 xml:space="preserve">Зам. </w:t>
            </w:r>
            <w:r w:rsidR="00DA2F88" w:rsidRPr="003A2C2F">
              <w:rPr>
                <w:sz w:val="22"/>
                <w:szCs w:val="22"/>
              </w:rPr>
              <w:t xml:space="preserve">директора </w:t>
            </w:r>
            <w:r w:rsidRPr="003A2C2F">
              <w:rPr>
                <w:sz w:val="22"/>
                <w:szCs w:val="22"/>
              </w:rPr>
              <w:t xml:space="preserve">по  </w:t>
            </w:r>
            <w:r w:rsidR="003A2C2F">
              <w:rPr>
                <w:sz w:val="22"/>
                <w:szCs w:val="22"/>
              </w:rPr>
              <w:t>ВР</w:t>
            </w:r>
          </w:p>
          <w:p w:rsidR="000A6A24" w:rsidRPr="003A2C2F" w:rsidRDefault="000A6A24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Кухтина С.Н.</w:t>
            </w:r>
          </w:p>
        </w:tc>
        <w:tc>
          <w:tcPr>
            <w:tcW w:w="4049" w:type="dxa"/>
          </w:tcPr>
          <w:p w:rsidR="002875A1" w:rsidRPr="00B45826" w:rsidRDefault="00B45826" w:rsidP="00B45826">
            <w:pPr>
              <w:rPr>
                <w:sz w:val="22"/>
                <w:szCs w:val="22"/>
              </w:rPr>
            </w:pPr>
            <w:r w:rsidRPr="00B45826">
              <w:rPr>
                <w:sz w:val="22"/>
                <w:szCs w:val="22"/>
              </w:rPr>
              <w:t>Обучается на курсах</w:t>
            </w:r>
            <w:r w:rsidR="00901E77" w:rsidRPr="00B45826">
              <w:rPr>
                <w:sz w:val="22"/>
                <w:szCs w:val="22"/>
              </w:rPr>
              <w:t xml:space="preserve"> переподготовк</w:t>
            </w:r>
            <w:r w:rsidR="00396DE0" w:rsidRPr="00B45826">
              <w:rPr>
                <w:sz w:val="22"/>
                <w:szCs w:val="22"/>
              </w:rPr>
              <w:t>и</w:t>
            </w:r>
            <w:r w:rsidR="00901E77" w:rsidRPr="00B45826">
              <w:rPr>
                <w:sz w:val="22"/>
                <w:szCs w:val="22"/>
              </w:rPr>
              <w:t xml:space="preserve"> по программе «Менеджмент в образов</w:t>
            </w:r>
            <w:r w:rsidR="00901E77" w:rsidRPr="00B45826">
              <w:rPr>
                <w:sz w:val="22"/>
                <w:szCs w:val="22"/>
              </w:rPr>
              <w:t>а</w:t>
            </w:r>
            <w:r w:rsidR="00901E77" w:rsidRPr="00B45826">
              <w:rPr>
                <w:sz w:val="22"/>
                <w:szCs w:val="22"/>
              </w:rPr>
              <w:t>нии».</w:t>
            </w:r>
          </w:p>
        </w:tc>
        <w:tc>
          <w:tcPr>
            <w:tcW w:w="2179" w:type="dxa"/>
          </w:tcPr>
          <w:p w:rsidR="002875A1" w:rsidRPr="003A2C2F" w:rsidRDefault="00E22B77" w:rsidP="003A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  <w:lang w:val="en-US"/>
              </w:rPr>
              <w:t>I</w:t>
            </w:r>
            <w:r w:rsidRPr="003A2C2F">
              <w:rPr>
                <w:sz w:val="22"/>
                <w:szCs w:val="22"/>
              </w:rPr>
              <w:t xml:space="preserve"> категория</w:t>
            </w:r>
          </w:p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75A1" w:rsidRPr="00D16551" w:rsidRDefault="008046CB" w:rsidP="002875A1">
      <w:r>
        <w:t xml:space="preserve"> В течение </w:t>
      </w:r>
      <w:r w:rsidR="0052400E">
        <w:t>201</w:t>
      </w:r>
      <w:r w:rsidR="00906A88">
        <w:t>6</w:t>
      </w:r>
      <w:r w:rsidR="0052400E">
        <w:t>-201</w:t>
      </w:r>
      <w:r w:rsidR="00906A88">
        <w:t>7</w:t>
      </w:r>
      <w:r w:rsidR="002875A1">
        <w:t xml:space="preserve"> учебного года в школе осуществлялся </w:t>
      </w:r>
      <w:proofErr w:type="spellStart"/>
      <w:r w:rsidR="002875A1">
        <w:t>внутришкольный</w:t>
      </w:r>
      <w:proofErr w:type="spellEnd"/>
      <w:r w:rsidR="002875A1">
        <w:t xml:space="preserve"> мониторинг.</w:t>
      </w:r>
    </w:p>
    <w:p w:rsidR="002875A1" w:rsidRDefault="002875A1" w:rsidP="002875A1">
      <w:pPr>
        <w:jc w:val="center"/>
      </w:pPr>
      <w:r>
        <w:rPr>
          <w:sz w:val="28"/>
        </w:rPr>
        <w:t xml:space="preserve">           Качество управления</w:t>
      </w:r>
      <w: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956"/>
        <w:gridCol w:w="6426"/>
      </w:tblGrid>
      <w:tr w:rsidR="002875A1" w:rsidTr="0052400E">
        <w:tc>
          <w:tcPr>
            <w:tcW w:w="2391" w:type="dxa"/>
          </w:tcPr>
          <w:p w:rsidR="002875A1" w:rsidRDefault="002875A1" w:rsidP="009900D4">
            <w:pPr>
              <w:jc w:val="center"/>
            </w:pPr>
            <w:r>
              <w:t>Показатели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6426" w:type="dxa"/>
          </w:tcPr>
          <w:p w:rsidR="002875A1" w:rsidRDefault="002875A1" w:rsidP="005612D5">
            <w:pPr>
              <w:jc w:val="center"/>
            </w:pPr>
            <w:r>
              <w:t>Выход</w:t>
            </w:r>
          </w:p>
        </w:tc>
      </w:tr>
      <w:tr w:rsidR="002875A1" w:rsidTr="0052400E">
        <w:tc>
          <w:tcPr>
            <w:tcW w:w="2391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Содержание и уровень постановки целей и задач в учебном году.</w:t>
            </w:r>
          </w:p>
        </w:tc>
        <w:tc>
          <w:tcPr>
            <w:tcW w:w="1956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Анализ фактов.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Педагогический совет (анализ итогов года)</w:t>
            </w:r>
          </w:p>
          <w:p w:rsidR="002875A1" w:rsidRPr="00DA2F88" w:rsidRDefault="00045485" w:rsidP="00984DB1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Цели и задачи на </w:t>
            </w:r>
            <w:r w:rsidR="0052400E" w:rsidRPr="00DA2F88">
              <w:rPr>
                <w:sz w:val="22"/>
                <w:szCs w:val="22"/>
              </w:rPr>
              <w:t>201</w:t>
            </w:r>
            <w:r w:rsidR="00984DB1">
              <w:rPr>
                <w:sz w:val="22"/>
                <w:szCs w:val="22"/>
              </w:rPr>
              <w:t>6</w:t>
            </w:r>
            <w:r w:rsidR="0052400E" w:rsidRPr="00DA2F88">
              <w:rPr>
                <w:sz w:val="22"/>
                <w:szCs w:val="22"/>
              </w:rPr>
              <w:t>-201</w:t>
            </w:r>
            <w:r w:rsidR="00984DB1">
              <w:rPr>
                <w:sz w:val="22"/>
                <w:szCs w:val="22"/>
              </w:rPr>
              <w:t>7</w:t>
            </w:r>
            <w:r w:rsidR="000A6A24">
              <w:rPr>
                <w:sz w:val="22"/>
                <w:szCs w:val="22"/>
              </w:rPr>
              <w:t xml:space="preserve"> </w:t>
            </w:r>
            <w:r w:rsidR="002875A1" w:rsidRPr="00DA2F88">
              <w:rPr>
                <w:sz w:val="22"/>
                <w:szCs w:val="22"/>
              </w:rPr>
              <w:t>учебный год были поставлены в р</w:t>
            </w:r>
            <w:r w:rsidR="002875A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>зультате анализа итогов предыдущего года, в соответствии с пр</w:t>
            </w:r>
            <w:r w:rsidR="002875A1" w:rsidRPr="00DA2F88">
              <w:rPr>
                <w:sz w:val="22"/>
                <w:szCs w:val="22"/>
              </w:rPr>
              <w:t>о</w:t>
            </w:r>
            <w:r w:rsidR="002875A1" w:rsidRPr="00DA2F88">
              <w:rPr>
                <w:sz w:val="22"/>
                <w:szCs w:val="22"/>
              </w:rPr>
              <w:t>граммой развития школы.</w:t>
            </w:r>
          </w:p>
        </w:tc>
      </w:tr>
      <w:tr w:rsidR="002875A1" w:rsidTr="00130E42">
        <w:trPr>
          <w:cantSplit/>
          <w:trHeight w:val="2126"/>
        </w:trPr>
        <w:tc>
          <w:tcPr>
            <w:tcW w:w="2391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lastRenderedPageBreak/>
              <w:t>Степень выполнения годового плана.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Самооценка членов админ</w:t>
            </w:r>
            <w:r>
              <w:t>и</w:t>
            </w:r>
            <w:r>
              <w:t>страции.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2875A1" w:rsidRPr="00DC122A" w:rsidRDefault="002875A1" w:rsidP="005612D5">
            <w:r w:rsidRPr="00DC122A">
              <w:t>Количество мероприятий 100%</w:t>
            </w:r>
            <w:r w:rsidR="00942DD7" w:rsidRPr="00DC122A">
              <w:t xml:space="preserve"> </w:t>
            </w:r>
            <w:r w:rsidRPr="00DC122A">
              <w:t>(</w:t>
            </w:r>
            <w:proofErr w:type="gramStart"/>
            <w:r w:rsidRPr="00DC122A">
              <w:t>в</w:t>
            </w:r>
            <w:proofErr w:type="gramEnd"/>
            <w:r w:rsidRPr="00DC122A">
              <w:t xml:space="preserve"> %)</w:t>
            </w:r>
          </w:p>
          <w:p w:rsidR="002875A1" w:rsidRPr="00DC122A" w:rsidRDefault="00146503" w:rsidP="005612D5">
            <w:r w:rsidRPr="00DC122A">
              <w:t xml:space="preserve">Выполненных </w:t>
            </w:r>
            <w:r w:rsidR="008046CB" w:rsidRPr="00DC122A">
              <w:t>полно</w:t>
            </w:r>
            <w:r w:rsidR="00A12981" w:rsidRPr="00DC122A">
              <w:t xml:space="preserve">стью </w:t>
            </w:r>
            <w:r w:rsidR="00DC122A">
              <w:t xml:space="preserve">из общего количества </w:t>
            </w:r>
            <w:r w:rsidR="00942DD7" w:rsidRPr="00DC122A">
              <w:t>запланир</w:t>
            </w:r>
            <w:r w:rsidR="00942DD7" w:rsidRPr="00DC122A">
              <w:t>о</w:t>
            </w:r>
            <w:r w:rsidR="00942DD7" w:rsidRPr="00DC122A">
              <w:t xml:space="preserve">ванных мероприятий </w:t>
            </w:r>
            <w:r w:rsidR="00246152">
              <w:t>–</w:t>
            </w:r>
            <w:r w:rsidR="00DC122A">
              <w:t xml:space="preserve"> </w:t>
            </w:r>
            <w:r w:rsidR="00D45898">
              <w:t>7</w:t>
            </w:r>
            <w:r w:rsidR="00246152">
              <w:t>2,7</w:t>
            </w:r>
            <w:r w:rsidR="00DC122A" w:rsidRPr="00DC122A">
              <w:t>%</w:t>
            </w:r>
          </w:p>
          <w:p w:rsidR="002875A1" w:rsidRPr="00DC122A" w:rsidRDefault="00A12981" w:rsidP="005612D5">
            <w:r w:rsidRPr="00DC122A">
              <w:t xml:space="preserve">Частично </w:t>
            </w:r>
            <w:r w:rsidR="00942DD7" w:rsidRPr="00DC122A">
              <w:t xml:space="preserve">выполненных мероприятий </w:t>
            </w:r>
            <w:r w:rsidRPr="00DC122A">
              <w:t xml:space="preserve">–  </w:t>
            </w:r>
            <w:r w:rsidR="00246152">
              <w:t>21,8</w:t>
            </w:r>
            <w:r w:rsidR="002875A1" w:rsidRPr="00DC122A">
              <w:t>%</w:t>
            </w:r>
          </w:p>
          <w:p w:rsidR="002875A1" w:rsidRPr="00DC122A" w:rsidRDefault="00942DD7" w:rsidP="00942DD7">
            <w:r w:rsidRPr="00DC122A">
              <w:rPr>
                <w:noProof/>
              </w:rPr>
              <w:drawing>
                <wp:anchor distT="0" distB="0" distL="114300" distR="114300" simplePos="0" relativeHeight="251597312" behindDoc="0" locked="0" layoutInCell="1" allowOverlap="1" wp14:anchorId="50A1861A" wp14:editId="5FA27287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-10795</wp:posOffset>
                  </wp:positionV>
                  <wp:extent cx="2724785" cy="1319530"/>
                  <wp:effectExtent l="0" t="0" r="0" b="0"/>
                  <wp:wrapTight wrapText="bothSides">
                    <wp:wrapPolygon edited="0">
                      <wp:start x="5134" y="2183"/>
                      <wp:lineTo x="3322" y="2495"/>
                      <wp:lineTo x="0" y="5613"/>
                      <wp:lineTo x="0" y="13409"/>
                      <wp:lineTo x="2114" y="17151"/>
                      <wp:lineTo x="2718" y="17463"/>
                      <wp:lineTo x="4983" y="18398"/>
                      <wp:lineTo x="5436" y="18398"/>
                      <wp:lineTo x="8306" y="18398"/>
                      <wp:lineTo x="21444" y="18087"/>
                      <wp:lineTo x="21595" y="17463"/>
                      <wp:lineTo x="15101" y="17151"/>
                      <wp:lineTo x="21142" y="14968"/>
                      <wp:lineTo x="21142" y="14033"/>
                      <wp:lineTo x="15101" y="12162"/>
                      <wp:lineTo x="19934" y="11850"/>
                      <wp:lineTo x="19934" y="9355"/>
                      <wp:lineTo x="15101" y="7172"/>
                      <wp:lineTo x="21595" y="6549"/>
                      <wp:lineTo x="21595" y="2807"/>
                      <wp:lineTo x="8608" y="2183"/>
                      <wp:lineTo x="5134" y="2183"/>
                    </wp:wrapPolygon>
                  </wp:wrapTight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39715E" w:rsidRPr="00DC122A">
              <w:t>Невыполненных</w:t>
            </w:r>
            <w:r w:rsidRPr="00DC122A">
              <w:t xml:space="preserve"> м</w:t>
            </w:r>
            <w:r w:rsidRPr="00DC122A">
              <w:t>е</w:t>
            </w:r>
            <w:r w:rsidRPr="00DC122A">
              <w:t>роприятий (дел)</w:t>
            </w:r>
            <w:r w:rsidR="00A12981" w:rsidRPr="00DC122A">
              <w:t xml:space="preserve">–  </w:t>
            </w:r>
            <w:r w:rsidR="00246152">
              <w:t>5,5</w:t>
            </w:r>
            <w:r w:rsidR="002875A1" w:rsidRPr="00DC122A">
              <w:t>%</w:t>
            </w:r>
          </w:p>
          <w:p w:rsidR="00942DD7" w:rsidRDefault="00942DD7" w:rsidP="00246152">
            <w:r w:rsidRPr="00DC122A">
              <w:t>Не все намече</w:t>
            </w:r>
            <w:r w:rsidRPr="00DC122A">
              <w:t>н</w:t>
            </w:r>
            <w:r w:rsidRPr="00DC122A">
              <w:t>ные дела были выполнены. В большей степени это относится к вопросам тематического и фронтального ко</w:t>
            </w:r>
            <w:r w:rsidRPr="00DC122A">
              <w:t>н</w:t>
            </w:r>
            <w:r w:rsidRPr="00DC122A">
              <w:t xml:space="preserve">троля. Но </w:t>
            </w:r>
            <w:r w:rsidR="00FA186D">
              <w:t>в целом план работы на 201</w:t>
            </w:r>
            <w:r w:rsidR="00246152">
              <w:t>6</w:t>
            </w:r>
            <w:r w:rsidR="00FA186D">
              <w:t>-201</w:t>
            </w:r>
            <w:r w:rsidR="00246152">
              <w:t>7</w:t>
            </w:r>
            <w:r w:rsidR="00FA186D">
              <w:t xml:space="preserve"> учебный год</w:t>
            </w:r>
            <w:r w:rsidRPr="00DC122A">
              <w:t xml:space="preserve"> был реальным для его выполнения.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jc w:val="center"/>
            </w:pPr>
            <w:r>
              <w:t>Уровень квалифик</w:t>
            </w:r>
            <w:r>
              <w:t>а</w:t>
            </w:r>
            <w:r>
              <w:t>ции членов админ</w:t>
            </w:r>
            <w:r>
              <w:t>и</w:t>
            </w:r>
            <w:r>
              <w:t>страции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Учет статист</w:t>
            </w:r>
            <w:r>
              <w:t>и</w:t>
            </w:r>
            <w:r>
              <w:t>ческих данных по итогам атт</w:t>
            </w:r>
            <w:r>
              <w:t>е</w:t>
            </w:r>
            <w:r>
              <w:t>стации и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</w:t>
            </w:r>
          </w:p>
        </w:tc>
        <w:tc>
          <w:tcPr>
            <w:tcW w:w="6426" w:type="dxa"/>
          </w:tcPr>
          <w:p w:rsidR="002875A1" w:rsidRPr="0039715E" w:rsidRDefault="008046CB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Директор и завуч в </w:t>
            </w:r>
            <w:r w:rsidR="00942DD7">
              <w:rPr>
                <w:sz w:val="22"/>
                <w:szCs w:val="22"/>
              </w:rPr>
              <w:t>201</w:t>
            </w:r>
            <w:r w:rsidR="00884252">
              <w:rPr>
                <w:sz w:val="22"/>
                <w:szCs w:val="22"/>
              </w:rPr>
              <w:t>6-2017 учебном году</w:t>
            </w:r>
            <w:r w:rsidR="002875A1" w:rsidRPr="0039715E">
              <w:rPr>
                <w:sz w:val="22"/>
                <w:szCs w:val="22"/>
              </w:rPr>
              <w:t xml:space="preserve"> год</w:t>
            </w:r>
            <w:r w:rsidRPr="0039715E">
              <w:rPr>
                <w:sz w:val="22"/>
                <w:szCs w:val="22"/>
              </w:rPr>
              <w:t>а</w:t>
            </w:r>
            <w:r w:rsidR="002875A1" w:rsidRPr="0039715E">
              <w:rPr>
                <w:sz w:val="22"/>
                <w:szCs w:val="22"/>
              </w:rPr>
              <w:t xml:space="preserve"> прошли курсы</w:t>
            </w:r>
            <w:r w:rsidR="00942DD7">
              <w:rPr>
                <w:sz w:val="22"/>
                <w:szCs w:val="22"/>
              </w:rPr>
              <w:t xml:space="preserve"> </w:t>
            </w:r>
            <w:r w:rsidR="00884252" w:rsidRPr="00884252">
              <w:rPr>
                <w:sz w:val="22"/>
                <w:szCs w:val="22"/>
              </w:rPr>
              <w:t>повышения квалификации для руководителей и заместителей руководителя</w:t>
            </w:r>
            <w:r w:rsidR="00884252">
              <w:rPr>
                <w:sz w:val="22"/>
                <w:szCs w:val="22"/>
              </w:rPr>
              <w:t>. Казюкина В.Н. – очно при ХК ИРО, Бывалина Л.Л. - дистанционно</w:t>
            </w:r>
            <w:r w:rsidR="002875A1" w:rsidRPr="0039715E">
              <w:rPr>
                <w:sz w:val="22"/>
                <w:szCs w:val="22"/>
              </w:rPr>
              <w:t>.</w:t>
            </w:r>
          </w:p>
          <w:p w:rsidR="002875A1" w:rsidRDefault="00BD639B" w:rsidP="000F222B">
            <w:r w:rsidRPr="0039715E">
              <w:rPr>
                <w:sz w:val="22"/>
                <w:szCs w:val="22"/>
              </w:rPr>
              <w:t xml:space="preserve">В </w:t>
            </w:r>
            <w:r w:rsidR="00C73A2C">
              <w:rPr>
                <w:sz w:val="22"/>
                <w:szCs w:val="22"/>
              </w:rPr>
              <w:t xml:space="preserve">2012-2013 </w:t>
            </w:r>
            <w:r w:rsidR="00C73A2C" w:rsidRPr="0039715E">
              <w:rPr>
                <w:sz w:val="22"/>
                <w:szCs w:val="22"/>
              </w:rPr>
              <w:t>заместител</w:t>
            </w:r>
            <w:r w:rsidR="00C73A2C">
              <w:rPr>
                <w:sz w:val="22"/>
                <w:szCs w:val="22"/>
              </w:rPr>
              <w:t xml:space="preserve">ь директора по ВР, </w:t>
            </w:r>
            <w:r w:rsidRPr="0039715E">
              <w:rPr>
                <w:sz w:val="22"/>
                <w:szCs w:val="22"/>
              </w:rPr>
              <w:t>20</w:t>
            </w:r>
            <w:r w:rsidR="005F6E22">
              <w:rPr>
                <w:sz w:val="22"/>
                <w:szCs w:val="22"/>
              </w:rPr>
              <w:t>13</w:t>
            </w:r>
            <w:r w:rsidRPr="0039715E">
              <w:rPr>
                <w:sz w:val="22"/>
                <w:szCs w:val="22"/>
              </w:rPr>
              <w:t>-20</w:t>
            </w:r>
            <w:r w:rsidR="005F6E22">
              <w:rPr>
                <w:sz w:val="22"/>
                <w:szCs w:val="22"/>
              </w:rPr>
              <w:t>14</w:t>
            </w:r>
            <w:r w:rsidR="002875A1" w:rsidRPr="0039715E">
              <w:rPr>
                <w:sz w:val="22"/>
                <w:szCs w:val="22"/>
              </w:rPr>
              <w:t xml:space="preserve"> учебном году </w:t>
            </w:r>
            <w:r w:rsidR="00015F14">
              <w:rPr>
                <w:sz w:val="22"/>
                <w:szCs w:val="22"/>
              </w:rPr>
              <w:t xml:space="preserve">заместитель директора по УР, в 2014 – 2015 </w:t>
            </w:r>
            <w:proofErr w:type="spellStart"/>
            <w:r w:rsidR="00015F14">
              <w:rPr>
                <w:sz w:val="22"/>
                <w:szCs w:val="22"/>
              </w:rPr>
              <w:t>уч</w:t>
            </w:r>
            <w:proofErr w:type="gramStart"/>
            <w:r w:rsidR="00015F14">
              <w:rPr>
                <w:sz w:val="22"/>
                <w:szCs w:val="22"/>
              </w:rPr>
              <w:t>.г</w:t>
            </w:r>
            <w:proofErr w:type="gramEnd"/>
            <w:r w:rsidR="00015F14">
              <w:rPr>
                <w:sz w:val="22"/>
                <w:szCs w:val="22"/>
              </w:rPr>
              <w:t>оду</w:t>
            </w:r>
            <w:proofErr w:type="spellEnd"/>
            <w:r w:rsidR="00015F14">
              <w:rPr>
                <w:sz w:val="22"/>
                <w:szCs w:val="22"/>
              </w:rPr>
              <w:t xml:space="preserve"> дире</w:t>
            </w:r>
            <w:r w:rsidR="00015F14">
              <w:rPr>
                <w:sz w:val="22"/>
                <w:szCs w:val="22"/>
              </w:rPr>
              <w:t>к</w:t>
            </w:r>
            <w:r w:rsidR="00015F14">
              <w:rPr>
                <w:sz w:val="22"/>
                <w:szCs w:val="22"/>
              </w:rPr>
              <w:t xml:space="preserve">тор школы </w:t>
            </w:r>
            <w:r w:rsidR="002875A1" w:rsidRPr="0039715E">
              <w:rPr>
                <w:sz w:val="22"/>
                <w:szCs w:val="22"/>
              </w:rPr>
              <w:t xml:space="preserve">аттестовались на </w:t>
            </w:r>
            <w:r w:rsidR="005F6E22">
              <w:rPr>
                <w:sz w:val="22"/>
                <w:szCs w:val="22"/>
              </w:rPr>
              <w:t>соответствие занимаемой должности</w:t>
            </w:r>
            <w:r w:rsidR="002875A1" w:rsidRPr="0039715E">
              <w:rPr>
                <w:sz w:val="22"/>
                <w:szCs w:val="22"/>
              </w:rPr>
              <w:t xml:space="preserve"> как руководители школы</w:t>
            </w:r>
            <w:r w:rsidR="00CA5B32" w:rsidRPr="0039715E">
              <w:rPr>
                <w:sz w:val="22"/>
                <w:szCs w:val="22"/>
              </w:rPr>
              <w:t>. В 20</w:t>
            </w:r>
            <w:r w:rsidR="000A6A24">
              <w:rPr>
                <w:sz w:val="22"/>
                <w:szCs w:val="22"/>
              </w:rPr>
              <w:t>12</w:t>
            </w:r>
            <w:r w:rsidR="00CA5B32" w:rsidRPr="0039715E">
              <w:rPr>
                <w:sz w:val="22"/>
                <w:szCs w:val="22"/>
              </w:rPr>
              <w:t>-20</w:t>
            </w:r>
            <w:r w:rsidR="000A6A24">
              <w:rPr>
                <w:sz w:val="22"/>
                <w:szCs w:val="22"/>
              </w:rPr>
              <w:t>13</w:t>
            </w:r>
            <w:r w:rsidR="002875A1" w:rsidRPr="0039715E">
              <w:rPr>
                <w:sz w:val="22"/>
                <w:szCs w:val="22"/>
              </w:rPr>
              <w:t xml:space="preserve"> учебном году директор был аттестован на </w:t>
            </w:r>
            <w:r w:rsidR="00CA5B32" w:rsidRPr="0039715E">
              <w:rPr>
                <w:sz w:val="22"/>
                <w:szCs w:val="22"/>
              </w:rPr>
              <w:t xml:space="preserve">высшую </w:t>
            </w:r>
            <w:r w:rsidR="002875A1" w:rsidRPr="0039715E">
              <w:rPr>
                <w:sz w:val="22"/>
                <w:szCs w:val="22"/>
              </w:rPr>
              <w:t>кате</w:t>
            </w:r>
            <w:r w:rsidR="00CA5B32" w:rsidRPr="0039715E">
              <w:rPr>
                <w:sz w:val="22"/>
                <w:szCs w:val="22"/>
              </w:rPr>
              <w:t xml:space="preserve">горию, </w:t>
            </w:r>
            <w:r w:rsidR="002D4332">
              <w:rPr>
                <w:sz w:val="22"/>
                <w:szCs w:val="22"/>
              </w:rPr>
              <w:t xml:space="preserve">заместитель директора по ВР – на первую категорию, </w:t>
            </w:r>
            <w:r w:rsidR="00CA5B32" w:rsidRPr="0039715E">
              <w:rPr>
                <w:sz w:val="22"/>
                <w:szCs w:val="22"/>
              </w:rPr>
              <w:t>в 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5</w:t>
            </w:r>
            <w:r w:rsidR="00CA5B32" w:rsidRPr="0039715E">
              <w:rPr>
                <w:sz w:val="22"/>
                <w:szCs w:val="22"/>
              </w:rPr>
              <w:t>-20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6</w:t>
            </w:r>
            <w:r w:rsidR="00CA5B32" w:rsidRPr="0039715E">
              <w:rPr>
                <w:sz w:val="22"/>
                <w:szCs w:val="22"/>
              </w:rPr>
              <w:t xml:space="preserve"> учебном году</w:t>
            </w:r>
            <w:r w:rsidR="002875A1" w:rsidRPr="0039715E">
              <w:rPr>
                <w:sz w:val="22"/>
                <w:szCs w:val="22"/>
              </w:rPr>
              <w:t xml:space="preserve"> завуч – на высшую категорию, как учителя</w:t>
            </w:r>
            <w:r w:rsidR="005F6E22">
              <w:rPr>
                <w:sz w:val="22"/>
                <w:szCs w:val="22"/>
              </w:rPr>
              <w:t>-</w:t>
            </w:r>
            <w:r w:rsidR="002875A1" w:rsidRPr="0039715E">
              <w:rPr>
                <w:sz w:val="22"/>
                <w:szCs w:val="22"/>
              </w:rPr>
              <w:t>предметники. Уровень квал</w:t>
            </w:r>
            <w:r w:rsidR="002875A1" w:rsidRPr="0039715E">
              <w:rPr>
                <w:sz w:val="22"/>
                <w:szCs w:val="22"/>
              </w:rPr>
              <w:t>и</w:t>
            </w:r>
            <w:r w:rsidR="002875A1" w:rsidRPr="0039715E">
              <w:rPr>
                <w:sz w:val="22"/>
                <w:szCs w:val="22"/>
              </w:rPr>
              <w:t>фикации руководителей школы достаточен, соответствует треб</w:t>
            </w:r>
            <w:r w:rsidR="002875A1" w:rsidRPr="0039715E">
              <w:rPr>
                <w:sz w:val="22"/>
                <w:szCs w:val="22"/>
              </w:rPr>
              <w:t>о</w:t>
            </w:r>
            <w:r w:rsidR="002875A1" w:rsidRPr="0039715E">
              <w:rPr>
                <w:sz w:val="22"/>
                <w:szCs w:val="22"/>
              </w:rPr>
              <w:t>ваниям</w:t>
            </w:r>
            <w:r w:rsidR="005F6E22">
              <w:rPr>
                <w:sz w:val="22"/>
                <w:szCs w:val="22"/>
              </w:rPr>
              <w:t>, предъявляемым к руководителям ОО</w:t>
            </w:r>
            <w:r w:rsidR="002875A1" w:rsidRPr="0039715E">
              <w:rPr>
                <w:sz w:val="22"/>
                <w:szCs w:val="22"/>
              </w:rPr>
              <w:t>.</w:t>
            </w:r>
          </w:p>
        </w:tc>
      </w:tr>
      <w:tr w:rsidR="002875A1" w:rsidTr="0052400E">
        <w:tc>
          <w:tcPr>
            <w:tcW w:w="2391" w:type="dxa"/>
          </w:tcPr>
          <w:p w:rsidR="002875A1" w:rsidRPr="0039715E" w:rsidRDefault="002875A1" w:rsidP="0039715E">
            <w:pPr>
              <w:jc w:val="center"/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9715E">
              <w:rPr>
                <w:sz w:val="22"/>
                <w:szCs w:val="22"/>
              </w:rPr>
              <w:t>учебни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t>ками</w:t>
            </w:r>
            <w:proofErr w:type="spellEnd"/>
            <w:proofErr w:type="gramEnd"/>
            <w:r w:rsidRPr="0039715E">
              <w:rPr>
                <w:sz w:val="22"/>
                <w:szCs w:val="22"/>
              </w:rPr>
              <w:t xml:space="preserve">, учебной и </w:t>
            </w:r>
            <w:proofErr w:type="spellStart"/>
            <w:r w:rsidRPr="0039715E">
              <w:rPr>
                <w:sz w:val="22"/>
                <w:szCs w:val="22"/>
              </w:rPr>
              <w:t>мето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t>дической</w:t>
            </w:r>
            <w:proofErr w:type="spellEnd"/>
            <w:r w:rsidRPr="0039715E">
              <w:rPr>
                <w:sz w:val="22"/>
                <w:szCs w:val="22"/>
              </w:rPr>
              <w:t xml:space="preserve"> литературой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Анализ колич</w:t>
            </w:r>
            <w:r>
              <w:t>е</w:t>
            </w:r>
            <w:r>
              <w:t>ственных пок</w:t>
            </w:r>
            <w:r>
              <w:t>а</w:t>
            </w:r>
            <w:r>
              <w:t>зателей</w:t>
            </w:r>
          </w:p>
        </w:tc>
        <w:tc>
          <w:tcPr>
            <w:tcW w:w="6426" w:type="dxa"/>
          </w:tcPr>
          <w:p w:rsidR="002875A1" w:rsidRDefault="002875A1" w:rsidP="00FB1574">
            <w:r>
              <w:t xml:space="preserve">По данным школьного библиотекаря учебниками дети были обеспечены на </w:t>
            </w:r>
            <w:r w:rsidR="00FB1574">
              <w:t>100% учебниками. Н</w:t>
            </w:r>
            <w:r>
              <w:t>е хватало учебников</w:t>
            </w:r>
            <w:r w:rsidR="00FB1574">
              <w:t>, пособий</w:t>
            </w:r>
            <w:r>
              <w:t xml:space="preserve"> по элективным курсам</w:t>
            </w:r>
            <w:r w:rsidR="00FB1574">
              <w:t>, факультативам</w:t>
            </w:r>
            <w:r>
              <w:t>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rPr>
                <w:sz w:val="20"/>
              </w:rPr>
            </w:pPr>
            <w:r>
              <w:rPr>
                <w:sz w:val="20"/>
              </w:rPr>
              <w:t>Выполнение санитарно – гигиенических норм.</w:t>
            </w:r>
          </w:p>
          <w:p w:rsidR="002875A1" w:rsidRDefault="002875A1" w:rsidP="005612D5">
            <w:r>
              <w:rPr>
                <w:sz w:val="20"/>
              </w:rPr>
              <w:t xml:space="preserve">Обеспечение учебно </w:t>
            </w:r>
            <w:proofErr w:type="gramStart"/>
            <w:r>
              <w:rPr>
                <w:sz w:val="20"/>
              </w:rPr>
              <w:t>–в</w:t>
            </w:r>
            <w:proofErr w:type="gramEnd"/>
            <w:r>
              <w:rPr>
                <w:sz w:val="20"/>
              </w:rPr>
              <w:t>оспитательного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са.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Смотр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В основном санитарно – гигиенические нормы выполняются, не соответствует нормам уровень искусственного освещения уче</w:t>
            </w:r>
            <w:r w:rsidRPr="00DA2F88">
              <w:rPr>
                <w:sz w:val="22"/>
                <w:szCs w:val="22"/>
              </w:rPr>
              <w:t>б</w:t>
            </w:r>
            <w:r w:rsidRPr="00DA2F88">
              <w:rPr>
                <w:sz w:val="22"/>
                <w:szCs w:val="22"/>
              </w:rPr>
              <w:t xml:space="preserve">ных кабинетов, спортивного зала, номера парт и стульев </w:t>
            </w:r>
            <w:r w:rsidR="005F6E22">
              <w:rPr>
                <w:sz w:val="22"/>
                <w:szCs w:val="22"/>
              </w:rPr>
              <w:t>в клас</w:t>
            </w:r>
            <w:r w:rsidR="005F6E22">
              <w:rPr>
                <w:sz w:val="22"/>
                <w:szCs w:val="22"/>
              </w:rPr>
              <w:t>с</w:t>
            </w:r>
            <w:r w:rsidR="005F6E22">
              <w:rPr>
                <w:sz w:val="22"/>
                <w:szCs w:val="22"/>
              </w:rPr>
              <w:t xml:space="preserve">ных комнатах </w:t>
            </w:r>
            <w:r w:rsidRPr="00DA2F88">
              <w:rPr>
                <w:sz w:val="22"/>
                <w:szCs w:val="22"/>
              </w:rPr>
              <w:t>не всегда соответствуют росту учащихся.</w:t>
            </w:r>
          </w:p>
        </w:tc>
      </w:tr>
    </w:tbl>
    <w:p w:rsidR="002875A1" w:rsidRPr="008046CB" w:rsidRDefault="002875A1" w:rsidP="002875A1">
      <w:pPr>
        <w:jc w:val="center"/>
        <w:rPr>
          <w:bCs/>
          <w:sz w:val="16"/>
          <w:szCs w:val="16"/>
        </w:rPr>
      </w:pPr>
    </w:p>
    <w:p w:rsidR="002875A1" w:rsidRPr="001C0C2A" w:rsidRDefault="002875A1" w:rsidP="002875A1">
      <w:pPr>
        <w:jc w:val="center"/>
        <w:rPr>
          <w:bCs/>
          <w:sz w:val="28"/>
          <w:szCs w:val="28"/>
        </w:rPr>
      </w:pPr>
      <w:r w:rsidRPr="001C0C2A">
        <w:rPr>
          <w:bCs/>
          <w:sz w:val="28"/>
          <w:szCs w:val="28"/>
        </w:rPr>
        <w:lastRenderedPageBreak/>
        <w:t>Качество материально – технической и научно – методической базы.</w:t>
      </w:r>
    </w:p>
    <w:tbl>
      <w:tblPr>
        <w:tblW w:w="14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903"/>
        <w:gridCol w:w="2367"/>
        <w:gridCol w:w="1542"/>
        <w:gridCol w:w="7816"/>
      </w:tblGrid>
      <w:tr w:rsidR="002875A1" w:rsidTr="0084039E">
        <w:trPr>
          <w:trHeight w:val="278"/>
        </w:trPr>
        <w:tc>
          <w:tcPr>
            <w:tcW w:w="2272" w:type="dxa"/>
          </w:tcPr>
          <w:p w:rsidR="002875A1" w:rsidRDefault="002875A1" w:rsidP="005612D5">
            <w:pPr>
              <w:jc w:val="center"/>
            </w:pPr>
            <w:r>
              <w:t>Показатели</w:t>
            </w:r>
          </w:p>
        </w:tc>
        <w:tc>
          <w:tcPr>
            <w:tcW w:w="3270" w:type="dxa"/>
            <w:gridSpan w:val="2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9358" w:type="dxa"/>
            <w:gridSpan w:val="2"/>
          </w:tcPr>
          <w:p w:rsidR="002875A1" w:rsidRDefault="002875A1" w:rsidP="005612D5">
            <w:pPr>
              <w:jc w:val="center"/>
            </w:pPr>
            <w:r>
              <w:t>Вывод</w:t>
            </w:r>
          </w:p>
        </w:tc>
      </w:tr>
      <w:tr w:rsidR="002875A1" w:rsidTr="0084039E">
        <w:trPr>
          <w:trHeight w:val="409"/>
        </w:trPr>
        <w:tc>
          <w:tcPr>
            <w:tcW w:w="2272" w:type="dxa"/>
          </w:tcPr>
          <w:p w:rsidR="002875A1" w:rsidRDefault="002875A1" w:rsidP="005612D5">
            <w:pPr>
              <w:jc w:val="center"/>
            </w:pPr>
            <w:r>
              <w:t>Учебно – метод</w:t>
            </w:r>
            <w:r>
              <w:t>и</w:t>
            </w:r>
            <w:r>
              <w:t>ческое обеспечение учебного процесса</w:t>
            </w:r>
          </w:p>
        </w:tc>
        <w:tc>
          <w:tcPr>
            <w:tcW w:w="3270" w:type="dxa"/>
            <w:gridSpan w:val="2"/>
          </w:tcPr>
          <w:p w:rsidR="002875A1" w:rsidRDefault="002875A1" w:rsidP="005612D5">
            <w:pPr>
              <w:jc w:val="center"/>
            </w:pPr>
            <w:r>
              <w:t>Контроль программ, кале</w:t>
            </w:r>
            <w:r>
              <w:t>н</w:t>
            </w:r>
            <w:r>
              <w:t>дарно – тематического пл</w:t>
            </w:r>
            <w:r>
              <w:t>а</w:t>
            </w:r>
            <w:r>
              <w:t>нирования, ТСО, раздаточн</w:t>
            </w:r>
            <w:r>
              <w:t>о</w:t>
            </w:r>
            <w:r>
              <w:t>го материала. Индивидуал</w:t>
            </w:r>
            <w:r>
              <w:t>ь</w:t>
            </w:r>
            <w:r>
              <w:t>ное собеседование.</w:t>
            </w:r>
          </w:p>
        </w:tc>
        <w:tc>
          <w:tcPr>
            <w:tcW w:w="9358" w:type="dxa"/>
            <w:gridSpan w:val="2"/>
          </w:tcPr>
          <w:p w:rsidR="002875A1" w:rsidRPr="0039715E" w:rsidRDefault="002875A1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В сентябре и январе был осуществлен контроль </w:t>
            </w:r>
            <w:r w:rsidR="000A6A24">
              <w:rPr>
                <w:sz w:val="22"/>
                <w:szCs w:val="22"/>
              </w:rPr>
              <w:t xml:space="preserve">рабочих программ, </w:t>
            </w:r>
            <w:r w:rsidRPr="0039715E">
              <w:rPr>
                <w:sz w:val="22"/>
                <w:szCs w:val="22"/>
              </w:rPr>
              <w:t xml:space="preserve">календарно – тематического планирования. </w:t>
            </w:r>
            <w:r w:rsidR="0035564E" w:rsidRPr="0039715E">
              <w:rPr>
                <w:sz w:val="22"/>
                <w:szCs w:val="22"/>
              </w:rPr>
              <w:t>Все педагоги имеют планирование в электронном</w:t>
            </w:r>
            <w:r w:rsidR="00E54C29">
              <w:rPr>
                <w:sz w:val="22"/>
                <w:szCs w:val="22"/>
              </w:rPr>
              <w:t xml:space="preserve"> виде</w:t>
            </w:r>
            <w:r w:rsidR="0035564E" w:rsidRPr="0039715E">
              <w:rPr>
                <w:sz w:val="22"/>
                <w:szCs w:val="22"/>
              </w:rPr>
              <w:t xml:space="preserve"> по преподаваемым ими предметам, учебным дисциплинам.</w:t>
            </w:r>
            <w:r w:rsidR="00280404" w:rsidRPr="0039715E">
              <w:rPr>
                <w:sz w:val="22"/>
                <w:szCs w:val="22"/>
              </w:rPr>
              <w:t xml:space="preserve"> КТП </w:t>
            </w:r>
            <w:r w:rsidR="008046CB" w:rsidRPr="0039715E">
              <w:rPr>
                <w:sz w:val="22"/>
                <w:szCs w:val="22"/>
              </w:rPr>
              <w:t xml:space="preserve">в целом </w:t>
            </w:r>
            <w:r w:rsidRPr="0039715E">
              <w:rPr>
                <w:sz w:val="22"/>
                <w:szCs w:val="22"/>
              </w:rPr>
              <w:t>соответствует программно – методическому обеспечению,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043C20">
              <w:rPr>
                <w:sz w:val="22"/>
                <w:szCs w:val="22"/>
              </w:rPr>
              <w:t>ФК ГОС, ФГОС НОО, ФГОС ООО,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Pr="0039715E">
              <w:rPr>
                <w:sz w:val="22"/>
                <w:szCs w:val="22"/>
              </w:rPr>
              <w:t>учебному плану.</w:t>
            </w:r>
            <w:r w:rsidR="00280404" w:rsidRPr="0039715E">
              <w:rPr>
                <w:sz w:val="22"/>
                <w:szCs w:val="22"/>
              </w:rPr>
              <w:t xml:space="preserve"> Ряду педагогов необходимо дораб</w:t>
            </w:r>
            <w:r w:rsidR="00043C20">
              <w:rPr>
                <w:sz w:val="22"/>
                <w:szCs w:val="22"/>
              </w:rPr>
              <w:t>атывать</w:t>
            </w:r>
            <w:r w:rsidR="00280404" w:rsidRPr="0039715E">
              <w:rPr>
                <w:sz w:val="22"/>
                <w:szCs w:val="22"/>
              </w:rPr>
              <w:t xml:space="preserve"> </w:t>
            </w:r>
            <w:r w:rsidR="000A6A24">
              <w:rPr>
                <w:sz w:val="22"/>
                <w:szCs w:val="22"/>
              </w:rPr>
              <w:t xml:space="preserve">рабочие программы, </w:t>
            </w:r>
            <w:r w:rsidR="00280404" w:rsidRPr="0039715E">
              <w:rPr>
                <w:sz w:val="22"/>
                <w:szCs w:val="22"/>
              </w:rPr>
              <w:t xml:space="preserve">КТП, включив </w:t>
            </w:r>
            <w:proofErr w:type="spellStart"/>
            <w:r w:rsidR="00280404" w:rsidRPr="0039715E">
              <w:rPr>
                <w:sz w:val="22"/>
                <w:szCs w:val="22"/>
              </w:rPr>
              <w:t>ЦОРы</w:t>
            </w:r>
            <w:proofErr w:type="spellEnd"/>
            <w:r w:rsidR="00280404" w:rsidRPr="0039715E">
              <w:rPr>
                <w:sz w:val="22"/>
                <w:szCs w:val="22"/>
              </w:rPr>
              <w:t xml:space="preserve">, </w:t>
            </w:r>
            <w:r w:rsidR="008046CB" w:rsidRPr="0039715E">
              <w:rPr>
                <w:sz w:val="22"/>
                <w:szCs w:val="22"/>
              </w:rPr>
              <w:t>согласовав КТП с требованиями ста</w:t>
            </w:r>
            <w:r w:rsidR="008046CB" w:rsidRPr="0039715E">
              <w:rPr>
                <w:sz w:val="22"/>
                <w:szCs w:val="22"/>
              </w:rPr>
              <w:t>н</w:t>
            </w:r>
            <w:r w:rsidR="008046CB" w:rsidRPr="0039715E">
              <w:rPr>
                <w:sz w:val="22"/>
                <w:szCs w:val="22"/>
              </w:rPr>
              <w:t xml:space="preserve">дарта образования, </w:t>
            </w:r>
            <w:r w:rsidR="00280404" w:rsidRPr="0039715E">
              <w:rPr>
                <w:sz w:val="22"/>
                <w:szCs w:val="22"/>
              </w:rPr>
              <w:t>формируемые предметные и ключевые компетентности</w:t>
            </w:r>
            <w:r w:rsidR="008046CB" w:rsidRPr="0039715E">
              <w:rPr>
                <w:sz w:val="22"/>
                <w:szCs w:val="22"/>
              </w:rPr>
              <w:t xml:space="preserve">, </w:t>
            </w:r>
            <w:r w:rsidR="000A6A24">
              <w:rPr>
                <w:sz w:val="22"/>
                <w:szCs w:val="22"/>
              </w:rPr>
              <w:t xml:space="preserve">УУД, </w:t>
            </w:r>
            <w:r w:rsidR="008046CB" w:rsidRPr="0039715E">
              <w:rPr>
                <w:sz w:val="22"/>
                <w:szCs w:val="22"/>
              </w:rPr>
              <w:t>результаты обучения</w:t>
            </w:r>
            <w:r w:rsidR="00280404" w:rsidRPr="0039715E">
              <w:rPr>
                <w:sz w:val="22"/>
                <w:szCs w:val="22"/>
              </w:rPr>
              <w:t>.</w:t>
            </w:r>
            <w:r w:rsidR="00E54C29">
              <w:rPr>
                <w:sz w:val="22"/>
                <w:szCs w:val="22"/>
              </w:rPr>
              <w:t xml:space="preserve"> </w:t>
            </w:r>
          </w:p>
          <w:p w:rsidR="00687EE6" w:rsidRPr="0039715E" w:rsidRDefault="008046CB" w:rsidP="00687EE6">
            <w:pPr>
              <w:rPr>
                <w:color w:val="000000"/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>Школа оснащена мебелью (ученические парты, стулья, классные доски</w:t>
            </w:r>
            <w:r w:rsidR="00E54C29">
              <w:rPr>
                <w:sz w:val="22"/>
                <w:szCs w:val="22"/>
              </w:rPr>
              <w:t>, шкафы для оборудов</w:t>
            </w:r>
            <w:r w:rsidR="00E54C29">
              <w:rPr>
                <w:sz w:val="22"/>
                <w:szCs w:val="22"/>
              </w:rPr>
              <w:t>а</w:t>
            </w:r>
            <w:r w:rsidR="00E54C29">
              <w:rPr>
                <w:sz w:val="22"/>
                <w:szCs w:val="22"/>
              </w:rPr>
              <w:t>ния, учебной и методической литературы</w:t>
            </w:r>
            <w:r w:rsidRPr="0039715E">
              <w:rPr>
                <w:sz w:val="22"/>
                <w:szCs w:val="22"/>
              </w:rPr>
              <w:t xml:space="preserve">). </w:t>
            </w:r>
            <w:proofErr w:type="gramStart"/>
            <w:r w:rsidR="00361734" w:rsidRPr="0039715E">
              <w:rPr>
                <w:sz w:val="22"/>
                <w:szCs w:val="22"/>
              </w:rPr>
              <w:t>В школ</w:t>
            </w:r>
            <w:r w:rsidRPr="0039715E">
              <w:rPr>
                <w:sz w:val="22"/>
                <w:szCs w:val="22"/>
              </w:rPr>
              <w:t>е имеются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98601A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цифров</w:t>
            </w:r>
            <w:r w:rsidR="0098601A">
              <w:rPr>
                <w:sz w:val="22"/>
                <w:szCs w:val="22"/>
              </w:rPr>
              <w:t>ых</w:t>
            </w:r>
            <w:r w:rsidR="002875A1" w:rsidRPr="0039715E">
              <w:rPr>
                <w:sz w:val="22"/>
                <w:szCs w:val="22"/>
              </w:rPr>
              <w:t xml:space="preserve"> видеокамер</w:t>
            </w:r>
            <w:r w:rsidR="0098601A">
              <w:rPr>
                <w:sz w:val="22"/>
                <w:szCs w:val="22"/>
              </w:rPr>
              <w:t>ы</w:t>
            </w:r>
            <w:r w:rsidR="002875A1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</w:t>
            </w:r>
            <w:r w:rsidR="00361734" w:rsidRPr="0039715E">
              <w:rPr>
                <w:sz w:val="22"/>
                <w:szCs w:val="22"/>
              </w:rPr>
              <w:t>ф</w:t>
            </w:r>
            <w:r w:rsidR="00361734" w:rsidRPr="0039715E">
              <w:rPr>
                <w:sz w:val="22"/>
                <w:szCs w:val="22"/>
              </w:rPr>
              <w:t>ров</w:t>
            </w:r>
            <w:r w:rsidR="00780752">
              <w:rPr>
                <w:sz w:val="22"/>
                <w:szCs w:val="22"/>
              </w:rPr>
              <w:t>ых</w:t>
            </w:r>
            <w:r w:rsidR="00361734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E54C29">
              <w:rPr>
                <w:sz w:val="22"/>
                <w:szCs w:val="22"/>
              </w:rPr>
              <w:t xml:space="preserve">, 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</w:t>
            </w:r>
            <w:r w:rsidR="0098601A">
              <w:rPr>
                <w:color w:val="000000"/>
                <w:sz w:val="22"/>
                <w:szCs w:val="22"/>
              </w:rPr>
              <w:t>2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музыкальны</w:t>
            </w:r>
            <w:r w:rsidR="0098601A">
              <w:rPr>
                <w:color w:val="000000"/>
                <w:sz w:val="22"/>
                <w:szCs w:val="22"/>
              </w:rPr>
              <w:t>х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центр</w:t>
            </w:r>
            <w:r w:rsidR="0098601A">
              <w:rPr>
                <w:color w:val="000000"/>
                <w:sz w:val="22"/>
                <w:szCs w:val="22"/>
              </w:rPr>
              <w:t>а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, </w:t>
            </w:r>
            <w:r w:rsidR="008A1070" w:rsidRPr="0039715E">
              <w:rPr>
                <w:sz w:val="22"/>
                <w:szCs w:val="22"/>
              </w:rPr>
              <w:t>приобретаются наглядные пособия для кабинетов, диски с цифровыми образовательными ресурсами</w:t>
            </w:r>
            <w:r w:rsidR="008A1070" w:rsidRPr="0039715E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2875A1" w:rsidRDefault="00BD5BCE" w:rsidP="00FB1574">
            <w:r w:rsidRPr="0039715E">
              <w:rPr>
                <w:sz w:val="22"/>
                <w:szCs w:val="22"/>
              </w:rPr>
              <w:t>К началу 20</w:t>
            </w:r>
            <w:r w:rsidR="008A1070" w:rsidRPr="0039715E">
              <w:rPr>
                <w:sz w:val="22"/>
                <w:szCs w:val="22"/>
              </w:rPr>
              <w:t>1</w:t>
            </w:r>
            <w:r w:rsidR="00FB1574">
              <w:rPr>
                <w:sz w:val="22"/>
                <w:szCs w:val="22"/>
              </w:rPr>
              <w:t>7</w:t>
            </w:r>
            <w:r w:rsidRPr="0039715E">
              <w:rPr>
                <w:sz w:val="22"/>
                <w:szCs w:val="22"/>
              </w:rPr>
              <w:t>-201</w:t>
            </w:r>
            <w:r w:rsidR="00FB1574">
              <w:rPr>
                <w:sz w:val="22"/>
                <w:szCs w:val="22"/>
              </w:rPr>
              <w:t>8</w:t>
            </w:r>
            <w:r w:rsidR="00687EE6" w:rsidRPr="0039715E">
              <w:rPr>
                <w:sz w:val="22"/>
                <w:szCs w:val="22"/>
              </w:rPr>
              <w:t xml:space="preserve"> учебного года в  школе имеется </w:t>
            </w:r>
            <w:r w:rsidR="0098601A">
              <w:rPr>
                <w:sz w:val="22"/>
                <w:szCs w:val="22"/>
              </w:rPr>
              <w:t>23</w:t>
            </w:r>
            <w:r w:rsidR="00687EE6" w:rsidRPr="0039715E">
              <w:rPr>
                <w:sz w:val="22"/>
                <w:szCs w:val="22"/>
              </w:rPr>
              <w:t xml:space="preserve"> компьютер</w:t>
            </w:r>
            <w:r w:rsidR="0098601A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3 лазерных принтера, </w:t>
            </w:r>
            <w:r w:rsidR="0035564E" w:rsidRPr="0039715E">
              <w:rPr>
                <w:sz w:val="22"/>
                <w:szCs w:val="22"/>
              </w:rPr>
              <w:t>4</w:t>
            </w:r>
            <w:r w:rsidR="00687EE6" w:rsidRPr="0039715E">
              <w:rPr>
                <w:sz w:val="22"/>
                <w:szCs w:val="22"/>
              </w:rPr>
              <w:t xml:space="preserve"> </w:t>
            </w:r>
            <w:r w:rsidR="00E54C29">
              <w:rPr>
                <w:sz w:val="22"/>
                <w:szCs w:val="22"/>
              </w:rPr>
              <w:t>–</w:t>
            </w:r>
            <w:r w:rsidR="00687EE6" w:rsidRPr="0039715E">
              <w:rPr>
                <w:sz w:val="22"/>
                <w:szCs w:val="22"/>
              </w:rPr>
              <w:t xml:space="preserve"> цветных</w:t>
            </w:r>
            <w:r w:rsidR="00E54C29">
              <w:rPr>
                <w:sz w:val="22"/>
                <w:szCs w:val="22"/>
              </w:rPr>
              <w:t xml:space="preserve"> принтера</w:t>
            </w:r>
            <w:r w:rsidR="00687EE6" w:rsidRPr="0039715E">
              <w:rPr>
                <w:sz w:val="22"/>
                <w:szCs w:val="22"/>
              </w:rPr>
              <w:t xml:space="preserve">,  3 сканера,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видеокамер</w:t>
            </w:r>
            <w:r w:rsidR="00780752">
              <w:rPr>
                <w:sz w:val="22"/>
                <w:szCs w:val="22"/>
              </w:rPr>
              <w:t>ы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FB1574">
              <w:rPr>
                <w:sz w:val="22"/>
                <w:szCs w:val="22"/>
              </w:rPr>
              <w:t>6</w:t>
            </w:r>
            <w:r w:rsidR="004A4E08" w:rsidRPr="0039715E">
              <w:rPr>
                <w:sz w:val="22"/>
                <w:szCs w:val="22"/>
              </w:rPr>
              <w:t xml:space="preserve"> </w:t>
            </w:r>
            <w:r w:rsidR="00687EE6" w:rsidRPr="0039715E">
              <w:rPr>
                <w:sz w:val="22"/>
                <w:szCs w:val="22"/>
              </w:rPr>
              <w:t>интера</w:t>
            </w:r>
            <w:r w:rsidR="00687EE6" w:rsidRPr="0039715E">
              <w:rPr>
                <w:sz w:val="22"/>
                <w:szCs w:val="22"/>
              </w:rPr>
              <w:t>к</w:t>
            </w:r>
            <w:r w:rsidR="00687EE6" w:rsidRPr="0039715E">
              <w:rPr>
                <w:sz w:val="22"/>
                <w:szCs w:val="22"/>
              </w:rPr>
              <w:t>тивн</w:t>
            </w:r>
            <w:r w:rsidR="004A4E08" w:rsidRPr="0039715E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дос</w:t>
            </w:r>
            <w:r w:rsidR="004A4E08" w:rsidRPr="0039715E">
              <w:rPr>
                <w:sz w:val="22"/>
                <w:szCs w:val="22"/>
              </w:rPr>
              <w:t>о</w:t>
            </w:r>
            <w:r w:rsidR="00687EE6" w:rsidRPr="0039715E">
              <w:rPr>
                <w:sz w:val="22"/>
                <w:szCs w:val="22"/>
              </w:rPr>
              <w:t>к</w:t>
            </w:r>
            <w:r w:rsidR="000A6A24">
              <w:rPr>
                <w:sz w:val="22"/>
                <w:szCs w:val="22"/>
              </w:rPr>
              <w:t xml:space="preserve">, </w:t>
            </w:r>
            <w:r w:rsidR="00E54C29">
              <w:rPr>
                <w:sz w:val="22"/>
                <w:szCs w:val="22"/>
              </w:rPr>
              <w:t>4</w:t>
            </w:r>
            <w:r w:rsidR="000A6A24">
              <w:rPr>
                <w:sz w:val="22"/>
                <w:szCs w:val="22"/>
              </w:rPr>
              <w:t xml:space="preserve"> ноутбука, </w:t>
            </w:r>
            <w:proofErr w:type="spellStart"/>
            <w:r w:rsidR="000A6A24">
              <w:rPr>
                <w:sz w:val="22"/>
                <w:szCs w:val="22"/>
              </w:rPr>
              <w:t>нетбук</w:t>
            </w:r>
            <w:proofErr w:type="spellEnd"/>
            <w:r w:rsidR="00687EE6" w:rsidRPr="0039715E">
              <w:rPr>
                <w:sz w:val="22"/>
                <w:szCs w:val="22"/>
              </w:rPr>
              <w:t xml:space="preserve">.  </w:t>
            </w:r>
            <w:proofErr w:type="gramStart"/>
            <w:r w:rsidR="000A6A24">
              <w:rPr>
                <w:sz w:val="22"/>
                <w:szCs w:val="22"/>
              </w:rPr>
              <w:t xml:space="preserve">Часть </w:t>
            </w:r>
            <w:r w:rsidR="009F69E2">
              <w:rPr>
                <w:sz w:val="22"/>
                <w:szCs w:val="22"/>
              </w:rPr>
              <w:t>к</w:t>
            </w:r>
            <w:r w:rsidR="009F69E2" w:rsidRPr="0039715E">
              <w:rPr>
                <w:sz w:val="22"/>
                <w:szCs w:val="22"/>
              </w:rPr>
              <w:t>омпьюте</w:t>
            </w:r>
            <w:r w:rsidR="009F69E2">
              <w:rPr>
                <w:sz w:val="22"/>
                <w:szCs w:val="22"/>
              </w:rPr>
              <w:t>ров</w:t>
            </w:r>
            <w:r w:rsidR="00687EE6" w:rsidRPr="0039715E">
              <w:rPr>
                <w:sz w:val="22"/>
                <w:szCs w:val="22"/>
              </w:rPr>
              <w:t xml:space="preserve"> подключены к сети </w:t>
            </w:r>
            <w:r w:rsidR="00687EE6" w:rsidRPr="0039715E">
              <w:rPr>
                <w:sz w:val="22"/>
                <w:szCs w:val="22"/>
                <w:lang w:val="en-US"/>
              </w:rPr>
              <w:t>Internet</w:t>
            </w:r>
            <w:r w:rsidR="00687EE6" w:rsidRPr="0039715E">
              <w:rPr>
                <w:sz w:val="22"/>
                <w:szCs w:val="22"/>
              </w:rPr>
              <w:t>.</w:t>
            </w:r>
            <w:proofErr w:type="gramEnd"/>
            <w:r w:rsidR="00687EE6" w:rsidRPr="0039715E">
              <w:rPr>
                <w:sz w:val="22"/>
                <w:szCs w:val="22"/>
              </w:rPr>
              <w:t xml:space="preserve"> Школа им</w:t>
            </w:r>
            <w:r w:rsidR="00687EE6" w:rsidRPr="0039715E">
              <w:rPr>
                <w:sz w:val="22"/>
                <w:szCs w:val="22"/>
              </w:rPr>
              <w:t>е</w:t>
            </w:r>
            <w:r w:rsidR="00687EE6" w:rsidRPr="0039715E">
              <w:rPr>
                <w:sz w:val="22"/>
                <w:szCs w:val="22"/>
              </w:rPr>
              <w:t>ет электронную почту</w:t>
            </w:r>
            <w:r w:rsidR="005B3661">
              <w:rPr>
                <w:sz w:val="22"/>
                <w:szCs w:val="22"/>
              </w:rPr>
              <w:t>, сайт</w:t>
            </w:r>
            <w:r w:rsidR="00687EE6" w:rsidRPr="0039715E">
              <w:rPr>
                <w:sz w:val="22"/>
                <w:szCs w:val="22"/>
              </w:rPr>
              <w:t>. Имеется локальная сеть в кабинете информатики.</w:t>
            </w:r>
          </w:p>
        </w:tc>
      </w:tr>
      <w:tr w:rsidR="002875A1" w:rsidTr="0084039E">
        <w:trPr>
          <w:cantSplit/>
          <w:trHeight w:val="1618"/>
        </w:trPr>
        <w:tc>
          <w:tcPr>
            <w:tcW w:w="2272" w:type="dxa"/>
            <w:tcBorders>
              <w:bottom w:val="single" w:sz="4" w:space="0" w:color="auto"/>
            </w:tcBorders>
          </w:tcPr>
          <w:p w:rsidR="002875A1" w:rsidRDefault="002875A1" w:rsidP="005612D5">
            <w:r>
              <w:t>Уровень учебной нагрузки учащихся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учебного плана. Ан</w:t>
            </w:r>
            <w:r>
              <w:t>а</w:t>
            </w:r>
            <w:r>
              <w:t>лиз расписания. Посещение уроков по программам наблюдения. Контроль доз</w:t>
            </w:r>
            <w:r>
              <w:t>и</w:t>
            </w:r>
            <w:r>
              <w:t>ровки домашнего задания.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5A1" w:rsidRPr="00F360A7" w:rsidRDefault="002875A1" w:rsidP="00780752">
            <w:pPr>
              <w:rPr>
                <w:sz w:val="22"/>
                <w:szCs w:val="22"/>
              </w:rPr>
            </w:pPr>
            <w:r w:rsidRPr="00F360A7">
              <w:rPr>
                <w:sz w:val="22"/>
                <w:szCs w:val="22"/>
              </w:rPr>
              <w:t>Учебный план, рассчитанный на 6 дневную учебную неделю, очень насыщен в 8 – 11 классах, где составляет 3</w:t>
            </w:r>
            <w:r w:rsidR="00780752">
              <w:rPr>
                <w:sz w:val="22"/>
                <w:szCs w:val="22"/>
              </w:rPr>
              <w:t>6</w:t>
            </w:r>
            <w:r w:rsidRPr="00F360A7">
              <w:rPr>
                <w:sz w:val="22"/>
                <w:szCs w:val="22"/>
              </w:rPr>
              <w:t xml:space="preserve"> – 3</w:t>
            </w:r>
            <w:r w:rsidR="00780752">
              <w:rPr>
                <w:sz w:val="22"/>
                <w:szCs w:val="22"/>
              </w:rPr>
              <w:t>7</w:t>
            </w:r>
            <w:r w:rsidRPr="00F360A7">
              <w:rPr>
                <w:sz w:val="22"/>
                <w:szCs w:val="22"/>
              </w:rPr>
              <w:t xml:space="preserve"> учебных часов, т. е.  каждый учебный день, включая субботу, у детей б</w:t>
            </w:r>
            <w:r w:rsidRPr="00F360A7">
              <w:rPr>
                <w:sz w:val="22"/>
                <w:szCs w:val="22"/>
              </w:rPr>
              <w:t>ы</w:t>
            </w:r>
            <w:r w:rsidRPr="00F360A7">
              <w:rPr>
                <w:sz w:val="22"/>
                <w:szCs w:val="22"/>
              </w:rPr>
              <w:t xml:space="preserve">ло по 6 уроков. При составлении расписания на неделю руководствовались нормами </w:t>
            </w:r>
            <w:proofErr w:type="spellStart"/>
            <w:r w:rsidRPr="00F360A7">
              <w:rPr>
                <w:sz w:val="22"/>
                <w:szCs w:val="22"/>
              </w:rPr>
              <w:t>САНПИНа</w:t>
            </w:r>
            <w:proofErr w:type="spellEnd"/>
            <w:r w:rsidRPr="00F360A7">
              <w:rPr>
                <w:sz w:val="22"/>
                <w:szCs w:val="22"/>
              </w:rPr>
              <w:t>, шкалой трудности предметов, чтобы облегчить учащимся процесс усвоения учебного матери</w:t>
            </w:r>
            <w:r w:rsidRPr="00F360A7">
              <w:rPr>
                <w:sz w:val="22"/>
                <w:szCs w:val="22"/>
              </w:rPr>
              <w:t>а</w:t>
            </w:r>
            <w:r w:rsidRPr="00F360A7">
              <w:rPr>
                <w:sz w:val="22"/>
                <w:szCs w:val="22"/>
              </w:rPr>
              <w:t xml:space="preserve">ла. Администрация требовала от учителей проводить </w:t>
            </w:r>
            <w:proofErr w:type="spellStart"/>
            <w:r w:rsidRPr="00F360A7">
              <w:rPr>
                <w:sz w:val="22"/>
                <w:szCs w:val="22"/>
              </w:rPr>
              <w:t>физминутки</w:t>
            </w:r>
            <w:proofErr w:type="spellEnd"/>
            <w:r w:rsidRPr="00F360A7">
              <w:rPr>
                <w:sz w:val="22"/>
                <w:szCs w:val="22"/>
              </w:rPr>
              <w:t xml:space="preserve"> на уроках, минуты психол</w:t>
            </w:r>
            <w:r w:rsidRPr="00F360A7">
              <w:rPr>
                <w:sz w:val="22"/>
                <w:szCs w:val="22"/>
              </w:rPr>
              <w:t>о</w:t>
            </w:r>
            <w:r w:rsidRPr="00F360A7">
              <w:rPr>
                <w:sz w:val="22"/>
                <w:szCs w:val="22"/>
              </w:rPr>
              <w:t>гической разгрузки, строго дозировать домашнее задание, чтобы избежать перегрузки учащи</w:t>
            </w:r>
            <w:r w:rsidRPr="00F360A7">
              <w:rPr>
                <w:sz w:val="22"/>
                <w:szCs w:val="22"/>
              </w:rPr>
              <w:t>х</w:t>
            </w:r>
            <w:r w:rsidRPr="00F360A7">
              <w:rPr>
                <w:sz w:val="22"/>
                <w:szCs w:val="22"/>
              </w:rPr>
              <w:t xml:space="preserve">ся. При планомерном посещении уроков отмечалось, что учителя </w:t>
            </w:r>
            <w:r w:rsidR="008A1070" w:rsidRPr="00F360A7">
              <w:rPr>
                <w:sz w:val="22"/>
                <w:szCs w:val="22"/>
              </w:rPr>
              <w:t xml:space="preserve">не всегда </w:t>
            </w:r>
            <w:r w:rsidRPr="00F360A7">
              <w:rPr>
                <w:sz w:val="22"/>
                <w:szCs w:val="22"/>
              </w:rPr>
              <w:t xml:space="preserve">проводят </w:t>
            </w:r>
            <w:proofErr w:type="spellStart"/>
            <w:r w:rsidRPr="00F360A7">
              <w:rPr>
                <w:sz w:val="22"/>
                <w:szCs w:val="22"/>
              </w:rPr>
              <w:t>физмину</w:t>
            </w:r>
            <w:r w:rsidRPr="00F360A7">
              <w:rPr>
                <w:sz w:val="22"/>
                <w:szCs w:val="22"/>
              </w:rPr>
              <w:t>т</w:t>
            </w:r>
            <w:r w:rsidRPr="00F360A7">
              <w:rPr>
                <w:sz w:val="22"/>
                <w:szCs w:val="22"/>
              </w:rPr>
              <w:t>ки</w:t>
            </w:r>
            <w:proofErr w:type="spellEnd"/>
            <w:r w:rsidR="008A1070" w:rsidRPr="00F360A7">
              <w:rPr>
                <w:sz w:val="22"/>
                <w:szCs w:val="22"/>
              </w:rPr>
              <w:t xml:space="preserve">  и </w:t>
            </w:r>
            <w:r w:rsidR="00780752">
              <w:rPr>
                <w:sz w:val="22"/>
                <w:szCs w:val="22"/>
              </w:rPr>
              <w:t xml:space="preserve">достаточно редко </w:t>
            </w:r>
            <w:r w:rsidRPr="00F360A7">
              <w:rPr>
                <w:sz w:val="22"/>
                <w:szCs w:val="22"/>
              </w:rPr>
              <w:t>дают домашнее задание дифференцированно.</w:t>
            </w:r>
          </w:p>
        </w:tc>
      </w:tr>
      <w:tr w:rsidR="002875A1" w:rsidTr="0084039E">
        <w:trPr>
          <w:cantSplit/>
          <w:trHeight w:val="302"/>
        </w:trPr>
        <w:tc>
          <w:tcPr>
            <w:tcW w:w="2272" w:type="dxa"/>
            <w:tcBorders>
              <w:left w:val="nil"/>
              <w:right w:val="nil"/>
            </w:tcBorders>
          </w:tcPr>
          <w:p w:rsidR="002875A1" w:rsidRDefault="002875A1" w:rsidP="005612D5">
            <w:pPr>
              <w:rPr>
                <w:b/>
                <w:bCs/>
              </w:rPr>
            </w:pPr>
          </w:p>
        </w:tc>
        <w:tc>
          <w:tcPr>
            <w:tcW w:w="12628" w:type="dxa"/>
            <w:gridSpan w:val="4"/>
            <w:tcBorders>
              <w:left w:val="nil"/>
            </w:tcBorders>
          </w:tcPr>
          <w:p w:rsidR="002875A1" w:rsidRPr="001C0C2A" w:rsidRDefault="002875A1" w:rsidP="005612D5">
            <w:pPr>
              <w:rPr>
                <w:sz w:val="28"/>
                <w:szCs w:val="28"/>
              </w:rPr>
            </w:pPr>
            <w:r w:rsidRPr="001C0C2A">
              <w:rPr>
                <w:bCs/>
                <w:sz w:val="28"/>
                <w:szCs w:val="28"/>
              </w:rPr>
              <w:t xml:space="preserve">Качество педагогического состава.                                </w:t>
            </w:r>
          </w:p>
        </w:tc>
      </w:tr>
      <w:tr w:rsidR="002875A1" w:rsidTr="0084039E">
        <w:trPr>
          <w:cantSplit/>
          <w:trHeight w:val="1912"/>
        </w:trPr>
        <w:tc>
          <w:tcPr>
            <w:tcW w:w="2272" w:type="dxa"/>
          </w:tcPr>
          <w:p w:rsidR="002875A1" w:rsidRDefault="002875A1" w:rsidP="005612D5">
            <w:r>
              <w:lastRenderedPageBreak/>
              <w:t>Уровень квалиф</w:t>
            </w:r>
            <w:r>
              <w:t>и</w:t>
            </w:r>
            <w:r>
              <w:t>кации педагогич</w:t>
            </w:r>
            <w:r>
              <w:t>е</w:t>
            </w:r>
            <w:r>
              <w:t>ского состава.</w:t>
            </w:r>
          </w:p>
        </w:tc>
        <w:tc>
          <w:tcPr>
            <w:tcW w:w="4812" w:type="dxa"/>
            <w:gridSpan w:val="3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состава педагогического коллектива по образованию, стажу, возрасту, категор</w:t>
            </w:r>
            <w:r>
              <w:t>и</w:t>
            </w:r>
            <w:r>
              <w:t>ям.</w:t>
            </w:r>
          </w:p>
        </w:tc>
        <w:tc>
          <w:tcPr>
            <w:tcW w:w="7816" w:type="dxa"/>
            <w:tcBorders>
              <w:top w:val="single" w:sz="4" w:space="0" w:color="auto"/>
            </w:tcBorders>
          </w:tcPr>
          <w:p w:rsidR="00F843DD" w:rsidRPr="006432CB" w:rsidRDefault="00FE3090" w:rsidP="00FB157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599360" behindDoc="1" locked="0" layoutInCell="1" allowOverlap="1" wp14:anchorId="65DDCC7A" wp14:editId="08FA3EC3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879475</wp:posOffset>
                  </wp:positionV>
                  <wp:extent cx="2848610" cy="1504950"/>
                  <wp:effectExtent l="19050" t="0" r="27940" b="0"/>
                  <wp:wrapTight wrapText="bothSides">
                    <wp:wrapPolygon edited="0">
                      <wp:start x="-144" y="0"/>
                      <wp:lineTo x="-144" y="21600"/>
                      <wp:lineTo x="21812" y="21600"/>
                      <wp:lineTo x="21812" y="0"/>
                      <wp:lineTo x="-144" y="0"/>
                    </wp:wrapPolygon>
                  </wp:wrapTight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 w:rsidR="008A1070" w:rsidRPr="00DA2F88">
              <w:rPr>
                <w:sz w:val="22"/>
                <w:szCs w:val="22"/>
              </w:rPr>
              <w:t xml:space="preserve">Всего в школе работает </w:t>
            </w:r>
            <w:r w:rsidR="00FB1574">
              <w:rPr>
                <w:sz w:val="22"/>
                <w:szCs w:val="22"/>
              </w:rPr>
              <w:t>19</w:t>
            </w:r>
            <w:r w:rsidR="002875A1" w:rsidRPr="00DA2F88">
              <w:rPr>
                <w:sz w:val="22"/>
                <w:szCs w:val="22"/>
              </w:rPr>
              <w:t xml:space="preserve"> учител</w:t>
            </w:r>
            <w:r w:rsidR="00015F14">
              <w:rPr>
                <w:sz w:val="22"/>
                <w:szCs w:val="22"/>
              </w:rPr>
              <w:t>ей</w:t>
            </w:r>
            <w:r w:rsidR="007A2843">
              <w:rPr>
                <w:sz w:val="22"/>
                <w:szCs w:val="22"/>
              </w:rPr>
              <w:t xml:space="preserve"> (из них 3 педагога являются администрац</w:t>
            </w:r>
            <w:r w:rsidR="007A2843">
              <w:rPr>
                <w:sz w:val="22"/>
                <w:szCs w:val="22"/>
              </w:rPr>
              <w:t>и</w:t>
            </w:r>
            <w:r w:rsidR="007A2843">
              <w:rPr>
                <w:sz w:val="22"/>
                <w:szCs w:val="22"/>
              </w:rPr>
              <w:t>ей школы – 1 директор и 2 заместителя),</w:t>
            </w:r>
            <w:r w:rsidR="002875A1" w:rsidRPr="00DA2F88">
              <w:rPr>
                <w:sz w:val="22"/>
                <w:szCs w:val="22"/>
              </w:rPr>
              <w:t xml:space="preserve"> 1 во</w:t>
            </w:r>
            <w:r w:rsidR="008A1070" w:rsidRPr="00DA2F88">
              <w:rPr>
                <w:sz w:val="22"/>
                <w:szCs w:val="22"/>
              </w:rPr>
              <w:t>жатая</w:t>
            </w:r>
            <w:r w:rsidR="002875A1" w:rsidRPr="00DA2F88">
              <w:rPr>
                <w:sz w:val="22"/>
                <w:szCs w:val="22"/>
              </w:rPr>
              <w:t>, лаборан</w:t>
            </w:r>
            <w:r w:rsidR="00C17661" w:rsidRPr="00DA2F88">
              <w:rPr>
                <w:sz w:val="22"/>
                <w:szCs w:val="22"/>
              </w:rPr>
              <w:t>т и библиотекарь. Из учителей 1</w:t>
            </w:r>
            <w:r w:rsidR="007A2843">
              <w:rPr>
                <w:sz w:val="22"/>
                <w:szCs w:val="22"/>
              </w:rPr>
              <w:t>5</w:t>
            </w:r>
            <w:r w:rsidR="002875A1" w:rsidRPr="00DA2F88">
              <w:rPr>
                <w:sz w:val="22"/>
                <w:szCs w:val="22"/>
              </w:rPr>
              <w:t xml:space="preserve"> чело</w:t>
            </w:r>
            <w:r w:rsidR="00C17661" w:rsidRPr="00DA2F88">
              <w:rPr>
                <w:sz w:val="22"/>
                <w:szCs w:val="22"/>
              </w:rPr>
              <w:t>век имеют высшее образов</w:t>
            </w:r>
            <w:r w:rsidR="00C17661" w:rsidRPr="00DA2F88">
              <w:rPr>
                <w:sz w:val="22"/>
                <w:szCs w:val="22"/>
              </w:rPr>
              <w:t>а</w:t>
            </w:r>
            <w:r w:rsidR="00C17661" w:rsidRPr="00DA2F88">
              <w:rPr>
                <w:sz w:val="22"/>
                <w:szCs w:val="22"/>
              </w:rPr>
              <w:t>ние (</w:t>
            </w:r>
            <w:r w:rsidR="007A2843">
              <w:rPr>
                <w:sz w:val="22"/>
                <w:szCs w:val="22"/>
              </w:rPr>
              <w:t>7</w:t>
            </w:r>
            <w:r w:rsidR="00FB1574">
              <w:rPr>
                <w:sz w:val="22"/>
                <w:szCs w:val="22"/>
              </w:rPr>
              <w:t>9</w:t>
            </w:r>
            <w:r w:rsidR="002875A1" w:rsidRPr="00DA2F88">
              <w:rPr>
                <w:sz w:val="22"/>
                <w:szCs w:val="22"/>
              </w:rPr>
              <w:t xml:space="preserve">%), </w:t>
            </w:r>
            <w:r w:rsidR="00FB1574">
              <w:rPr>
                <w:sz w:val="22"/>
                <w:szCs w:val="22"/>
              </w:rPr>
              <w:t>4</w:t>
            </w:r>
            <w:r w:rsidR="00F360A7" w:rsidRPr="00DA2F88">
              <w:rPr>
                <w:sz w:val="22"/>
                <w:szCs w:val="22"/>
              </w:rPr>
              <w:t xml:space="preserve"> педагог</w:t>
            </w:r>
            <w:r w:rsidR="00FB1574">
              <w:rPr>
                <w:sz w:val="22"/>
                <w:szCs w:val="22"/>
              </w:rPr>
              <w:t>а</w:t>
            </w:r>
            <w:r w:rsidR="002875A1" w:rsidRPr="00DA2F88">
              <w:rPr>
                <w:sz w:val="22"/>
                <w:szCs w:val="22"/>
              </w:rPr>
              <w:t xml:space="preserve"> – средне</w:t>
            </w:r>
            <w:r w:rsidR="00C1766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 xml:space="preserve"> специал</w:t>
            </w:r>
            <w:r w:rsidR="00C17661" w:rsidRPr="00DA2F88">
              <w:rPr>
                <w:sz w:val="22"/>
                <w:szCs w:val="22"/>
              </w:rPr>
              <w:t>ьное о</w:t>
            </w:r>
            <w:r w:rsidR="00C17661" w:rsidRPr="00DA2F88">
              <w:rPr>
                <w:sz w:val="22"/>
                <w:szCs w:val="22"/>
              </w:rPr>
              <w:t>б</w:t>
            </w:r>
            <w:r w:rsidR="00C17661" w:rsidRPr="00DA2F88">
              <w:rPr>
                <w:sz w:val="22"/>
                <w:szCs w:val="22"/>
              </w:rPr>
              <w:t>разование</w:t>
            </w:r>
            <w:r w:rsidR="0042476F">
              <w:rPr>
                <w:sz w:val="22"/>
                <w:szCs w:val="22"/>
              </w:rPr>
              <w:t xml:space="preserve"> </w:t>
            </w:r>
            <w:r w:rsidR="00C17661" w:rsidRPr="00DA2F88">
              <w:rPr>
                <w:sz w:val="22"/>
                <w:szCs w:val="22"/>
              </w:rPr>
              <w:t>(</w:t>
            </w:r>
            <w:r w:rsidR="007A2843">
              <w:rPr>
                <w:sz w:val="22"/>
                <w:szCs w:val="22"/>
              </w:rPr>
              <w:t>2</w:t>
            </w:r>
            <w:r w:rsidR="00FB1574">
              <w:rPr>
                <w:sz w:val="22"/>
                <w:szCs w:val="22"/>
              </w:rPr>
              <w:t>1</w:t>
            </w:r>
            <w:r w:rsidR="002875A1" w:rsidRPr="00DA2F88">
              <w:rPr>
                <w:sz w:val="22"/>
                <w:szCs w:val="22"/>
              </w:rPr>
              <w:t>%)</w:t>
            </w:r>
          </w:p>
        </w:tc>
      </w:tr>
      <w:tr w:rsidR="002875A1" w:rsidTr="0084039E">
        <w:trPr>
          <w:cantSplit/>
          <w:trHeight w:val="2543"/>
        </w:trPr>
        <w:tc>
          <w:tcPr>
            <w:tcW w:w="7083" w:type="dxa"/>
            <w:gridSpan w:val="4"/>
          </w:tcPr>
          <w:p w:rsidR="002875A1" w:rsidRDefault="00403471" w:rsidP="005612D5">
            <w:r>
              <w:rPr>
                <w:noProof/>
                <w:sz w:val="20"/>
              </w:rPr>
              <w:drawing>
                <wp:anchor distT="0" distB="0" distL="114300" distR="114300" simplePos="0" relativeHeight="251596288" behindDoc="0" locked="0" layoutInCell="1" allowOverlap="1" wp14:anchorId="4F49B93C" wp14:editId="5A54007F">
                  <wp:simplePos x="0" y="0"/>
                  <wp:positionH relativeFrom="column">
                    <wp:posOffset>-66208</wp:posOffset>
                  </wp:positionH>
                  <wp:positionV relativeFrom="paragraph">
                    <wp:posOffset>4542</wp:posOffset>
                  </wp:positionV>
                  <wp:extent cx="3312544" cy="2087592"/>
                  <wp:effectExtent l="0" t="0" r="0" b="0"/>
                  <wp:wrapNone/>
                  <wp:docPr id="2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82793F"/>
        </w:tc>
        <w:tc>
          <w:tcPr>
            <w:tcW w:w="7816" w:type="dxa"/>
          </w:tcPr>
          <w:p w:rsidR="00221FD0" w:rsidRDefault="00FB1574" w:rsidP="00785E04">
            <w:r>
              <w:t>Самая наибольшая категория педагогов – в возрасте 41-50 лет, они с</w:t>
            </w:r>
            <w:r>
              <w:t>о</w:t>
            </w:r>
            <w:r>
              <w:t>ставляют</w:t>
            </w:r>
            <w:r w:rsidR="00221FD0">
              <w:t xml:space="preserve"> 47,4% от общего количества педагогов.</w:t>
            </w:r>
          </w:p>
          <w:p w:rsidR="00785E04" w:rsidRPr="00CC5478" w:rsidRDefault="00785E04" w:rsidP="00785E04">
            <w:r w:rsidRPr="00CC5478">
              <w:t>Стаж работы педагогов школы:</w:t>
            </w:r>
          </w:p>
          <w:p w:rsidR="00594B70" w:rsidRDefault="00785E04" w:rsidP="00543614">
            <w:pPr>
              <w:numPr>
                <w:ilvl w:val="0"/>
                <w:numId w:val="29"/>
              </w:numPr>
            </w:pPr>
            <w:r w:rsidRPr="00CC5478">
              <w:t xml:space="preserve">до </w:t>
            </w:r>
            <w:r w:rsidR="00594B70">
              <w:t xml:space="preserve">5 лет </w:t>
            </w:r>
            <w:r w:rsidR="00594B70" w:rsidRPr="00CC5478">
              <w:t xml:space="preserve">– </w:t>
            </w:r>
            <w:r w:rsidR="00594B70">
              <w:t>3</w:t>
            </w:r>
            <w:r w:rsidR="00594B70" w:rsidRPr="00CC5478">
              <w:t xml:space="preserve"> (</w:t>
            </w:r>
            <w:r w:rsidR="00594B70">
              <w:t>1</w:t>
            </w:r>
            <w:r w:rsidR="00221FD0">
              <w:t>5,8</w:t>
            </w:r>
            <w:r w:rsidR="00594B70" w:rsidRPr="00CC5478">
              <w:t>%)</w:t>
            </w:r>
          </w:p>
          <w:p w:rsidR="00785E04" w:rsidRPr="00CC5478" w:rsidRDefault="00594B70" w:rsidP="00543614">
            <w:pPr>
              <w:numPr>
                <w:ilvl w:val="0"/>
                <w:numId w:val="29"/>
              </w:numPr>
            </w:pPr>
            <w:r>
              <w:t xml:space="preserve">5 - </w:t>
            </w:r>
            <w:r w:rsidR="00785E04" w:rsidRPr="00CC5478">
              <w:t xml:space="preserve">10 лет – </w:t>
            </w:r>
            <w:r w:rsidR="00221FD0">
              <w:t>2</w:t>
            </w:r>
            <w:r w:rsidR="00257BB8" w:rsidRPr="00CC5478">
              <w:t xml:space="preserve"> (</w:t>
            </w:r>
            <w:r>
              <w:t>1</w:t>
            </w:r>
            <w:r w:rsidR="00221FD0">
              <w:t>0,5</w:t>
            </w:r>
            <w:r w:rsidR="00785E04"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1</w:t>
            </w:r>
            <w:r w:rsidR="00594B70">
              <w:t>1</w:t>
            </w:r>
            <w:r w:rsidRPr="00CC5478">
              <w:t xml:space="preserve"> – 15 лет – </w:t>
            </w:r>
            <w:r w:rsidR="00221FD0">
              <w:t>1</w:t>
            </w:r>
            <w:r w:rsidR="00CC5478" w:rsidRPr="00CC5478">
              <w:t>(</w:t>
            </w:r>
            <w:r w:rsidR="00221FD0">
              <w:t>5,3</w:t>
            </w:r>
            <w:r w:rsidRPr="00CC5478">
              <w:t>%</w:t>
            </w:r>
            <w:r w:rsidR="00CC547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16-25 лет – </w:t>
            </w:r>
            <w:r w:rsidR="00221FD0">
              <w:t>5</w:t>
            </w:r>
            <w:r w:rsidR="00257BB8" w:rsidRPr="00CC5478">
              <w:t xml:space="preserve"> (</w:t>
            </w:r>
            <w:r w:rsidR="00221FD0">
              <w:t>2</w:t>
            </w:r>
            <w:r w:rsidR="00D87383">
              <w:t>6</w:t>
            </w:r>
            <w:r w:rsidR="00221FD0">
              <w:t>,3</w:t>
            </w:r>
            <w:r w:rsidRPr="00CC5478">
              <w:t xml:space="preserve"> 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более 25 лет –</w:t>
            </w:r>
            <w:r w:rsidR="00CC5478" w:rsidRPr="00CC5478">
              <w:t xml:space="preserve"> </w:t>
            </w:r>
            <w:r w:rsidR="00221FD0">
              <w:t>8</w:t>
            </w:r>
            <w:r w:rsidR="00257BB8" w:rsidRPr="00CC5478">
              <w:t xml:space="preserve"> (</w:t>
            </w:r>
            <w:r w:rsidR="00221FD0">
              <w:t>42,1</w:t>
            </w:r>
            <w:r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Пенсионеров – </w:t>
            </w:r>
            <w:r w:rsidR="00D87383">
              <w:t>5</w:t>
            </w:r>
            <w:r w:rsidR="00CC5478" w:rsidRPr="00CC5478">
              <w:t xml:space="preserve"> (</w:t>
            </w:r>
            <w:r w:rsidR="00D87383">
              <w:t>2</w:t>
            </w:r>
            <w:r w:rsidR="00221FD0">
              <w:t>6,</w:t>
            </w:r>
            <w:r w:rsidR="00D87383">
              <w:t>3</w:t>
            </w:r>
            <w:r w:rsidRPr="00CC5478">
              <w:t>%</w:t>
            </w:r>
            <w:r w:rsidR="00CC5478" w:rsidRPr="00CC5478">
              <w:t>)</w:t>
            </w:r>
          </w:p>
          <w:p w:rsidR="002875A1" w:rsidRPr="003D2006" w:rsidRDefault="00785E04" w:rsidP="007E295A">
            <w:pPr>
              <w:rPr>
                <w:b/>
              </w:rPr>
            </w:pPr>
            <w:r w:rsidRPr="003D2006">
              <w:rPr>
                <w:b/>
                <w:sz w:val="22"/>
                <w:szCs w:val="22"/>
              </w:rPr>
              <w:t xml:space="preserve">Средний возраст педагогического коллектива – </w:t>
            </w:r>
            <w:r w:rsidR="003D2006" w:rsidRPr="003D2006">
              <w:rPr>
                <w:b/>
                <w:sz w:val="22"/>
                <w:szCs w:val="22"/>
              </w:rPr>
              <w:t>47</w:t>
            </w:r>
            <w:r w:rsidR="007B3735" w:rsidRPr="003D2006">
              <w:rPr>
                <w:b/>
                <w:sz w:val="22"/>
                <w:szCs w:val="22"/>
              </w:rPr>
              <w:t xml:space="preserve"> </w:t>
            </w:r>
            <w:r w:rsidR="003D2006" w:rsidRPr="003D2006">
              <w:rPr>
                <w:b/>
                <w:sz w:val="22"/>
                <w:szCs w:val="22"/>
              </w:rPr>
              <w:t>лет</w:t>
            </w:r>
            <w:r w:rsidRPr="003D2006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221FD0" w:rsidTr="0084039E">
        <w:trPr>
          <w:cantSplit/>
          <w:trHeight w:val="3026"/>
        </w:trPr>
        <w:tc>
          <w:tcPr>
            <w:tcW w:w="7083" w:type="dxa"/>
            <w:gridSpan w:val="4"/>
          </w:tcPr>
          <w:p w:rsidR="00221FD0" w:rsidRDefault="00221FD0" w:rsidP="0056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598336" behindDoc="0" locked="0" layoutInCell="1" allowOverlap="1" wp14:anchorId="5F870510" wp14:editId="59DA1B2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46355</wp:posOffset>
                  </wp:positionV>
                  <wp:extent cx="3175000" cy="1933575"/>
                  <wp:effectExtent l="19050" t="0" r="25400" b="0"/>
                  <wp:wrapTight wrapText="bothSides">
                    <wp:wrapPolygon edited="0">
                      <wp:start x="-130" y="0"/>
                      <wp:lineTo x="-130" y="21494"/>
                      <wp:lineTo x="21773" y="21494"/>
                      <wp:lineTo x="21773" y="0"/>
                      <wp:lineTo x="-130" y="0"/>
                    </wp:wrapPolygon>
                  </wp:wrapTight>
                  <wp:docPr id="57" name="Объект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  <w:tc>
          <w:tcPr>
            <w:tcW w:w="7816" w:type="dxa"/>
          </w:tcPr>
          <w:p w:rsidR="00221FD0" w:rsidRPr="00F16069" w:rsidRDefault="00221FD0" w:rsidP="00221FD0">
            <w:pPr>
              <w:rPr>
                <w:sz w:val="22"/>
                <w:szCs w:val="22"/>
              </w:rPr>
            </w:pPr>
            <w:r w:rsidRPr="00F16069">
              <w:rPr>
                <w:sz w:val="22"/>
                <w:szCs w:val="22"/>
              </w:rPr>
              <w:t xml:space="preserve">Имеют </w:t>
            </w:r>
            <w:r w:rsidRPr="00F16069">
              <w:rPr>
                <w:sz w:val="22"/>
                <w:szCs w:val="22"/>
                <w:lang w:val="en-US"/>
              </w:rPr>
              <w:t>I</w:t>
            </w:r>
            <w:r w:rsidRPr="00F16069">
              <w:rPr>
                <w:sz w:val="22"/>
                <w:szCs w:val="22"/>
              </w:rPr>
              <w:t xml:space="preserve"> категорию – </w:t>
            </w:r>
            <w:r w:rsidR="00852344">
              <w:rPr>
                <w:sz w:val="22"/>
                <w:szCs w:val="22"/>
              </w:rPr>
              <w:t>8</w:t>
            </w:r>
            <w:r w:rsidRPr="00F16069">
              <w:rPr>
                <w:sz w:val="22"/>
                <w:szCs w:val="22"/>
              </w:rPr>
              <w:t xml:space="preserve"> учителей (4</w:t>
            </w:r>
            <w:r w:rsidR="00852344">
              <w:rPr>
                <w:sz w:val="22"/>
                <w:szCs w:val="22"/>
              </w:rPr>
              <w:t>2,1</w:t>
            </w:r>
            <w:r w:rsidRPr="00F16069">
              <w:rPr>
                <w:sz w:val="22"/>
                <w:szCs w:val="22"/>
              </w:rPr>
              <w:t xml:space="preserve">%),  </w:t>
            </w:r>
            <w:r>
              <w:rPr>
                <w:sz w:val="22"/>
                <w:szCs w:val="22"/>
              </w:rPr>
              <w:t>соответствие занимаемой должности</w:t>
            </w:r>
            <w:r w:rsidRPr="00F16069">
              <w:rPr>
                <w:sz w:val="22"/>
                <w:szCs w:val="22"/>
              </w:rPr>
              <w:t xml:space="preserve"> – </w:t>
            </w:r>
            <w:r w:rsidR="00852344">
              <w:rPr>
                <w:sz w:val="22"/>
                <w:szCs w:val="22"/>
              </w:rPr>
              <w:t>8</w:t>
            </w:r>
            <w:r w:rsidRPr="00F16069">
              <w:rPr>
                <w:sz w:val="22"/>
                <w:szCs w:val="22"/>
              </w:rPr>
              <w:t xml:space="preserve"> (</w:t>
            </w:r>
            <w:r w:rsidR="00852344">
              <w:rPr>
                <w:sz w:val="22"/>
                <w:szCs w:val="22"/>
              </w:rPr>
              <w:t>42,1</w:t>
            </w:r>
            <w:r w:rsidRPr="00F16069">
              <w:rPr>
                <w:sz w:val="22"/>
                <w:szCs w:val="22"/>
              </w:rPr>
              <w:t xml:space="preserve">%), высшую – </w:t>
            </w:r>
            <w:r>
              <w:rPr>
                <w:sz w:val="22"/>
                <w:szCs w:val="22"/>
              </w:rPr>
              <w:t>2</w:t>
            </w:r>
            <w:r w:rsidRPr="00F16069">
              <w:rPr>
                <w:sz w:val="22"/>
                <w:szCs w:val="22"/>
              </w:rPr>
              <w:t xml:space="preserve"> учителя (</w:t>
            </w:r>
            <w:r w:rsidR="0085234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,5</w:t>
            </w:r>
            <w:r w:rsidRPr="00F16069">
              <w:rPr>
                <w:sz w:val="22"/>
                <w:szCs w:val="22"/>
              </w:rPr>
              <w:t>%), не име</w:t>
            </w:r>
            <w:r w:rsidR="00852344">
              <w:rPr>
                <w:sz w:val="22"/>
                <w:szCs w:val="22"/>
              </w:rPr>
              <w:t>е</w:t>
            </w:r>
            <w:r w:rsidRPr="00F16069">
              <w:rPr>
                <w:sz w:val="22"/>
                <w:szCs w:val="22"/>
              </w:rPr>
              <w:t xml:space="preserve">т категории – </w:t>
            </w:r>
            <w:r w:rsidR="00852344">
              <w:rPr>
                <w:sz w:val="22"/>
                <w:szCs w:val="22"/>
              </w:rPr>
              <w:t>1</w:t>
            </w:r>
            <w:r w:rsidRPr="00F16069">
              <w:rPr>
                <w:sz w:val="22"/>
                <w:szCs w:val="22"/>
              </w:rPr>
              <w:t xml:space="preserve"> учител</w:t>
            </w:r>
            <w:r w:rsidR="00852344">
              <w:rPr>
                <w:sz w:val="22"/>
                <w:szCs w:val="22"/>
              </w:rPr>
              <w:t>ь</w:t>
            </w:r>
            <w:r w:rsidRPr="00F16069">
              <w:rPr>
                <w:sz w:val="22"/>
                <w:szCs w:val="22"/>
              </w:rPr>
              <w:t xml:space="preserve"> (</w:t>
            </w:r>
            <w:r w:rsidR="00852344">
              <w:rPr>
                <w:sz w:val="22"/>
                <w:szCs w:val="22"/>
              </w:rPr>
              <w:t>5,3</w:t>
            </w:r>
            <w:r w:rsidRPr="00F16069">
              <w:rPr>
                <w:sz w:val="22"/>
                <w:szCs w:val="22"/>
              </w:rPr>
              <w:t xml:space="preserve">%) </w:t>
            </w:r>
            <w:r w:rsidR="009B292B">
              <w:rPr>
                <w:sz w:val="22"/>
                <w:szCs w:val="22"/>
              </w:rPr>
              <w:t>–</w:t>
            </w:r>
            <w:r w:rsidRPr="00F16069">
              <w:rPr>
                <w:sz w:val="22"/>
                <w:szCs w:val="22"/>
              </w:rPr>
              <w:t xml:space="preserve"> </w:t>
            </w:r>
            <w:r w:rsidR="009B292B">
              <w:rPr>
                <w:sz w:val="22"/>
                <w:szCs w:val="22"/>
              </w:rPr>
              <w:t>Власюк В.А., по болезни не успевшая подготовить портфолио на 1 категорию.</w:t>
            </w:r>
          </w:p>
          <w:p w:rsidR="00221FD0" w:rsidRDefault="00221FD0" w:rsidP="009B292B">
            <w:r w:rsidRPr="00F16069">
              <w:rPr>
                <w:sz w:val="22"/>
                <w:szCs w:val="22"/>
              </w:rPr>
              <w:t xml:space="preserve">В школе </w:t>
            </w:r>
            <w:r>
              <w:rPr>
                <w:sz w:val="22"/>
                <w:szCs w:val="22"/>
              </w:rPr>
              <w:t>5</w:t>
            </w:r>
            <w:r w:rsidRPr="00F16069">
              <w:rPr>
                <w:sz w:val="22"/>
                <w:szCs w:val="22"/>
              </w:rPr>
              <w:t xml:space="preserve"> учителей награждены грамотами Министерства образования РФ, </w:t>
            </w:r>
            <w:r w:rsidR="009B292B">
              <w:rPr>
                <w:sz w:val="22"/>
                <w:szCs w:val="22"/>
              </w:rPr>
              <w:t>2</w:t>
            </w:r>
            <w:r w:rsidRPr="00F16069">
              <w:rPr>
                <w:sz w:val="22"/>
                <w:szCs w:val="22"/>
              </w:rPr>
              <w:t xml:space="preserve"> – значком «Почетный работник образования РФ».  Школа в основном обеспечена </w:t>
            </w:r>
            <w:proofErr w:type="spellStart"/>
            <w:r w:rsidRPr="00F16069">
              <w:rPr>
                <w:sz w:val="22"/>
                <w:szCs w:val="22"/>
              </w:rPr>
              <w:t>педкадрами</w:t>
            </w:r>
            <w:proofErr w:type="spellEnd"/>
            <w:r w:rsidRPr="00F160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Педагоги регулярно проходят курсы повышения квалификации и по необходимости курсы переподготовки.</w:t>
            </w:r>
          </w:p>
        </w:tc>
      </w:tr>
      <w:tr w:rsidR="002875A1" w:rsidTr="0084039E">
        <w:trPr>
          <w:cantSplit/>
          <w:trHeight w:val="142"/>
        </w:trPr>
        <w:tc>
          <w:tcPr>
            <w:tcW w:w="3175" w:type="dxa"/>
            <w:gridSpan w:val="2"/>
          </w:tcPr>
          <w:p w:rsidR="002875A1" w:rsidRDefault="002875A1" w:rsidP="005612D5">
            <w:r>
              <w:t>Динамика профессионал</w:t>
            </w:r>
            <w:r>
              <w:t>ь</w:t>
            </w:r>
            <w:r>
              <w:t>ного роста учителя</w:t>
            </w:r>
          </w:p>
        </w:tc>
        <w:tc>
          <w:tcPr>
            <w:tcW w:w="3908" w:type="dxa"/>
            <w:gridSpan w:val="2"/>
          </w:tcPr>
          <w:p w:rsidR="002875A1" w:rsidRDefault="002875A1" w:rsidP="005612D5">
            <w:r>
              <w:t>Анализ совокупности показателей повышения квалификации</w:t>
            </w:r>
          </w:p>
        </w:tc>
        <w:tc>
          <w:tcPr>
            <w:tcW w:w="7816" w:type="dxa"/>
          </w:tcPr>
          <w:p w:rsidR="00B717EA" w:rsidRDefault="00B833B1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F0C13" w:rsidRPr="00785E04">
              <w:rPr>
                <w:sz w:val="22"/>
                <w:szCs w:val="22"/>
              </w:rPr>
              <w:t xml:space="preserve">се учителя </w:t>
            </w:r>
            <w:r>
              <w:rPr>
                <w:sz w:val="22"/>
                <w:szCs w:val="22"/>
              </w:rPr>
              <w:t xml:space="preserve">- 100% </w:t>
            </w:r>
            <w:r w:rsidR="002875A1" w:rsidRPr="00785E04">
              <w:rPr>
                <w:sz w:val="22"/>
                <w:szCs w:val="22"/>
              </w:rPr>
              <w:t>прошли курсы повышения квалификации по своей спец</w:t>
            </w:r>
            <w:r w:rsidR="002875A1" w:rsidRPr="00785E04">
              <w:rPr>
                <w:sz w:val="22"/>
                <w:szCs w:val="22"/>
              </w:rPr>
              <w:t>и</w:t>
            </w:r>
            <w:r w:rsidR="002875A1" w:rsidRPr="00785E04">
              <w:rPr>
                <w:sz w:val="22"/>
                <w:szCs w:val="22"/>
              </w:rPr>
              <w:t>а</w:t>
            </w:r>
            <w:r w:rsidR="00F056C3" w:rsidRPr="00785E04">
              <w:rPr>
                <w:sz w:val="22"/>
                <w:szCs w:val="22"/>
              </w:rPr>
              <w:t>льности</w:t>
            </w:r>
            <w:r>
              <w:rPr>
                <w:sz w:val="22"/>
                <w:szCs w:val="22"/>
              </w:rPr>
              <w:t xml:space="preserve">, </w:t>
            </w:r>
            <w:r w:rsidR="00F056C3" w:rsidRPr="00785E04">
              <w:rPr>
                <w:sz w:val="22"/>
                <w:szCs w:val="22"/>
              </w:rPr>
              <w:t xml:space="preserve"> </w:t>
            </w:r>
            <w:r w:rsidR="00817AD5">
              <w:rPr>
                <w:sz w:val="22"/>
                <w:szCs w:val="22"/>
              </w:rPr>
              <w:t>26% педагогов прошли курсы по смысловому чтению.</w:t>
            </w:r>
            <w:r w:rsidR="001A4A1A" w:rsidRPr="00785E04">
              <w:rPr>
                <w:sz w:val="22"/>
                <w:szCs w:val="22"/>
              </w:rPr>
              <w:t xml:space="preserve"> </w:t>
            </w:r>
          </w:p>
          <w:p w:rsidR="00B717EA" w:rsidRDefault="008E2DBA" w:rsidP="00D73A83">
            <w:pPr>
              <w:rPr>
                <w:sz w:val="22"/>
                <w:szCs w:val="22"/>
              </w:rPr>
            </w:pPr>
            <w:proofErr w:type="gramStart"/>
            <w:r w:rsidRPr="008E2DBA">
              <w:rPr>
                <w:sz w:val="22"/>
                <w:szCs w:val="22"/>
              </w:rPr>
              <w:t>В 2016-2017 учебном году 1 педагог прошел очные курсы повышения квалиф</w:t>
            </w:r>
            <w:r w:rsidRPr="008E2DBA">
              <w:rPr>
                <w:sz w:val="22"/>
                <w:szCs w:val="22"/>
              </w:rPr>
              <w:t>и</w:t>
            </w:r>
            <w:r w:rsidRPr="008E2DBA">
              <w:rPr>
                <w:sz w:val="22"/>
                <w:szCs w:val="22"/>
              </w:rPr>
              <w:t>кации при ХК ИРО  Казюкина В.Н. – директор школы, 9 педагогов – дистанц</w:t>
            </w:r>
            <w:r w:rsidRPr="008E2DBA">
              <w:rPr>
                <w:sz w:val="22"/>
                <w:szCs w:val="22"/>
              </w:rPr>
              <w:t>и</w:t>
            </w:r>
            <w:r w:rsidRPr="008E2DBA">
              <w:rPr>
                <w:sz w:val="22"/>
                <w:szCs w:val="22"/>
              </w:rPr>
              <w:t>онно</w:t>
            </w:r>
            <w:r w:rsidR="00E20DDF">
              <w:rPr>
                <w:sz w:val="22"/>
                <w:szCs w:val="22"/>
              </w:rPr>
              <w:t xml:space="preserve">: </w:t>
            </w:r>
            <w:r w:rsidR="00D73A83">
              <w:rPr>
                <w:sz w:val="22"/>
                <w:szCs w:val="22"/>
              </w:rPr>
              <w:t>4</w:t>
            </w:r>
            <w:r w:rsidR="00E20DDF">
              <w:rPr>
                <w:sz w:val="22"/>
                <w:szCs w:val="22"/>
              </w:rPr>
              <w:t xml:space="preserve"> -</w:t>
            </w:r>
            <w:r w:rsidR="009B5E04">
              <w:rPr>
                <w:sz w:val="22"/>
                <w:szCs w:val="22"/>
              </w:rPr>
              <w:t xml:space="preserve"> </w:t>
            </w:r>
            <w:r w:rsidR="001C098A">
              <w:rPr>
                <w:sz w:val="22"/>
                <w:szCs w:val="22"/>
              </w:rPr>
              <w:t xml:space="preserve">на сайте </w:t>
            </w:r>
            <w:proofErr w:type="spellStart"/>
            <w:r w:rsidR="00D73A83">
              <w:rPr>
                <w:sz w:val="22"/>
                <w:szCs w:val="22"/>
              </w:rPr>
              <w:t>Инфоурок</w:t>
            </w:r>
            <w:proofErr w:type="spellEnd"/>
            <w:r w:rsidR="00D73A83">
              <w:rPr>
                <w:sz w:val="22"/>
                <w:szCs w:val="22"/>
              </w:rPr>
              <w:t xml:space="preserve"> - </w:t>
            </w:r>
            <w:r w:rsidR="00D73A83" w:rsidRPr="00D73A83">
              <w:rPr>
                <w:sz w:val="22"/>
                <w:szCs w:val="22"/>
              </w:rPr>
              <w:t>ООО Учебный центр</w:t>
            </w:r>
            <w:r w:rsidR="00D73A83">
              <w:rPr>
                <w:sz w:val="22"/>
                <w:szCs w:val="22"/>
              </w:rPr>
              <w:t xml:space="preserve"> </w:t>
            </w:r>
            <w:r w:rsidR="00D73A83" w:rsidRPr="00D73A83">
              <w:rPr>
                <w:sz w:val="22"/>
                <w:szCs w:val="22"/>
              </w:rPr>
              <w:t xml:space="preserve"> «Профессионал» </w:t>
            </w:r>
            <w:r w:rsidR="00B6788C">
              <w:rPr>
                <w:sz w:val="22"/>
                <w:szCs w:val="22"/>
              </w:rPr>
              <w:t xml:space="preserve">в объеме </w:t>
            </w:r>
            <w:r w:rsidR="00D73A83">
              <w:rPr>
                <w:sz w:val="22"/>
                <w:szCs w:val="22"/>
              </w:rPr>
              <w:t>72</w:t>
            </w:r>
            <w:r w:rsidR="00B6788C">
              <w:rPr>
                <w:sz w:val="22"/>
                <w:szCs w:val="22"/>
              </w:rPr>
              <w:t xml:space="preserve"> часов (</w:t>
            </w:r>
            <w:r w:rsidR="00D73A83">
              <w:rPr>
                <w:sz w:val="22"/>
                <w:szCs w:val="22"/>
              </w:rPr>
              <w:t>Казюкин Н.Н., Бывалин А.А., Зайкова Е.А.</w:t>
            </w:r>
            <w:r w:rsidR="00B6788C">
              <w:rPr>
                <w:sz w:val="22"/>
                <w:szCs w:val="22"/>
              </w:rPr>
              <w:t>),</w:t>
            </w:r>
            <w:r w:rsidR="00D73A83">
              <w:rPr>
                <w:sz w:val="22"/>
                <w:szCs w:val="22"/>
              </w:rPr>
              <w:t xml:space="preserve"> в объеме 108 ч. (Боброва С.А.),</w:t>
            </w:r>
            <w:r w:rsidR="00B6788C">
              <w:rPr>
                <w:sz w:val="22"/>
                <w:szCs w:val="22"/>
              </w:rPr>
              <w:t xml:space="preserve"> </w:t>
            </w:r>
            <w:r w:rsidR="00E20DDF">
              <w:rPr>
                <w:sz w:val="22"/>
                <w:szCs w:val="22"/>
              </w:rPr>
              <w:t>1</w:t>
            </w:r>
            <w:r w:rsidR="00DE6EE9">
              <w:rPr>
                <w:sz w:val="22"/>
                <w:szCs w:val="22"/>
              </w:rPr>
              <w:t xml:space="preserve"> педагог (</w:t>
            </w:r>
            <w:r w:rsidR="00D73A83">
              <w:rPr>
                <w:sz w:val="22"/>
                <w:szCs w:val="22"/>
              </w:rPr>
              <w:t>Дякин Д.В</w:t>
            </w:r>
            <w:r w:rsidR="00E20DDF">
              <w:rPr>
                <w:sz w:val="22"/>
                <w:szCs w:val="22"/>
              </w:rPr>
              <w:t>.</w:t>
            </w:r>
            <w:r w:rsidR="00DE6EE9">
              <w:rPr>
                <w:sz w:val="22"/>
                <w:szCs w:val="22"/>
              </w:rPr>
              <w:t>) – на сайте «</w:t>
            </w:r>
            <w:proofErr w:type="spellStart"/>
            <w:r w:rsidR="00DE6EE9">
              <w:rPr>
                <w:sz w:val="22"/>
                <w:szCs w:val="22"/>
              </w:rPr>
              <w:t>Педкампус</w:t>
            </w:r>
            <w:proofErr w:type="spellEnd"/>
            <w:r w:rsidR="00DE6EE9">
              <w:rPr>
                <w:sz w:val="22"/>
                <w:szCs w:val="22"/>
              </w:rPr>
              <w:t>»,</w:t>
            </w:r>
            <w:r w:rsidR="00D73A83" w:rsidRPr="00CE0E24">
              <w:t xml:space="preserve"> </w:t>
            </w:r>
            <w:r w:rsidR="00D73A83">
              <w:t>1 педагог</w:t>
            </w:r>
            <w:proofErr w:type="gramEnd"/>
            <w:r w:rsidR="00D73A83">
              <w:t xml:space="preserve"> (Бывалина Л.Л.) на сайте </w:t>
            </w:r>
            <w:r w:rsidR="00D73A83" w:rsidRPr="00CE0E24">
              <w:t>«Федеральный институт развития образования»</w:t>
            </w:r>
            <w:r w:rsidR="00814946">
              <w:t xml:space="preserve"> в объеме 108 ч</w:t>
            </w:r>
            <w:r w:rsidR="001A4A1A" w:rsidRPr="00785E04">
              <w:rPr>
                <w:sz w:val="22"/>
                <w:szCs w:val="22"/>
              </w:rPr>
              <w:t xml:space="preserve">. </w:t>
            </w:r>
          </w:p>
          <w:p w:rsidR="00B717EA" w:rsidRDefault="00D73A83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116">
              <w:rPr>
                <w:sz w:val="22"/>
                <w:szCs w:val="22"/>
              </w:rPr>
              <w:t xml:space="preserve"> педагог (</w:t>
            </w:r>
            <w:r w:rsidR="00E20DDF">
              <w:rPr>
                <w:sz w:val="22"/>
                <w:szCs w:val="22"/>
              </w:rPr>
              <w:t>Зайкова Е.А.</w:t>
            </w:r>
            <w:r w:rsidR="00765116">
              <w:rPr>
                <w:sz w:val="22"/>
                <w:szCs w:val="22"/>
              </w:rPr>
              <w:t xml:space="preserve">) </w:t>
            </w:r>
            <w:r w:rsidR="00E20DDF">
              <w:rPr>
                <w:sz w:val="22"/>
                <w:szCs w:val="22"/>
              </w:rPr>
              <w:t>прошл</w:t>
            </w:r>
            <w:r>
              <w:rPr>
                <w:sz w:val="22"/>
                <w:szCs w:val="22"/>
              </w:rPr>
              <w:t>а</w:t>
            </w:r>
            <w:r w:rsidR="00765116">
              <w:rPr>
                <w:sz w:val="22"/>
                <w:szCs w:val="22"/>
              </w:rPr>
              <w:t xml:space="preserve"> курс</w:t>
            </w:r>
            <w:r w:rsidR="00BE1D4A">
              <w:rPr>
                <w:sz w:val="22"/>
                <w:szCs w:val="22"/>
              </w:rPr>
              <w:t>ы</w:t>
            </w:r>
            <w:r w:rsidR="00765116">
              <w:rPr>
                <w:sz w:val="22"/>
                <w:szCs w:val="22"/>
              </w:rPr>
              <w:t xml:space="preserve"> переподготовки</w:t>
            </w:r>
            <w:r w:rsidR="00BE1D4A">
              <w:rPr>
                <w:sz w:val="22"/>
                <w:szCs w:val="22"/>
              </w:rPr>
              <w:t xml:space="preserve">  – учитель </w:t>
            </w:r>
            <w:r>
              <w:rPr>
                <w:sz w:val="22"/>
                <w:szCs w:val="22"/>
              </w:rPr>
              <w:t>хим</w:t>
            </w:r>
            <w:r w:rsidR="00BE1D4A">
              <w:rPr>
                <w:sz w:val="22"/>
                <w:szCs w:val="22"/>
              </w:rPr>
              <w:t>ии</w:t>
            </w:r>
            <w:r w:rsidR="00DA19C9">
              <w:rPr>
                <w:sz w:val="22"/>
                <w:szCs w:val="22"/>
              </w:rPr>
              <w:t xml:space="preserve"> в об</w:t>
            </w:r>
            <w:r w:rsidR="00DA19C9">
              <w:rPr>
                <w:sz w:val="22"/>
                <w:szCs w:val="22"/>
              </w:rPr>
              <w:t>ъ</w:t>
            </w:r>
            <w:r w:rsidR="00DA19C9">
              <w:rPr>
                <w:sz w:val="22"/>
                <w:szCs w:val="22"/>
              </w:rPr>
              <w:t>еме 600 ч.</w:t>
            </w:r>
          </w:p>
          <w:p w:rsidR="00B717EA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педагогов</w:t>
            </w:r>
            <w:r w:rsidR="00765116">
              <w:rPr>
                <w:sz w:val="22"/>
                <w:szCs w:val="22"/>
              </w:rPr>
              <w:t xml:space="preserve"> школы</w:t>
            </w:r>
            <w:r w:rsidR="005C776B">
              <w:rPr>
                <w:sz w:val="22"/>
                <w:szCs w:val="22"/>
              </w:rPr>
              <w:t xml:space="preserve"> прошли </w:t>
            </w:r>
            <w:r w:rsidR="009B5E04">
              <w:rPr>
                <w:sz w:val="22"/>
                <w:szCs w:val="22"/>
              </w:rPr>
              <w:t xml:space="preserve">дистанционные </w:t>
            </w:r>
            <w:r w:rsidR="005C776B">
              <w:rPr>
                <w:sz w:val="22"/>
                <w:szCs w:val="22"/>
              </w:rPr>
              <w:t xml:space="preserve">курсы по </w:t>
            </w:r>
            <w:r w:rsidR="009B5E04">
              <w:rPr>
                <w:sz w:val="22"/>
                <w:szCs w:val="22"/>
              </w:rPr>
              <w:t xml:space="preserve">подготовке и проведению </w:t>
            </w:r>
            <w:r>
              <w:rPr>
                <w:sz w:val="22"/>
                <w:szCs w:val="22"/>
              </w:rPr>
              <w:t>ЕГЭ</w:t>
            </w:r>
            <w:r w:rsidR="009B5E04">
              <w:rPr>
                <w:sz w:val="22"/>
                <w:szCs w:val="22"/>
              </w:rPr>
              <w:t xml:space="preserve"> на базе школы (Казюкина В.Н., Бывалина Л.Л., Кухтина С.Н., Клушина В.А., Попова М.Н.,</w:t>
            </w:r>
            <w:r w:rsidR="00765116">
              <w:rPr>
                <w:sz w:val="22"/>
                <w:szCs w:val="22"/>
              </w:rPr>
              <w:t xml:space="preserve"> Сокол Р.Г., Нимаева Ж.Б., Зайкова Е.А.</w:t>
            </w:r>
            <w:r w:rsidR="009B5E04">
              <w:rPr>
                <w:sz w:val="22"/>
                <w:szCs w:val="22"/>
              </w:rPr>
              <w:t>).</w:t>
            </w:r>
            <w:r w:rsidR="001929D7">
              <w:rPr>
                <w:sz w:val="22"/>
                <w:szCs w:val="22"/>
              </w:rPr>
              <w:t xml:space="preserve"> </w:t>
            </w:r>
          </w:p>
          <w:p w:rsidR="00B30784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6C3" w:rsidRPr="00785E04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>а Козлова И.Г. – учитель начальных классов, Дякин Д.В.</w:t>
            </w:r>
            <w:r w:rsidR="00F056C3" w:rsidRPr="00785E04">
              <w:rPr>
                <w:sz w:val="22"/>
                <w:szCs w:val="22"/>
              </w:rPr>
              <w:t xml:space="preserve"> </w:t>
            </w:r>
            <w:r w:rsidR="00765116">
              <w:rPr>
                <w:sz w:val="22"/>
                <w:szCs w:val="22"/>
              </w:rPr>
              <w:t xml:space="preserve">– учитель 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</w:t>
            </w:r>
            <w:r w:rsidR="00765116">
              <w:rPr>
                <w:sz w:val="22"/>
                <w:szCs w:val="22"/>
              </w:rPr>
              <w:t xml:space="preserve"> </w:t>
            </w:r>
            <w:r w:rsidR="00F056C3" w:rsidRPr="00785E04">
              <w:rPr>
                <w:sz w:val="22"/>
                <w:szCs w:val="22"/>
              </w:rPr>
              <w:t>в 20</w:t>
            </w:r>
            <w:r w:rsidR="001A4A1A" w:rsidRPr="00785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9B5E04">
              <w:rPr>
                <w:sz w:val="22"/>
                <w:szCs w:val="22"/>
              </w:rPr>
              <w:t xml:space="preserve"> </w:t>
            </w:r>
            <w:r w:rsidR="002875A1" w:rsidRPr="00785E04">
              <w:rPr>
                <w:sz w:val="22"/>
                <w:szCs w:val="22"/>
              </w:rPr>
              <w:t xml:space="preserve">году </w:t>
            </w:r>
            <w:r w:rsidR="00B717EA">
              <w:rPr>
                <w:sz w:val="22"/>
                <w:szCs w:val="22"/>
              </w:rPr>
              <w:t xml:space="preserve">успешно </w:t>
            </w:r>
            <w:r w:rsidR="002875A1" w:rsidRPr="00785E04">
              <w:rPr>
                <w:sz w:val="22"/>
                <w:szCs w:val="22"/>
              </w:rPr>
              <w:t>аттестовал</w:t>
            </w:r>
            <w:r w:rsidR="00B717EA">
              <w:rPr>
                <w:sz w:val="22"/>
                <w:szCs w:val="22"/>
              </w:rPr>
              <w:t>а</w:t>
            </w:r>
            <w:r w:rsidR="002875A1" w:rsidRPr="00785E04">
              <w:rPr>
                <w:sz w:val="22"/>
                <w:szCs w:val="22"/>
              </w:rPr>
              <w:t>сь</w:t>
            </w:r>
            <w:r w:rsidR="00785E04" w:rsidRPr="00785E04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</w:t>
            </w:r>
            <w:r w:rsidR="00785E04" w:rsidRPr="00785E04">
              <w:rPr>
                <w:sz w:val="22"/>
                <w:szCs w:val="22"/>
              </w:rPr>
              <w:t xml:space="preserve"> категорию</w:t>
            </w:r>
            <w:r w:rsidR="00B717EA">
              <w:rPr>
                <w:sz w:val="22"/>
                <w:szCs w:val="22"/>
              </w:rPr>
              <w:t>, предст</w:t>
            </w:r>
            <w:r w:rsidR="00B717EA">
              <w:rPr>
                <w:sz w:val="22"/>
                <w:szCs w:val="22"/>
              </w:rPr>
              <w:t>а</w:t>
            </w:r>
            <w:r w:rsidR="00B717EA">
              <w:rPr>
                <w:sz w:val="22"/>
                <w:szCs w:val="22"/>
              </w:rPr>
              <w:t>в</w:t>
            </w:r>
            <w:r w:rsidR="00B30784">
              <w:rPr>
                <w:sz w:val="22"/>
                <w:szCs w:val="22"/>
              </w:rPr>
              <w:t>ив</w:t>
            </w:r>
            <w:r w:rsidR="00B717EA">
              <w:rPr>
                <w:sz w:val="22"/>
                <w:szCs w:val="22"/>
              </w:rPr>
              <w:t xml:space="preserve"> портфолио достижений</w:t>
            </w:r>
            <w:r w:rsidR="00B30784">
              <w:rPr>
                <w:sz w:val="22"/>
                <w:szCs w:val="22"/>
              </w:rPr>
              <w:t xml:space="preserve"> в краевую аттестационную комиссию</w:t>
            </w:r>
            <w:r w:rsidR="002875A1" w:rsidRPr="00785E04">
              <w:rPr>
                <w:sz w:val="22"/>
                <w:szCs w:val="22"/>
              </w:rPr>
              <w:t xml:space="preserve">. </w:t>
            </w:r>
          </w:p>
          <w:p w:rsidR="00B30784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5116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>а</w:t>
            </w:r>
            <w:r w:rsidR="009B5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Погребняк А.А., Макарова Е.А., Нимаева Ж.Б., Боброва С.А.</w:t>
            </w:r>
            <w:r w:rsidR="00BE1D4A">
              <w:rPr>
                <w:sz w:val="22"/>
                <w:szCs w:val="22"/>
              </w:rPr>
              <w:t>.</w:t>
            </w:r>
            <w:r w:rsidR="00FD6E15">
              <w:rPr>
                <w:sz w:val="22"/>
                <w:szCs w:val="22"/>
              </w:rPr>
              <w:t>)</w:t>
            </w:r>
            <w:r w:rsidR="009B5E04">
              <w:rPr>
                <w:sz w:val="22"/>
                <w:szCs w:val="22"/>
              </w:rPr>
              <w:t xml:space="preserve"> атт</w:t>
            </w:r>
            <w:r w:rsidR="009B5E04">
              <w:rPr>
                <w:sz w:val="22"/>
                <w:szCs w:val="22"/>
              </w:rPr>
              <w:t>е</w:t>
            </w:r>
            <w:r w:rsidR="009B5E04">
              <w:rPr>
                <w:sz w:val="22"/>
                <w:szCs w:val="22"/>
              </w:rPr>
              <w:t>стовал</w:t>
            </w:r>
            <w:r w:rsidR="00BE1D4A">
              <w:rPr>
                <w:sz w:val="22"/>
                <w:szCs w:val="22"/>
              </w:rPr>
              <w:t>а</w:t>
            </w:r>
            <w:r w:rsidR="009B5E04">
              <w:rPr>
                <w:sz w:val="22"/>
                <w:szCs w:val="22"/>
              </w:rPr>
              <w:t xml:space="preserve">сь на соответствие занимаемой должности. </w:t>
            </w:r>
          </w:p>
          <w:p w:rsidR="002875A1" w:rsidRPr="00785E04" w:rsidRDefault="002875A1" w:rsidP="00B717EA">
            <w:pPr>
              <w:rPr>
                <w:sz w:val="22"/>
                <w:szCs w:val="22"/>
              </w:rPr>
            </w:pPr>
            <w:r w:rsidRPr="00785E04">
              <w:rPr>
                <w:sz w:val="22"/>
                <w:szCs w:val="22"/>
              </w:rPr>
              <w:t>План аттестации</w:t>
            </w:r>
            <w:r w:rsidR="008F0C13" w:rsidRPr="00785E04">
              <w:rPr>
                <w:sz w:val="22"/>
                <w:szCs w:val="22"/>
              </w:rPr>
              <w:t xml:space="preserve"> и</w:t>
            </w:r>
            <w:r w:rsidRPr="00785E04">
              <w:rPr>
                <w:sz w:val="22"/>
                <w:szCs w:val="22"/>
              </w:rPr>
              <w:t xml:space="preserve"> курсовой подготовки выполняется. Педагогический колле</w:t>
            </w:r>
            <w:r w:rsidRPr="00785E04">
              <w:rPr>
                <w:sz w:val="22"/>
                <w:szCs w:val="22"/>
              </w:rPr>
              <w:t>к</w:t>
            </w:r>
            <w:r w:rsidRPr="00785E04">
              <w:rPr>
                <w:sz w:val="22"/>
                <w:szCs w:val="22"/>
              </w:rPr>
              <w:t>тив мобильный, понимает необходимость знаний, педагогического роста, пр</w:t>
            </w:r>
            <w:r w:rsidRPr="00785E04">
              <w:rPr>
                <w:sz w:val="22"/>
                <w:szCs w:val="22"/>
              </w:rPr>
              <w:t>о</w:t>
            </w:r>
            <w:r w:rsidRPr="00785E04">
              <w:rPr>
                <w:sz w:val="22"/>
                <w:szCs w:val="22"/>
              </w:rPr>
              <w:t>фессионального совершенствования, обучения и самообразования.</w:t>
            </w:r>
          </w:p>
        </w:tc>
      </w:tr>
    </w:tbl>
    <w:p w:rsidR="002875A1" w:rsidRPr="008668AF" w:rsidRDefault="002875A1" w:rsidP="002875A1">
      <w:pPr>
        <w:rPr>
          <w:b/>
          <w:bCs/>
        </w:rPr>
      </w:pPr>
    </w:p>
    <w:p w:rsidR="00B30784" w:rsidRDefault="00B30784" w:rsidP="00F21C65">
      <w:pPr>
        <w:jc w:val="center"/>
        <w:rPr>
          <w:b/>
          <w:bCs/>
        </w:rPr>
      </w:pPr>
    </w:p>
    <w:p w:rsidR="0084039E" w:rsidRDefault="0084039E" w:rsidP="00F21C65">
      <w:pPr>
        <w:jc w:val="center"/>
        <w:rPr>
          <w:b/>
          <w:bCs/>
        </w:rPr>
      </w:pPr>
    </w:p>
    <w:p w:rsidR="002875A1" w:rsidRDefault="002875A1" w:rsidP="00F21C65">
      <w:pPr>
        <w:jc w:val="center"/>
        <w:rPr>
          <w:b/>
          <w:bCs/>
        </w:rPr>
      </w:pPr>
      <w:r>
        <w:rPr>
          <w:b/>
          <w:bCs/>
        </w:rPr>
        <w:lastRenderedPageBreak/>
        <w:t>КАЧЕСТВО ОБУЧЕНИЯ И ОБРАЗОВАНИЯ.</w:t>
      </w:r>
    </w:p>
    <w:p w:rsidR="002875A1" w:rsidRDefault="002875A1" w:rsidP="002875A1">
      <w:pPr>
        <w:numPr>
          <w:ilvl w:val="0"/>
          <w:numId w:val="4"/>
        </w:numPr>
      </w:pPr>
      <w:r>
        <w:rPr>
          <w:b/>
          <w:bCs/>
        </w:rPr>
        <w:t xml:space="preserve">Уровень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обязательных результатов обучения.</w:t>
      </w:r>
    </w:p>
    <w:p w:rsidR="005F5355" w:rsidRDefault="002875A1" w:rsidP="002875A1">
      <w:r>
        <w:t xml:space="preserve">    В течение учебного года осуществлялось посещение уроков администрацией, </w:t>
      </w:r>
      <w:proofErr w:type="spellStart"/>
      <w:r>
        <w:t>взаимопосещение</w:t>
      </w:r>
      <w:proofErr w:type="spellEnd"/>
      <w:r>
        <w:t xml:space="preserve"> уроков учителями, проводились а</w:t>
      </w:r>
      <w:r>
        <w:t>д</w:t>
      </w:r>
      <w:r>
        <w:t xml:space="preserve">министративные контрольные работы, срезы, тесты, </w:t>
      </w:r>
      <w:r w:rsidR="005F5355">
        <w:t xml:space="preserve">диагностические работы, проводимые </w:t>
      </w:r>
      <w:r w:rsidR="00BE1D4A">
        <w:t xml:space="preserve">школьными </w:t>
      </w:r>
      <w:r w:rsidR="005F5355">
        <w:t>предметными МО</w:t>
      </w:r>
      <w:r w:rsidR="00BE1D4A">
        <w:t>, диагност</w:t>
      </w:r>
      <w:r w:rsidR="00BE1D4A">
        <w:t>и</w:t>
      </w:r>
      <w:r w:rsidR="00BE1D4A">
        <w:t>ческие работы, проводимые РЦОКО, всероссийские проверочные работы (ВПР)</w:t>
      </w:r>
      <w:r w:rsidR="001D3D04">
        <w:t xml:space="preserve">. </w:t>
      </w:r>
    </w:p>
    <w:p w:rsidR="002875A1" w:rsidRPr="00F16069" w:rsidRDefault="002875A1" w:rsidP="002875A1">
      <w:pPr>
        <w:rPr>
          <w:sz w:val="16"/>
          <w:szCs w:val="16"/>
        </w:rPr>
      </w:pPr>
    </w:p>
    <w:p w:rsidR="00D204FE" w:rsidRPr="00DF074F" w:rsidRDefault="00D204FE" w:rsidP="00D204FE">
      <w:pPr>
        <w:rPr>
          <w:b/>
          <w:i/>
        </w:rPr>
      </w:pPr>
      <w:r w:rsidRPr="00DF074F">
        <w:rPr>
          <w:b/>
          <w:i/>
        </w:rPr>
        <w:t xml:space="preserve"> «Анализ выполнения годовых контрольных работ»</w:t>
      </w:r>
    </w:p>
    <w:p w:rsidR="00C947A9" w:rsidRDefault="001806F3" w:rsidP="001C5B4F">
      <w:pPr>
        <w:pStyle w:val="af5"/>
        <w:numPr>
          <w:ilvl w:val="0"/>
          <w:numId w:val="112"/>
        </w:numPr>
      </w:pPr>
      <w:r>
        <w:t>П</w:t>
      </w:r>
      <w:r w:rsidR="00C947A9">
        <w:t>о основным преподаваемым предметам были проведены годовые контрольные работы, итоговые проверочные работы.</w:t>
      </w:r>
    </w:p>
    <w:p w:rsidR="008446C6" w:rsidRDefault="008446C6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 w:rsidRPr="008446C6">
        <w:t xml:space="preserve">Программный материал в </w:t>
      </w:r>
      <w:r w:rsidR="00942CBC">
        <w:t>целом</w:t>
      </w:r>
      <w:r w:rsidRPr="008446C6">
        <w:t xml:space="preserve"> усвоен учащимися школы. </w:t>
      </w:r>
    </w:p>
    <w:p w:rsidR="002615AB" w:rsidRDefault="00B3744A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>
        <w:t>Высокие результаты обученности по результатам годовых контрольных работ показали по русскому языку ученики 2,5,11 классов (средний балл 3,7-4,0)</w:t>
      </w:r>
      <w:r w:rsidR="00D218FA">
        <w:t xml:space="preserve">; по математике 2 – 6, 10 </w:t>
      </w:r>
      <w:proofErr w:type="spellStart"/>
      <w:r w:rsidR="00D218FA">
        <w:t>кл</w:t>
      </w:r>
      <w:proofErr w:type="spellEnd"/>
      <w:r w:rsidR="00D218FA">
        <w:t>. (средний балл 3,7-3,8), по химии все классы с 8 по 11 хорошо справились с год</w:t>
      </w:r>
      <w:r w:rsidR="00D218FA">
        <w:t>о</w:t>
      </w:r>
      <w:r w:rsidR="00D218FA">
        <w:t xml:space="preserve">выми контрольными работами (3,6 – 4,0 средний балл); по биологии высокие средние баллы и качество знаний у 8 – 10 классов (3,8 – 4,0), по английскому языку у учеников 4, 8, 10, 11 </w:t>
      </w:r>
      <w:proofErr w:type="spellStart"/>
      <w:r w:rsidR="00D218FA">
        <w:t>кл</w:t>
      </w:r>
      <w:proofErr w:type="spellEnd"/>
      <w:r w:rsidR="00D218FA">
        <w:t>. (4,0 – 4,4)</w:t>
      </w:r>
      <w:r w:rsidR="00C13F56">
        <w:t xml:space="preserve">; по истории у 10, 11 </w:t>
      </w:r>
      <w:proofErr w:type="spellStart"/>
      <w:r w:rsidR="00C13F56">
        <w:t>кл</w:t>
      </w:r>
      <w:proofErr w:type="spellEnd"/>
      <w:r w:rsidR="00C13F56">
        <w:t>. (4,0 – 4,6). По обществознанию ученики всех классов показали средний балл не ниже 3,7 – 3,8,  самые высокие баллы были у учеников 6, 8, 10, 11 классов (4,0 – 4,6)</w:t>
      </w:r>
    </w:p>
    <w:p w:rsidR="00D218FA" w:rsidRPr="008446C6" w:rsidRDefault="00D218FA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>
        <w:t xml:space="preserve">Низкие результаты обученности по результатам годовых контрольных работ показали по русскому языку ученики 3,4,8,9 классов (средний балл 3,3-3,4), по математике 9,11 </w:t>
      </w:r>
      <w:proofErr w:type="spellStart"/>
      <w:r>
        <w:t>кл</w:t>
      </w:r>
      <w:proofErr w:type="spellEnd"/>
      <w:r>
        <w:t xml:space="preserve">. (средний балл 3,0-3,3), по физике практически все классы 7 – 10 не превысили 3,4 средний балл; по биологии средний балл не превысил 3,4 у учеников 5, 7, 11 классов, по английскому языку у 6 и 7 </w:t>
      </w:r>
      <w:proofErr w:type="spellStart"/>
      <w:r>
        <w:t>кл</w:t>
      </w:r>
      <w:proofErr w:type="spellEnd"/>
      <w:r>
        <w:t>. (3,3- 3,5)</w:t>
      </w:r>
      <w:r w:rsidR="00C13F56">
        <w:t xml:space="preserve">, по истории у 7, 8 </w:t>
      </w:r>
      <w:proofErr w:type="spellStart"/>
      <w:r w:rsidR="00C13F56">
        <w:t>кл</w:t>
      </w:r>
      <w:proofErr w:type="spellEnd"/>
      <w:r w:rsidR="00C13F56">
        <w:t>. (3,1 – 3,5).</w:t>
      </w:r>
    </w:p>
    <w:p w:rsidR="001806F3" w:rsidRDefault="00C947A9" w:rsidP="001C5B4F">
      <w:pPr>
        <w:pStyle w:val="af5"/>
        <w:numPr>
          <w:ilvl w:val="0"/>
          <w:numId w:val="112"/>
        </w:numPr>
      </w:pPr>
      <w:r>
        <w:t>П</w:t>
      </w:r>
      <w:r w:rsidR="001806F3">
        <w:t xml:space="preserve">едагоги школы </w:t>
      </w:r>
      <w:r>
        <w:t>провели</w:t>
      </w:r>
      <w:r w:rsidR="001806F3">
        <w:t xml:space="preserve"> анализ пров</w:t>
      </w:r>
      <w:r>
        <w:t>еденных годовых контрольных</w:t>
      </w:r>
      <w:r w:rsidR="001806F3">
        <w:t xml:space="preserve"> работ, </w:t>
      </w:r>
      <w:r>
        <w:t>с</w:t>
      </w:r>
      <w:r w:rsidR="001806F3">
        <w:t>дела</w:t>
      </w:r>
      <w:r>
        <w:t>ли</w:t>
      </w:r>
      <w:r w:rsidR="001806F3">
        <w:t xml:space="preserve"> выводы для повышения качества обученности учеников. </w:t>
      </w:r>
      <w:r>
        <w:t>П</w:t>
      </w:r>
      <w:r w:rsidR="001806F3">
        <w:t>одробный, аргументированный анализ проведенных работ сдела</w:t>
      </w:r>
      <w:r>
        <w:t>ли</w:t>
      </w:r>
      <w:r w:rsidR="001806F3">
        <w:t xml:space="preserve">: Сокол Р.Г., Клушина В.А., Козлова И.Г., Власюк В.А., </w:t>
      </w:r>
      <w:r>
        <w:t xml:space="preserve">Чурилова В.Н., Нимбуева Д.Ц., </w:t>
      </w:r>
      <w:r w:rsidR="001806F3">
        <w:t>Бывалина Л.Л.</w:t>
      </w:r>
      <w:r w:rsidR="003D445B">
        <w:t>,</w:t>
      </w:r>
      <w:r w:rsidR="001806F3" w:rsidRPr="00A00E80">
        <w:t xml:space="preserve"> </w:t>
      </w:r>
      <w:r w:rsidR="003D445B">
        <w:t>Погребняк А.А.</w:t>
      </w:r>
      <w:r w:rsidR="002615AB">
        <w:t xml:space="preserve"> </w:t>
      </w:r>
      <w:r w:rsidR="001806F3">
        <w:t xml:space="preserve">Владеют методикой проведения мониторинга Попова М.Н., Казюкина В.Н., Нимаева Ж.Б., Жаргалова Ж.С., </w:t>
      </w:r>
      <w:r w:rsidR="00A97E9F">
        <w:t>Боброва С.А., Макарова Е.А.</w:t>
      </w:r>
    </w:p>
    <w:p w:rsidR="008277FC" w:rsidRPr="00814946" w:rsidRDefault="00D204FE" w:rsidP="00E95FF2">
      <w:pPr>
        <w:tabs>
          <w:tab w:val="left" w:pos="709"/>
          <w:tab w:val="left" w:pos="2085"/>
        </w:tabs>
        <w:jc w:val="center"/>
        <w:rPr>
          <w:b/>
          <w:sz w:val="22"/>
          <w:szCs w:val="22"/>
        </w:rPr>
      </w:pPr>
      <w:r w:rsidRPr="00814946">
        <w:rPr>
          <w:b/>
          <w:sz w:val="22"/>
          <w:szCs w:val="22"/>
        </w:rPr>
        <w:t>Анализ работы педагогов по подготовке к ГИА в 9 и 11 классах.</w:t>
      </w:r>
    </w:p>
    <w:p w:rsidR="00E86DCB" w:rsidRDefault="00E86DCB" w:rsidP="00E86DCB">
      <w:pPr>
        <w:ind w:firstLine="709"/>
      </w:pPr>
      <w:r>
        <w:t xml:space="preserve">Согласно плану </w:t>
      </w:r>
      <w:proofErr w:type="spellStart"/>
      <w:r>
        <w:t>внутришкольного</w:t>
      </w:r>
      <w:proofErr w:type="spellEnd"/>
      <w:r>
        <w:t xml:space="preserve"> контроля администрацией школы проведена проверка по подготовке учащихся к итоговой а</w:t>
      </w:r>
      <w:r>
        <w:t>т</w:t>
      </w:r>
      <w:r>
        <w:t>тестации</w:t>
      </w:r>
      <w:r w:rsidR="00E95FF2">
        <w:t>:</w:t>
      </w:r>
    </w:p>
    <w:p w:rsidR="00E86DCB" w:rsidRDefault="00E86DCB" w:rsidP="00E86DCB">
      <w:r>
        <w:t>- изданы приказы директора школы по подготовке и проведению ГИА (ЕГЭ и ОГЭ).</w:t>
      </w:r>
    </w:p>
    <w:p w:rsidR="00E86DCB" w:rsidRDefault="00E86DCB" w:rsidP="00E86DCB">
      <w:r>
        <w:t xml:space="preserve">- создан банк данных: </w:t>
      </w:r>
    </w:p>
    <w:p w:rsidR="00E86DCB" w:rsidRDefault="00E86DCB" w:rsidP="001C5B4F">
      <w:pPr>
        <w:numPr>
          <w:ilvl w:val="0"/>
          <w:numId w:val="74"/>
        </w:numPr>
      </w:pPr>
      <w:r>
        <w:t>учащихся, обучающихся в 11классе;</w:t>
      </w:r>
    </w:p>
    <w:p w:rsidR="00E86DCB" w:rsidRDefault="00E86DCB" w:rsidP="001C5B4F">
      <w:pPr>
        <w:numPr>
          <w:ilvl w:val="0"/>
          <w:numId w:val="74"/>
        </w:numPr>
      </w:pPr>
      <w:r>
        <w:t>учащихся, обучающихся в 9 классе;</w:t>
      </w:r>
    </w:p>
    <w:p w:rsidR="00E86DCB" w:rsidRDefault="00E86DCB" w:rsidP="001C5B4F">
      <w:pPr>
        <w:numPr>
          <w:ilvl w:val="0"/>
          <w:numId w:val="74"/>
        </w:numPr>
      </w:pPr>
      <w:r>
        <w:t>проведен предварительный выбор выпускниками предметов для сдачи экзамена</w:t>
      </w:r>
    </w:p>
    <w:p w:rsidR="00E86DCB" w:rsidRDefault="00E86DCB" w:rsidP="00E86DCB">
      <w:r>
        <w:t xml:space="preserve"> -  в учебных кабинетах оформлены стенды по подготовке учащихся к итоговой аттестации;</w:t>
      </w:r>
    </w:p>
    <w:p w:rsidR="00E86DCB" w:rsidRPr="00FE6177" w:rsidRDefault="00E86DCB" w:rsidP="00E86DCB">
      <w:pPr>
        <w:pStyle w:val="a3"/>
        <w:rPr>
          <w:sz w:val="24"/>
        </w:rPr>
      </w:pPr>
      <w:r>
        <w:t xml:space="preserve"> - </w:t>
      </w:r>
      <w:r w:rsidRPr="00FE6177">
        <w:rPr>
          <w:sz w:val="24"/>
        </w:rPr>
        <w:t xml:space="preserve">проведены занятия с учителями русского языка, математики, истории, физики, биологии, </w:t>
      </w:r>
      <w:r w:rsidR="00F46D79">
        <w:rPr>
          <w:sz w:val="24"/>
        </w:rPr>
        <w:t xml:space="preserve">химии, </w:t>
      </w:r>
      <w:r w:rsidRPr="00FE6177">
        <w:rPr>
          <w:sz w:val="24"/>
        </w:rPr>
        <w:t>обществознания</w:t>
      </w:r>
      <w:r w:rsidR="00F46D79">
        <w:rPr>
          <w:sz w:val="24"/>
        </w:rPr>
        <w:t>, географии</w:t>
      </w:r>
      <w:r w:rsidRPr="00FE6177">
        <w:rPr>
          <w:sz w:val="24"/>
        </w:rPr>
        <w:t xml:space="preserve"> и кла</w:t>
      </w:r>
      <w:r w:rsidRPr="00FE6177">
        <w:rPr>
          <w:sz w:val="24"/>
        </w:rPr>
        <w:t>с</w:t>
      </w:r>
      <w:r w:rsidRPr="00FE6177">
        <w:rPr>
          <w:sz w:val="24"/>
        </w:rPr>
        <w:t>сными руководителями 9, 11 классов по технологии подготовки к экзаменам;</w:t>
      </w:r>
    </w:p>
    <w:p w:rsidR="00E86DCB" w:rsidRPr="00FE6177" w:rsidRDefault="00E86DCB" w:rsidP="00E86DCB">
      <w:r w:rsidRPr="00FE6177">
        <w:t>- проведены родительские собрания совместно с учащимися 9 и 11 классов</w:t>
      </w:r>
      <w:r w:rsidR="00FF16FD">
        <w:t xml:space="preserve"> </w:t>
      </w:r>
      <w:r w:rsidRPr="00FE6177">
        <w:t>по ознакомлению родителей и учащихся с процедурой пр</w:t>
      </w:r>
      <w:r w:rsidRPr="00FE6177">
        <w:t>о</w:t>
      </w:r>
      <w:r w:rsidRPr="00FE6177">
        <w:t xml:space="preserve">ведения ЕГЭ и </w:t>
      </w:r>
      <w:r w:rsidR="00FF16FD">
        <w:t>ОГЭ</w:t>
      </w:r>
      <w:r w:rsidRPr="00FE6177">
        <w:t xml:space="preserve">.  </w:t>
      </w:r>
    </w:p>
    <w:p w:rsidR="00E86DCB" w:rsidRPr="00FE6177" w:rsidRDefault="00FF16FD" w:rsidP="00FF16FD">
      <w:pPr>
        <w:ind w:firstLine="709"/>
      </w:pPr>
      <w:r w:rsidRPr="00FE6177">
        <w:lastRenderedPageBreak/>
        <w:t xml:space="preserve">Вопросы  </w:t>
      </w:r>
      <w:r w:rsidR="00E86DCB" w:rsidRPr="00FE6177">
        <w:t>по подготовке к итоговой аттестации, рассматривались в течение всего учебного года:</w:t>
      </w:r>
    </w:p>
    <w:p w:rsidR="00E86DCB" w:rsidRPr="00FE6177" w:rsidRDefault="00E86DCB" w:rsidP="00E86DCB">
      <w:r w:rsidRPr="00FE6177">
        <w:t>-на  педагогических советах и совещаниях</w:t>
      </w:r>
      <w:r w:rsidR="00FF16FD">
        <w:t xml:space="preserve"> при директоре</w:t>
      </w:r>
      <w:r w:rsidRPr="00FE6177">
        <w:t>:</w:t>
      </w:r>
    </w:p>
    <w:p w:rsidR="00E86DCB" w:rsidRPr="00FE6177" w:rsidRDefault="00E86DCB" w:rsidP="00E86DCB">
      <w:r w:rsidRPr="00FE6177">
        <w:t>1. Рассмотрение предметов, выносимых  на промежуточную аттестацию.</w:t>
      </w:r>
    </w:p>
    <w:p w:rsidR="00E86DCB" w:rsidRPr="00FE6177" w:rsidRDefault="00E86DCB" w:rsidP="00E86DCB">
      <w:pPr>
        <w:pStyle w:val="a3"/>
        <w:rPr>
          <w:sz w:val="24"/>
        </w:rPr>
      </w:pPr>
      <w:r w:rsidRPr="00FE6177">
        <w:rPr>
          <w:sz w:val="24"/>
        </w:rPr>
        <w:t xml:space="preserve">2. Изучение  плана-графика школы по подготовке и проведению государственной (итоговой) аттестации </w:t>
      </w:r>
      <w:proofErr w:type="gramStart"/>
      <w:r w:rsidRPr="00FE6177">
        <w:rPr>
          <w:sz w:val="24"/>
        </w:rPr>
        <w:t>обучающихся</w:t>
      </w:r>
      <w:proofErr w:type="gramEnd"/>
      <w:r w:rsidRPr="00FE6177">
        <w:rPr>
          <w:sz w:val="24"/>
        </w:rPr>
        <w:t xml:space="preserve">. </w:t>
      </w:r>
    </w:p>
    <w:p w:rsidR="00E86DCB" w:rsidRPr="00FE6177" w:rsidRDefault="00E95FF2" w:rsidP="00E86DCB">
      <w:r>
        <w:t>3.</w:t>
      </w:r>
      <w:r w:rsidR="00E86DCB" w:rsidRPr="00FE6177">
        <w:t xml:space="preserve"> Работа с одаренными</w:t>
      </w:r>
      <w:r>
        <w:t xml:space="preserve"> детьми</w:t>
      </w:r>
      <w:r w:rsidR="00E86DCB" w:rsidRPr="00FE6177">
        <w:t>.</w:t>
      </w:r>
    </w:p>
    <w:p w:rsidR="00E86DCB" w:rsidRDefault="00E86DCB" w:rsidP="00E86DCB">
      <w:r>
        <w:t>5. Состояние работы по подготовке к ЕГЭ по русскому языку</w:t>
      </w:r>
      <w:r w:rsidR="00C62EFA">
        <w:t>,</w:t>
      </w:r>
      <w:r>
        <w:t xml:space="preserve"> математике</w:t>
      </w:r>
      <w:r w:rsidR="00C62EFA">
        <w:t>, физике, обществознанию</w:t>
      </w:r>
      <w:r w:rsidR="005C68E0">
        <w:t xml:space="preserve">, биологии, </w:t>
      </w:r>
      <w:r w:rsidR="00F46D79">
        <w:t xml:space="preserve">химии, географии, </w:t>
      </w:r>
      <w:r w:rsidR="005C68E0">
        <w:t>и</w:t>
      </w:r>
      <w:r w:rsidR="005C68E0">
        <w:t>с</w:t>
      </w:r>
      <w:r w:rsidR="005C68E0">
        <w:t>тории</w:t>
      </w:r>
      <w:r>
        <w:t>.</w:t>
      </w:r>
    </w:p>
    <w:p w:rsidR="00E86DCB" w:rsidRDefault="00E86DCB" w:rsidP="00E86DCB">
      <w:r>
        <w:t>- на заседаниях школьных методических объединений:</w:t>
      </w:r>
    </w:p>
    <w:p w:rsidR="00E86DCB" w:rsidRPr="0038280B" w:rsidRDefault="00E86DCB" w:rsidP="00E86DCB">
      <w:pPr>
        <w:rPr>
          <w:iCs/>
        </w:rPr>
      </w:pPr>
      <w:r w:rsidRPr="0038280B">
        <w:rPr>
          <w:iCs/>
        </w:rPr>
        <w:t>1)</w:t>
      </w:r>
      <w:r>
        <w:rPr>
          <w:iCs/>
        </w:rPr>
        <w:t xml:space="preserve"> Система работы учителей по подготовке к экзаменам (декабрь</w:t>
      </w:r>
      <w:r w:rsidR="00E95FF2">
        <w:rPr>
          <w:iCs/>
        </w:rPr>
        <w:t>, апрель</w:t>
      </w:r>
      <w:r w:rsidRPr="0038280B">
        <w:rPr>
          <w:iCs/>
        </w:rPr>
        <w:t>)</w:t>
      </w:r>
    </w:p>
    <w:p w:rsidR="00E86DCB" w:rsidRPr="00EA6AF1" w:rsidRDefault="00E86DCB" w:rsidP="00E86DCB">
      <w:pPr>
        <w:rPr>
          <w:iCs/>
        </w:rPr>
      </w:pPr>
      <w:r w:rsidRPr="0038280B">
        <w:rPr>
          <w:iCs/>
        </w:rPr>
        <w:t xml:space="preserve">2) Проведение пробных ЕГЭ в 11 классе и </w:t>
      </w:r>
      <w:r w:rsidR="00E95FF2">
        <w:rPr>
          <w:iCs/>
        </w:rPr>
        <w:t>ОГЭ</w:t>
      </w:r>
      <w:r w:rsidRPr="0038280B">
        <w:rPr>
          <w:iCs/>
        </w:rPr>
        <w:t xml:space="preserve"> в 9</w:t>
      </w:r>
      <w:r>
        <w:rPr>
          <w:iCs/>
        </w:rPr>
        <w:t xml:space="preserve"> классе: опыт, проблемы (</w:t>
      </w:r>
      <w:r w:rsidR="00E95FF2">
        <w:rPr>
          <w:iCs/>
        </w:rPr>
        <w:t>апрель, май</w:t>
      </w:r>
      <w:r w:rsidRPr="0038280B">
        <w:rPr>
          <w:iCs/>
        </w:rPr>
        <w:t>)</w:t>
      </w:r>
    </w:p>
    <w:p w:rsidR="008505B9" w:rsidRDefault="00E86DCB" w:rsidP="0005289E">
      <w:pPr>
        <w:ind w:firstLine="709"/>
      </w:pPr>
      <w:r>
        <w:t>Учител</w:t>
      </w:r>
      <w:r w:rsidR="0005289E">
        <w:t>ями</w:t>
      </w:r>
      <w:r>
        <w:t xml:space="preserve"> ве</w:t>
      </w:r>
      <w:r w:rsidR="005C68E0">
        <w:t>лась</w:t>
      </w:r>
      <w:r>
        <w:t xml:space="preserve"> целенаправленная работа по подготовке учащихся к экзамен</w:t>
      </w:r>
      <w:r w:rsidR="00FF359E">
        <w:t>ам</w:t>
      </w:r>
      <w:r>
        <w:t xml:space="preserve">. Учащиеся </w:t>
      </w:r>
      <w:r w:rsidR="005C68E0">
        <w:t xml:space="preserve">были </w:t>
      </w:r>
      <w:r>
        <w:t xml:space="preserve">ознакомлены с содержанием работы по русскому языку </w:t>
      </w:r>
      <w:r w:rsidR="00FF359E">
        <w:t>и математике</w:t>
      </w:r>
      <w:r>
        <w:t xml:space="preserve">. В календарно-тематическом планировании предусмотрены работы с использованием тестов. </w:t>
      </w:r>
    </w:p>
    <w:p w:rsidR="00E86DCB" w:rsidRPr="00BD31B0" w:rsidRDefault="00E86DCB" w:rsidP="0005289E">
      <w:pPr>
        <w:ind w:firstLine="709"/>
      </w:pPr>
      <w:r>
        <w:t xml:space="preserve">На уроках </w:t>
      </w:r>
      <w:r w:rsidR="00FF359E">
        <w:t>русского языка</w:t>
      </w:r>
      <w:r>
        <w:t xml:space="preserve"> проводи</w:t>
      </w:r>
      <w:r w:rsidR="005C68E0">
        <w:t>лась</w:t>
      </w:r>
      <w:r>
        <w:t xml:space="preserve"> систематическая работа со словарями (орфоэпическим, орфографическим, толковым, иностранных слов). Провод</w:t>
      </w:r>
      <w:r w:rsidR="005C68E0">
        <w:t>ились</w:t>
      </w:r>
      <w:r>
        <w:t xml:space="preserve"> уроки по написанию сжатого изложения с элементами рассуждения, сочинения. При изучении мат</w:t>
      </w:r>
      <w:r>
        <w:t>е</w:t>
      </w:r>
      <w:r>
        <w:t>риала курсов 9 и 11  классов учител</w:t>
      </w:r>
      <w:r w:rsidR="00FF359E">
        <w:t>я</w:t>
      </w:r>
      <w:r>
        <w:t xml:space="preserve"> обраща</w:t>
      </w:r>
      <w:r w:rsidR="00FF359E">
        <w:t>ю</w:t>
      </w:r>
      <w:r>
        <w:t xml:space="preserve">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 </w:t>
      </w:r>
    </w:p>
    <w:p w:rsidR="00D83E50" w:rsidRDefault="00E86DCB" w:rsidP="008505B9">
      <w:pPr>
        <w:ind w:firstLine="709"/>
      </w:pPr>
      <w:r>
        <w:t xml:space="preserve">На уроках </w:t>
      </w:r>
      <w:r w:rsidR="008505B9">
        <w:t xml:space="preserve">математики </w:t>
      </w:r>
      <w:r>
        <w:t xml:space="preserve">постоянно наряду с изучением нового материала </w:t>
      </w:r>
      <w:r w:rsidR="005C68E0">
        <w:t>шло</w:t>
      </w:r>
      <w:r>
        <w:t xml:space="preserve"> повторение и закрепление изученного ранее. </w:t>
      </w:r>
      <w:r w:rsidR="008505B9">
        <w:t>Пед</w:t>
      </w:r>
      <w:r w:rsidR="008505B9">
        <w:t>а</w:t>
      </w:r>
      <w:r w:rsidR="008505B9">
        <w:t>гоги</w:t>
      </w:r>
      <w:r>
        <w:t xml:space="preserve"> систематически использ</w:t>
      </w:r>
      <w:r w:rsidR="00410602">
        <w:t>овали</w:t>
      </w:r>
      <w:r>
        <w:t xml:space="preserve"> в работе </w:t>
      </w:r>
      <w:r w:rsidR="00410602">
        <w:t xml:space="preserve">диагностические </w:t>
      </w:r>
      <w:r>
        <w:t>тесты. Качество усвоения материала, умение распределять время при т</w:t>
      </w:r>
      <w:r>
        <w:t>е</w:t>
      </w:r>
      <w:r>
        <w:t>стировании контролир</w:t>
      </w:r>
      <w:r w:rsidR="00410602">
        <w:t>овалось</w:t>
      </w:r>
      <w:r>
        <w:t xml:space="preserve"> через проводимые учителями контрольные работы и мини-тесты. В </w:t>
      </w:r>
      <w:r w:rsidR="00410602">
        <w:t xml:space="preserve">9 и </w:t>
      </w:r>
      <w:r>
        <w:t>11 класс</w:t>
      </w:r>
      <w:r w:rsidR="00410602">
        <w:t>ах</w:t>
      </w:r>
      <w:r>
        <w:t xml:space="preserve"> </w:t>
      </w:r>
      <w:r w:rsidR="00410602">
        <w:t xml:space="preserve">велись </w:t>
      </w:r>
      <w:r w:rsidR="00D83E50">
        <w:t>элективны</w:t>
      </w:r>
      <w:r w:rsidR="00410602">
        <w:t>е</w:t>
      </w:r>
      <w:r w:rsidR="00D83E50">
        <w:t xml:space="preserve"> </w:t>
      </w:r>
      <w:r>
        <w:t>курс</w:t>
      </w:r>
      <w:r w:rsidR="00410602">
        <w:t>ы «Подготовка к ГИА по математике»,</w:t>
      </w:r>
      <w:r>
        <w:t xml:space="preserve"> «</w:t>
      </w:r>
      <w:r w:rsidR="00D83E50">
        <w:t>Подготовка к ЕГЭ по математике</w:t>
      </w:r>
      <w:r>
        <w:t xml:space="preserve">». </w:t>
      </w:r>
    </w:p>
    <w:p w:rsidR="00E86DCB" w:rsidRDefault="00E86DCB" w:rsidP="008505B9">
      <w:pPr>
        <w:ind w:firstLine="709"/>
      </w:pPr>
      <w:r>
        <w:t xml:space="preserve">У учителей и учеников </w:t>
      </w:r>
      <w:r w:rsidR="005C68E0">
        <w:t xml:space="preserve">всех предметов, выбранных для сдачи, </w:t>
      </w:r>
      <w:r>
        <w:t>име</w:t>
      </w:r>
      <w:r w:rsidR="005C68E0">
        <w:t>лись</w:t>
      </w:r>
      <w:r>
        <w:t xml:space="preserve"> сборники по подготовке к экзаменам, постоянно пров</w:t>
      </w:r>
      <w:r>
        <w:t>о</w:t>
      </w:r>
      <w:r>
        <w:t>д</w:t>
      </w:r>
      <w:r w:rsidR="00310D41">
        <w:t>ились</w:t>
      </w:r>
      <w:r>
        <w:t xml:space="preserve"> консультации, учащиеся участв</w:t>
      </w:r>
      <w:r w:rsidR="00310D41">
        <w:t>овали</w:t>
      </w:r>
      <w:r>
        <w:t xml:space="preserve"> в интернет – тестированиях. </w:t>
      </w:r>
    </w:p>
    <w:p w:rsidR="009F5786" w:rsidRDefault="009F578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875A1" w:rsidRPr="0084039E" w:rsidRDefault="002875A1" w:rsidP="00DC2EA2">
      <w:pPr>
        <w:tabs>
          <w:tab w:val="left" w:pos="2085"/>
        </w:tabs>
        <w:ind w:left="870"/>
        <w:jc w:val="center"/>
        <w:rPr>
          <w:b/>
          <w:bCs/>
          <w:sz w:val="36"/>
        </w:rPr>
      </w:pPr>
      <w:r w:rsidRPr="0084039E">
        <w:rPr>
          <w:b/>
          <w:bCs/>
          <w:sz w:val="36"/>
        </w:rPr>
        <w:t>Качество знаний учащихся</w:t>
      </w:r>
    </w:p>
    <w:p w:rsidR="00DF6329" w:rsidRPr="0084039E" w:rsidRDefault="00DF6329" w:rsidP="00DF6329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 w:rsidRPr="0084039E">
        <w:rPr>
          <w:b/>
          <w:sz w:val="28"/>
          <w:szCs w:val="28"/>
        </w:rPr>
        <w:t>Переводные экзамены.</w:t>
      </w:r>
    </w:p>
    <w:p w:rsidR="00DF6329" w:rsidRDefault="00DF6329" w:rsidP="00DF6329">
      <w:pPr>
        <w:shd w:val="clear" w:color="auto" w:fill="FFFFFF"/>
        <w:spacing w:line="240" w:lineRule="atLeast"/>
      </w:pPr>
      <w:r>
        <w:t xml:space="preserve"> </w:t>
      </w:r>
      <w:r>
        <w:tab/>
      </w:r>
      <w:r w:rsidRPr="00985FEB">
        <w:t xml:space="preserve">В </w:t>
      </w:r>
      <w:r w:rsidR="007F34CD">
        <w:t>201</w:t>
      </w:r>
      <w:r w:rsidR="006A0706">
        <w:t>6</w:t>
      </w:r>
      <w:r w:rsidR="007F34CD">
        <w:t>-201</w:t>
      </w:r>
      <w:r w:rsidR="006A0706">
        <w:t>7</w:t>
      </w:r>
      <w:r w:rsidR="007F34CD">
        <w:t xml:space="preserve"> учебном году</w:t>
      </w:r>
      <w:r w:rsidR="00CF1365">
        <w:t xml:space="preserve"> в качестве промежуточной аттестации в 8 и 10 классах были проведены</w:t>
      </w:r>
      <w:r>
        <w:t xml:space="preserve"> переводны</w:t>
      </w:r>
      <w:r w:rsidR="00CF1365">
        <w:t>е</w:t>
      </w:r>
      <w:r>
        <w:t xml:space="preserve"> экзамен</w:t>
      </w:r>
      <w:r w:rsidR="00CF1365">
        <w:t>ы</w:t>
      </w:r>
      <w:r>
        <w:t xml:space="preserve"> по м</w:t>
      </w:r>
      <w:r>
        <w:t>а</w:t>
      </w:r>
      <w:r>
        <w:t xml:space="preserve">тематике </w:t>
      </w:r>
      <w:r w:rsidR="00157AB3">
        <w:t>и русскому языку</w:t>
      </w:r>
      <w:r>
        <w:t xml:space="preserve">.   </w:t>
      </w:r>
      <w:r w:rsidRPr="00985FEB">
        <w:t xml:space="preserve"> </w:t>
      </w:r>
    </w:p>
    <w:p w:rsidR="00DF6329" w:rsidRDefault="006A0706" w:rsidP="00DF6329">
      <w:pPr>
        <w:shd w:val="clear" w:color="auto" w:fill="FFFFFF"/>
        <w:spacing w:line="240" w:lineRule="atLeast"/>
        <w:ind w:firstLine="709"/>
      </w:pPr>
      <w:r>
        <w:t>П</w:t>
      </w:r>
      <w:r w:rsidR="00DF6329" w:rsidRPr="00985FEB">
        <w:t xml:space="preserve">ереводной экзамен в 10 классе </w:t>
      </w:r>
      <w:r w:rsidR="00DF6329">
        <w:t>было</w:t>
      </w:r>
      <w:r w:rsidR="00DF6329" w:rsidRPr="00985FEB">
        <w:t xml:space="preserve"> реш</w:t>
      </w:r>
      <w:r w:rsidR="00DF6329">
        <w:t>ено</w:t>
      </w:r>
      <w:r w:rsidR="00DF6329" w:rsidRPr="00985FEB">
        <w:t xml:space="preserve"> проводить в форме ЕГЭ</w:t>
      </w:r>
      <w:r w:rsidR="007F34CD">
        <w:t>, в 8 классе – в форме ОГЭ</w:t>
      </w:r>
      <w:r w:rsidR="00DF6329" w:rsidRPr="00985FEB">
        <w:t xml:space="preserve">. Это обусловлено тем, что у </w:t>
      </w:r>
      <w:r w:rsidR="00DF6329">
        <w:t>обучающихся</w:t>
      </w:r>
      <w:r w:rsidR="00DF6329" w:rsidRPr="00985FEB">
        <w:t xml:space="preserve"> появляется еще одна возможность не только проверить уровень своих знаний, но и еще раз пройти процедуру ЕГЭ</w:t>
      </w:r>
      <w:r w:rsidR="007F34CD">
        <w:t xml:space="preserve"> и ОГЭ</w:t>
      </w:r>
      <w:r w:rsidR="00DF6329" w:rsidRPr="00985FEB">
        <w:t xml:space="preserve">, чтобы потом на экзамене чувствовать себя </w:t>
      </w:r>
      <w:r w:rsidR="00CF1365">
        <w:t xml:space="preserve">более </w:t>
      </w:r>
      <w:r w:rsidR="00DF6329" w:rsidRPr="00985FEB">
        <w:t xml:space="preserve">комфортно. 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 w:rsidRPr="00985FEB">
        <w:t xml:space="preserve">При подготовке к </w:t>
      </w:r>
      <w:r w:rsidR="007F34CD">
        <w:t>ОГЭ</w:t>
      </w:r>
      <w:r w:rsidR="007F34CD" w:rsidRPr="00985FEB">
        <w:t xml:space="preserve"> </w:t>
      </w:r>
      <w:r w:rsidR="007F34CD">
        <w:t xml:space="preserve">и </w:t>
      </w:r>
      <w:r w:rsidR="007F34CD" w:rsidRPr="00985FEB">
        <w:t>ЕГЭ</w:t>
      </w:r>
      <w:r w:rsidR="007F34CD">
        <w:t xml:space="preserve"> </w:t>
      </w:r>
      <w:r w:rsidRPr="00985FEB">
        <w:t xml:space="preserve">в </w:t>
      </w:r>
      <w:r w:rsidR="007F34CD">
        <w:t xml:space="preserve">8 и </w:t>
      </w:r>
      <w:r w:rsidRPr="00985FEB">
        <w:t>10 классе мы сталкиваемся с проблемой нехватки материала. Ведь все опубликованные вар</w:t>
      </w:r>
      <w:r w:rsidRPr="00985FEB">
        <w:t>и</w:t>
      </w:r>
      <w:r w:rsidRPr="00985FEB">
        <w:t>анты ЕГЭ в различных источниках включают в себя задания за курс всей школы, и ребятам приходится выбирать тот материал, кот</w:t>
      </w:r>
      <w:r w:rsidRPr="00985FEB">
        <w:t>о</w:t>
      </w:r>
      <w:r w:rsidRPr="00985FEB">
        <w:t xml:space="preserve">рый ими изучен. Это очень неудобно. Да и в этих заданиях проверяются не все навыки, которыми овладевают учащиеся за курс </w:t>
      </w:r>
      <w:r w:rsidR="007F34CD">
        <w:t xml:space="preserve">8 и </w:t>
      </w:r>
      <w:r w:rsidRPr="00985FEB">
        <w:t xml:space="preserve">10 </w:t>
      </w:r>
      <w:r w:rsidRPr="00985FEB">
        <w:lastRenderedPageBreak/>
        <w:t xml:space="preserve">класса. Поэтому целенаправленно ведем работу по отбору и использованию тех видов заданий единого экзамена, которые доступны учащимся </w:t>
      </w:r>
      <w:r w:rsidR="007F34CD">
        <w:t xml:space="preserve">8 и </w:t>
      </w:r>
      <w:r w:rsidRPr="00985FEB">
        <w:t>10 класса и применяем их в учебном процессе не только в качестве контроля, но и отработки навыков.</w:t>
      </w:r>
    </w:p>
    <w:p w:rsidR="00D34EFD" w:rsidRPr="008C201A" w:rsidRDefault="00D34EFD" w:rsidP="00D34EFD">
      <w:pPr>
        <w:ind w:firstLine="709"/>
      </w:pPr>
      <w:r w:rsidRPr="00157AB3">
        <w:rPr>
          <w:b/>
          <w:bCs/>
        </w:rPr>
        <w:t>Назначение экзаменационной работы</w:t>
      </w:r>
      <w:r w:rsidRPr="00157AB3">
        <w:rPr>
          <w:b/>
        </w:rPr>
        <w:t xml:space="preserve"> в 8 </w:t>
      </w:r>
      <w:r>
        <w:rPr>
          <w:b/>
        </w:rPr>
        <w:t xml:space="preserve">и 10 </w:t>
      </w:r>
      <w:r w:rsidRPr="00157AB3">
        <w:rPr>
          <w:b/>
        </w:rPr>
        <w:t>класс</w:t>
      </w:r>
      <w:r>
        <w:rPr>
          <w:b/>
        </w:rPr>
        <w:t>ах</w:t>
      </w:r>
      <w:r>
        <w:t xml:space="preserve"> </w:t>
      </w:r>
      <w:r w:rsidRPr="008C201A">
        <w:t xml:space="preserve">– оценить уровень общеобразовательной подготовки по математике учащихся 8 </w:t>
      </w:r>
      <w:r>
        <w:t xml:space="preserve">и 10 </w:t>
      </w:r>
      <w:r w:rsidRPr="008C201A">
        <w:t>классов.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>
        <w:t>О</w:t>
      </w:r>
      <w:r w:rsidRPr="00985FEB">
        <w:t>сновные </w:t>
      </w:r>
      <w:r w:rsidRPr="00985FEB">
        <w:rPr>
          <w:i/>
          <w:iCs/>
        </w:rPr>
        <w:t>задачи, </w:t>
      </w:r>
      <w:r w:rsidRPr="00985FEB">
        <w:t>которые ставятся при использовании вариантов ЕГЭ в 10 классе</w:t>
      </w:r>
      <w:r w:rsidR="007F34CD">
        <w:t xml:space="preserve"> и вариантов ОГЭ в 8 классе</w:t>
      </w:r>
      <w:r w:rsidRPr="00985FEB">
        <w:t>: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line="240" w:lineRule="atLeast"/>
        <w:ind w:left="375"/>
      </w:pPr>
      <w:r w:rsidRPr="00985FEB">
        <w:t xml:space="preserve">предоставить учащимся возможность с </w:t>
      </w:r>
      <w:r w:rsidR="007F34CD">
        <w:t xml:space="preserve">8, </w:t>
      </w:r>
      <w:r w:rsidRPr="00985FEB">
        <w:t>10 класса привыкнуть к новой форме итоговой и промежуточной аттестации;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5FEB">
        <w:t xml:space="preserve">помочь школьникам обобщить, систематизировать содержание курса </w:t>
      </w:r>
      <w:r w:rsidR="00CF1365">
        <w:t>математики</w:t>
      </w:r>
      <w:r w:rsidRPr="00985FEB">
        <w:t xml:space="preserve"> за </w:t>
      </w:r>
      <w:r w:rsidR="00D34EFD">
        <w:t xml:space="preserve">8, </w:t>
      </w:r>
      <w:r w:rsidRPr="00985FEB">
        <w:t>10 класс</w:t>
      </w:r>
      <w:r w:rsidR="00D34EFD">
        <w:t>ы</w:t>
      </w:r>
      <w:r w:rsidRPr="00985FEB">
        <w:t>, что позволит сэкономить время в следующем году;</w:t>
      </w:r>
    </w:p>
    <w:p w:rsidR="00DF6329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1365">
        <w:rPr>
          <w:color w:val="000000" w:themeColor="text1"/>
        </w:rPr>
        <w:t xml:space="preserve">дать ученикам представление о характере оценивания ответов на задания различных типов и </w:t>
      </w:r>
      <w:proofErr w:type="spellStart"/>
      <w:r w:rsidRPr="00CF1365">
        <w:rPr>
          <w:color w:val="000000" w:themeColor="text1"/>
        </w:rPr>
        <w:t>ситемы</w:t>
      </w:r>
      <w:proofErr w:type="spellEnd"/>
      <w:r w:rsidRPr="00CF1365">
        <w:rPr>
          <w:color w:val="000000" w:themeColor="text1"/>
        </w:rPr>
        <w:t xml:space="preserve"> выставления баллов за них.</w:t>
      </w:r>
    </w:p>
    <w:p w:rsidR="00B44818" w:rsidRDefault="00FF5DAE" w:rsidP="00B44818">
      <w:pPr>
        <w:ind w:firstLine="709"/>
      </w:pPr>
      <w:r>
        <w:t>Все ученики 8 класса - 100</w:t>
      </w:r>
      <w:r w:rsidR="00677616">
        <w:t xml:space="preserve">% </w:t>
      </w:r>
      <w:r w:rsidR="00ED00B8">
        <w:t>ученик</w:t>
      </w:r>
      <w:r w:rsidR="00677616">
        <w:t>ов</w:t>
      </w:r>
      <w:r w:rsidR="00ED00B8">
        <w:t xml:space="preserve"> справились с переводным экзаменом. Программу курса математики </w:t>
      </w:r>
      <w:r w:rsidR="004658C9">
        <w:t xml:space="preserve">восьмиклассники </w:t>
      </w:r>
      <w:r w:rsidR="00ED00B8">
        <w:t>освоили</w:t>
      </w:r>
      <w:r w:rsidR="004658C9">
        <w:t xml:space="preserve"> </w:t>
      </w:r>
      <w:r w:rsidR="00B44818">
        <w:t>удовлетворительно</w:t>
      </w:r>
      <w:r w:rsidR="00ED00B8">
        <w:t>.</w:t>
      </w:r>
      <w:r w:rsidR="00F01189">
        <w:t xml:space="preserve"> </w:t>
      </w:r>
      <w:r w:rsidR="007F5316">
        <w:t xml:space="preserve">В модуле «Алгебра» базовой части наибольшее затруднение вызвало применение </w:t>
      </w:r>
      <w:r w:rsidR="004658C9">
        <w:t>выполнение</w:t>
      </w:r>
      <w:r w:rsidR="007F5316">
        <w:t xml:space="preserve"> </w:t>
      </w:r>
      <w:r w:rsidR="004658C9">
        <w:t>действий с обыкновенными, десятичными и алгебраическими</w:t>
      </w:r>
      <w:r w:rsidR="004658C9" w:rsidRPr="004658C9">
        <w:t xml:space="preserve"> </w:t>
      </w:r>
      <w:r w:rsidR="004658C9">
        <w:t>дробями</w:t>
      </w:r>
      <w:r w:rsidR="007F5316">
        <w:t xml:space="preserve">. В модуле «Геометрия» </w:t>
      </w:r>
      <w:r w:rsidR="00B44818">
        <w:t>75</w:t>
      </w:r>
      <w:r w:rsidR="0010071D">
        <w:t>% не смогли найти</w:t>
      </w:r>
      <w:r w:rsidR="0010071D" w:rsidRPr="0010071D">
        <w:t xml:space="preserve"> стороны параллелограмма, </w:t>
      </w:r>
      <w:r w:rsidR="0010071D">
        <w:t xml:space="preserve"> </w:t>
      </w:r>
      <w:r w:rsidR="00B44818">
        <w:t>р</w:t>
      </w:r>
      <w:r w:rsidR="00B44818" w:rsidRPr="00B44818">
        <w:t>аспознать верные и ошибочные заключения</w:t>
      </w:r>
      <w:r w:rsidR="00B44818">
        <w:t xml:space="preserve">, 50% </w:t>
      </w:r>
      <w:r w:rsidR="0010071D">
        <w:t xml:space="preserve">решить задачу на </w:t>
      </w:r>
      <w:r w:rsidR="00B44818" w:rsidRPr="00B44818">
        <w:t>действия с геометрическими фигурами, изображенными на клетч</w:t>
      </w:r>
      <w:r w:rsidR="00B44818" w:rsidRPr="00B44818">
        <w:t>а</w:t>
      </w:r>
      <w:r w:rsidR="00B44818" w:rsidRPr="00B44818">
        <w:t>той бумаге</w:t>
      </w:r>
      <w:r w:rsidR="007F5316">
        <w:t xml:space="preserve">. </w:t>
      </w:r>
      <w:r w:rsidR="0010071D">
        <w:t xml:space="preserve">В </w:t>
      </w:r>
      <w:r w:rsidR="007F5316">
        <w:t>модул</w:t>
      </w:r>
      <w:r w:rsidR="0010071D">
        <w:t>е</w:t>
      </w:r>
      <w:r w:rsidR="007F5316">
        <w:t xml:space="preserve"> «Реальная математика» </w:t>
      </w:r>
      <w:r w:rsidR="00B44818">
        <w:t>50%</w:t>
      </w:r>
      <w:r w:rsidR="0010071D">
        <w:t xml:space="preserve"> не решили </w:t>
      </w:r>
      <w:r w:rsidR="00B44818">
        <w:t>несложные практические расчетные задачи, связанные с отношением, пропорциональностью величин, дробями, процентами</w:t>
      </w:r>
      <w:r w:rsidR="00A37595">
        <w:t xml:space="preserve">, 50% не могут интерпретировать </w:t>
      </w:r>
      <w:r w:rsidR="00A37595" w:rsidRPr="00A37595">
        <w:t>графики реальных зависимостей</w:t>
      </w:r>
      <w:r w:rsidR="00A37595">
        <w:t>, 100% не р</w:t>
      </w:r>
      <w:r w:rsidR="00A37595">
        <w:t>е</w:t>
      </w:r>
      <w:r w:rsidR="00A37595">
        <w:t xml:space="preserve">шили </w:t>
      </w:r>
      <w:r w:rsidR="00A37595" w:rsidRPr="00A37595">
        <w:t>задачи с использованием аппарата вероятности и статистики</w:t>
      </w:r>
    </w:p>
    <w:p w:rsidR="0049432D" w:rsidRDefault="0080660D" w:rsidP="0080660D">
      <w:pPr>
        <w:ind w:firstLine="709"/>
      </w:pPr>
      <w:r>
        <w:t>Н</w:t>
      </w:r>
      <w:r w:rsidR="007F5316">
        <w:t>о н</w:t>
      </w:r>
      <w:r>
        <w:t xml:space="preserve">аибольшие трудности у восьмиклассников вызвали </w:t>
      </w:r>
      <w:r w:rsidR="007F5316">
        <w:t>задания части 2.</w:t>
      </w:r>
      <w:r w:rsidR="0049432D">
        <w:t xml:space="preserve"> </w:t>
      </w:r>
      <w:r w:rsidR="0010071D">
        <w:t>Практически  ничего не было решено</w:t>
      </w:r>
      <w:r w:rsidR="0049432D">
        <w:t xml:space="preserve">. </w:t>
      </w:r>
      <w:r w:rsidR="00D648A4">
        <w:t>Лучший резул</w:t>
      </w:r>
      <w:r w:rsidR="00D648A4">
        <w:t>ь</w:t>
      </w:r>
      <w:r w:rsidR="00D648A4">
        <w:t>тат показала Будникова Т., она одна смогла справиться с двумя заданиями 2 части</w:t>
      </w:r>
      <w:r w:rsidR="0049432D">
        <w:t>.</w:t>
      </w:r>
    </w:p>
    <w:p w:rsidR="0049432D" w:rsidRDefault="0049432D" w:rsidP="0080660D">
      <w:pPr>
        <w:ind w:firstLine="709"/>
      </w:pPr>
    </w:p>
    <w:p w:rsidR="004A4A81" w:rsidRDefault="009D6539" w:rsidP="00EE5202">
      <w:pPr>
        <w:ind w:firstLine="709"/>
      </w:pPr>
      <w:r>
        <w:t>Все ученики</w:t>
      </w:r>
      <w:r w:rsidR="00932A86">
        <w:t>, сдававшие экзамены в форме ЕГЭ, ОГЭ, ГВЭ</w:t>
      </w:r>
      <w:r>
        <w:t xml:space="preserve"> по всем предметам </w:t>
      </w:r>
      <w:r w:rsidR="00932A86">
        <w:t xml:space="preserve">успешно </w:t>
      </w:r>
      <w:r>
        <w:t>сдали экзамены.</w:t>
      </w:r>
      <w:r w:rsidR="00EE5202">
        <w:t xml:space="preserve"> </w:t>
      </w:r>
      <w:r w:rsidR="001153A5">
        <w:t>Лучше всего сдал</w:t>
      </w:r>
      <w:r w:rsidR="00EE5202">
        <w:t xml:space="preserve">а ОГЭ </w:t>
      </w:r>
      <w:proofErr w:type="spellStart"/>
      <w:r w:rsidR="00932A86">
        <w:t>Бурилова</w:t>
      </w:r>
      <w:proofErr w:type="spellEnd"/>
      <w:r w:rsidR="00932A86">
        <w:t xml:space="preserve"> Кристина</w:t>
      </w:r>
      <w:r w:rsidR="00EE5202">
        <w:t xml:space="preserve"> – ученица 9 класса. </w:t>
      </w:r>
      <w:r w:rsidR="004A4A81">
        <w:t xml:space="preserve">Базовый уровень всеми учащимися освоен. </w:t>
      </w:r>
    </w:p>
    <w:p w:rsidR="00CA3D37" w:rsidRDefault="004A4A81" w:rsidP="004A4A81">
      <w:pPr>
        <w:ind w:firstLine="709"/>
      </w:pPr>
      <w:r>
        <w:t>Во время аттестационного периода</w:t>
      </w:r>
      <w:r w:rsidR="00CA3D37">
        <w:t xml:space="preserve"> в кабинетах, в которых ученики сдавали экзамены, были установлены видеокамеры с он</w:t>
      </w:r>
      <w:r w:rsidR="00A316EC">
        <w:t>-</w:t>
      </w:r>
      <w:proofErr w:type="spellStart"/>
      <w:r w:rsidR="00CA3D37">
        <w:t>лайн</w:t>
      </w:r>
      <w:proofErr w:type="spellEnd"/>
      <w:r w:rsidR="00CA3D37">
        <w:t xml:space="preserve"> трансляцией. Нарушений во время экзаменов зафиксировано не было.</w:t>
      </w:r>
    </w:p>
    <w:p w:rsidR="002875A1" w:rsidRDefault="002875A1" w:rsidP="002875A1">
      <w:pPr>
        <w:jc w:val="center"/>
        <w:rPr>
          <w:sz w:val="28"/>
        </w:rPr>
      </w:pPr>
      <w:r w:rsidRPr="00D57A37">
        <w:rPr>
          <w:sz w:val="28"/>
        </w:rPr>
        <w:t xml:space="preserve">Сравнительный анализ </w:t>
      </w:r>
      <w:r w:rsidRPr="00D57A37">
        <w:rPr>
          <w:b/>
          <w:bCs/>
          <w:i/>
          <w:iCs/>
          <w:sz w:val="28"/>
        </w:rPr>
        <w:t>качества обучения</w:t>
      </w:r>
      <w:r w:rsidRPr="00D57A37">
        <w:rPr>
          <w:sz w:val="28"/>
        </w:rPr>
        <w:t xml:space="preserve"> (</w:t>
      </w:r>
      <w:proofErr w:type="gramStart"/>
      <w:r w:rsidRPr="00D57A37">
        <w:rPr>
          <w:sz w:val="28"/>
        </w:rPr>
        <w:t>в</w:t>
      </w:r>
      <w:proofErr w:type="gramEnd"/>
      <w:r w:rsidRPr="00D57A37">
        <w:rPr>
          <w:sz w:val="28"/>
        </w:rPr>
        <w:t xml:space="preserve"> %) по классам</w:t>
      </w:r>
      <w:r>
        <w:rPr>
          <w:sz w:val="28"/>
        </w:rPr>
        <w:t>.</w:t>
      </w:r>
    </w:p>
    <w:p w:rsidR="008F0843" w:rsidRPr="0053269B" w:rsidRDefault="008F0843" w:rsidP="002875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422"/>
        <w:gridCol w:w="1340"/>
        <w:gridCol w:w="1607"/>
        <w:gridCol w:w="1553"/>
        <w:gridCol w:w="1553"/>
        <w:gridCol w:w="1371"/>
        <w:gridCol w:w="1670"/>
        <w:gridCol w:w="2662"/>
      </w:tblGrid>
      <w:tr w:rsidR="00AF2466" w:rsidRPr="00AF2466" w:rsidTr="0053269B">
        <w:tc>
          <w:tcPr>
            <w:tcW w:w="376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Класс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2010 -2011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2011-2012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2016-2017 </w:t>
            </w:r>
            <w:proofErr w:type="spellStart"/>
            <w:r w:rsidRPr="00AF2466">
              <w:rPr>
                <w:b/>
                <w:sz w:val="20"/>
                <w:szCs w:val="20"/>
              </w:rPr>
              <w:t>уч</w:t>
            </w:r>
            <w:proofErr w:type="gramStart"/>
            <w:r w:rsidRPr="00AF2466">
              <w:rPr>
                <w:b/>
                <w:sz w:val="20"/>
                <w:szCs w:val="20"/>
              </w:rPr>
              <w:t>.г</w:t>
            </w:r>
            <w:proofErr w:type="gramEnd"/>
            <w:r w:rsidRPr="00AF24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 w:rsidRPr="00AF2466">
              <w:t>Классный руководитель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 w:rsidRPr="00AF2466">
              <w:t>46,2% (6)</w:t>
            </w:r>
          </w:p>
        </w:tc>
        <w:tc>
          <w:tcPr>
            <w:tcW w:w="934" w:type="pct"/>
          </w:tcPr>
          <w:p w:rsidR="00AF2466" w:rsidRPr="00AF2466" w:rsidRDefault="00AF2466" w:rsidP="00AF2466">
            <w:pPr>
              <w:ind w:left="-57" w:right="-57"/>
              <w:jc w:val="left"/>
            </w:pPr>
            <w:r w:rsidRPr="00AF2466">
              <w:t>Клушина В.А.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2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2</w:t>
            </w:r>
            <w:r w:rsidRPr="00AF2466">
              <w:t>% (5)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54,5% (6)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Сокол Р.Г.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3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28,6% (2)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3</w:t>
            </w:r>
            <w:r w:rsidRPr="00AF2466">
              <w:t>% 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50% (4)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Козлова И.Г.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4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41,7% (5)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54,5% (6)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2</w:t>
            </w:r>
            <w:r w:rsidRPr="00AF2466">
              <w:t>% (5)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66,7% (6)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Кухтина С.Н.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5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21,4%(3)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27,3% (3)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25% (2)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22%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44,4% (4)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Жаргалова Ж.С.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6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53269B">
            <w:pPr>
              <w:ind w:left="-57" w:right="-113"/>
            </w:pPr>
            <w:r w:rsidRPr="00AF2466">
              <w:t>33,3%(4)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 (3)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33%</w:t>
            </w:r>
            <w:r w:rsidR="0053269B">
              <w:t xml:space="preserve"> </w:t>
            </w:r>
            <w:r w:rsidRPr="00AF2466">
              <w:t>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30% (3)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Нимбуева Д.Ц.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7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(6)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58,3%(7)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(6)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40% (4)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44% (4)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20%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Попова М.Н.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lastRenderedPageBreak/>
              <w:t>8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55,6%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(4)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44,4%(4)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57,1%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(3)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33%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50%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Чурилова В.Н.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9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</w:t>
            </w:r>
          </w:p>
        </w:tc>
        <w:tc>
          <w:tcPr>
            <w:tcW w:w="470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37,5%(3)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25%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20%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11,1% (1)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</w:pPr>
            <w:r w:rsidRPr="00AF2466">
              <w:t>11% (1)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</w:pPr>
            <w:r>
              <w:t>22,2%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Нимаева Ж.Б.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10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80%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80%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60% (3)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 xml:space="preserve">Власюк В.А. 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11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46,2%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23% (3)</w:t>
            </w:r>
          </w:p>
        </w:tc>
        <w:tc>
          <w:tcPr>
            <w:tcW w:w="564" w:type="pct"/>
          </w:tcPr>
          <w:p w:rsidR="00AF2466" w:rsidRPr="00AF2466" w:rsidRDefault="00AF2466" w:rsidP="0053269B">
            <w:pPr>
              <w:ind w:left="-57" w:right="-113"/>
              <w:jc w:val="center"/>
            </w:pPr>
            <w:r w:rsidRPr="00AF2466">
              <w:t>15,4%</w:t>
            </w:r>
            <w:r w:rsidR="0053269B">
              <w:t xml:space="preserve"> </w:t>
            </w:r>
            <w:r w:rsidRPr="00AF2466">
              <w:t>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18,2%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18,2% (2)</w:t>
            </w: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40%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66,7%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Зайкова Е.А.</w:t>
            </w:r>
          </w:p>
        </w:tc>
      </w:tr>
    </w:tbl>
    <w:p w:rsidR="00D57A37" w:rsidRDefault="002875A1" w:rsidP="002F25B1">
      <w:pPr>
        <w:pStyle w:val="a5"/>
        <w:ind w:left="0" w:firstLine="709"/>
        <w:rPr>
          <w:color w:val="FF0000"/>
        </w:rPr>
      </w:pPr>
      <w:r>
        <w:t xml:space="preserve">Сравнительный анализ качества знаний по классам, показывает, что </w:t>
      </w:r>
      <w:r w:rsidR="005C7571">
        <w:t xml:space="preserve">крайне </w:t>
      </w:r>
      <w:r w:rsidR="0084624C">
        <w:t>низкое</w:t>
      </w:r>
      <w:r w:rsidR="007823EC">
        <w:t xml:space="preserve"> </w:t>
      </w:r>
      <w:r>
        <w:t>качество знаний</w:t>
      </w:r>
      <w:r w:rsidR="00974CE7">
        <w:t xml:space="preserve"> </w:t>
      </w:r>
      <w:r w:rsidR="005C7571">
        <w:t xml:space="preserve">–30% </w:t>
      </w:r>
      <w:r w:rsidR="004D7F97">
        <w:t>и менее</w:t>
      </w:r>
      <w:r w:rsidR="004D7F97" w:rsidRPr="00D57A37">
        <w:t xml:space="preserve"> </w:t>
      </w:r>
      <w:r w:rsidR="00974CE7" w:rsidRPr="00D57A37">
        <w:t xml:space="preserve">в </w:t>
      </w:r>
      <w:r w:rsidR="006F3AA7">
        <w:t>6</w:t>
      </w:r>
      <w:r w:rsidR="00D57A37" w:rsidRPr="00D57A37">
        <w:t xml:space="preserve"> (</w:t>
      </w:r>
      <w:r w:rsidR="006F3AA7">
        <w:t>Нимбуева Д.Ц</w:t>
      </w:r>
      <w:r w:rsidR="00D57A37" w:rsidRPr="00D57A37">
        <w:t xml:space="preserve">.), </w:t>
      </w:r>
      <w:r w:rsidR="006F3AA7">
        <w:t xml:space="preserve">7 </w:t>
      </w:r>
      <w:r w:rsidR="0084624C" w:rsidRPr="00D57A37">
        <w:t>(</w:t>
      </w:r>
      <w:r w:rsidR="0097270F" w:rsidRPr="00D57A37">
        <w:t>Попова М.Н</w:t>
      </w:r>
      <w:r w:rsidR="0084624C" w:rsidRPr="00D57A37">
        <w:t xml:space="preserve">.), </w:t>
      </w:r>
      <w:r w:rsidR="006F3AA7">
        <w:t>9</w:t>
      </w:r>
      <w:r w:rsidR="00D57A37" w:rsidRPr="00D57A37">
        <w:t xml:space="preserve"> (Нимаева Ж.Б.) классах</w:t>
      </w:r>
      <w:r w:rsidR="00067F83" w:rsidRPr="00D57A37">
        <w:t>.</w:t>
      </w:r>
      <w:r w:rsidR="00067F83" w:rsidRPr="00097A47">
        <w:rPr>
          <w:color w:val="FF0000"/>
        </w:rPr>
        <w:t xml:space="preserve"> </w:t>
      </w:r>
      <w:r w:rsidR="004238EF" w:rsidRPr="00097A47">
        <w:rPr>
          <w:color w:val="FF0000"/>
        </w:rPr>
        <w:t xml:space="preserve"> </w:t>
      </w:r>
    </w:p>
    <w:p w:rsidR="00953C42" w:rsidRDefault="00374FEE" w:rsidP="002F25B1">
      <w:pPr>
        <w:pStyle w:val="a5"/>
        <w:ind w:left="0" w:firstLine="709"/>
      </w:pPr>
      <w:r w:rsidRPr="00374FEE">
        <w:t xml:space="preserve">Самый высокий процент качества более 50% (60%) </w:t>
      </w:r>
      <w:r w:rsidR="00953C42">
        <w:t xml:space="preserve">в 2016-2017 учебном году </w:t>
      </w:r>
      <w:r w:rsidRPr="00374FEE">
        <w:t>показыва</w:t>
      </w:r>
      <w:r w:rsidR="00953C42">
        <w:t>ю</w:t>
      </w:r>
      <w:r w:rsidRPr="00374FEE">
        <w:t xml:space="preserve">т </w:t>
      </w:r>
      <w:r w:rsidR="00953C42">
        <w:t xml:space="preserve">6 </w:t>
      </w:r>
      <w:r w:rsidRPr="00374FEE">
        <w:t xml:space="preserve"> класс</w:t>
      </w:r>
      <w:r w:rsidR="00953C42">
        <w:t>ов</w:t>
      </w:r>
      <w:r w:rsidRPr="00374FEE">
        <w:t xml:space="preserve"> по школе – </w:t>
      </w:r>
      <w:r w:rsidR="00953C42">
        <w:t>2 класс (Сокол Р.Г.), 4 класс (Кухтина С.Н.), 8 класс (Чурилова В.Н.), 10</w:t>
      </w:r>
      <w:r w:rsidRPr="00374FEE">
        <w:t xml:space="preserve"> класс (Власюк В.А.)</w:t>
      </w:r>
      <w:r w:rsidR="00953C42">
        <w:t>, 11 класс (Зайкова Е.А.)</w:t>
      </w:r>
      <w:r w:rsidRPr="00374FEE">
        <w:t xml:space="preserve">. </w:t>
      </w:r>
      <w:r w:rsidR="00953C42">
        <w:t xml:space="preserve">В прошлом учебном году только </w:t>
      </w:r>
      <w:r w:rsidR="000923CC">
        <w:t>о</w:t>
      </w:r>
      <w:r w:rsidR="00953C42">
        <w:t>дин класс имел процент качества более 50%.</w:t>
      </w:r>
    </w:p>
    <w:p w:rsidR="007F59DE" w:rsidRDefault="004469F7" w:rsidP="002F25B1">
      <w:pPr>
        <w:pStyle w:val="a5"/>
        <w:ind w:left="0" w:firstLine="709"/>
      </w:pPr>
      <w:r>
        <w:t xml:space="preserve">Невысокое качество знаний в </w:t>
      </w:r>
      <w:r w:rsidR="006440E6">
        <w:t>6</w:t>
      </w:r>
      <w:r>
        <w:t xml:space="preserve"> классе (</w:t>
      </w:r>
      <w:r w:rsidR="007F59DE">
        <w:t>Нимбуева Д.Ц</w:t>
      </w:r>
      <w:r>
        <w:t xml:space="preserve">.). На протяжении всех лет обучения </w:t>
      </w:r>
      <w:r w:rsidR="006440E6">
        <w:t xml:space="preserve">не превышает </w:t>
      </w:r>
      <w:r>
        <w:t>3</w:t>
      </w:r>
      <w:r w:rsidR="006440E6">
        <w:t>0</w:t>
      </w:r>
      <w:r>
        <w:t>%</w:t>
      </w:r>
      <w:r w:rsidR="005C7571">
        <w:t>.</w:t>
      </w:r>
      <w:r>
        <w:t xml:space="preserve"> </w:t>
      </w:r>
      <w:r w:rsidR="007F59DE">
        <w:t>Крайне низкие р</w:t>
      </w:r>
      <w:r w:rsidR="007F59DE">
        <w:t>е</w:t>
      </w:r>
      <w:r w:rsidR="007F59DE">
        <w:t xml:space="preserve">зультаты все годы обучения показывают ученики </w:t>
      </w:r>
      <w:r w:rsidR="006440E6">
        <w:t>9</w:t>
      </w:r>
      <w:r w:rsidR="007F59DE">
        <w:t xml:space="preserve"> класса (</w:t>
      </w:r>
      <w:proofErr w:type="spellStart"/>
      <w:r w:rsidR="007F59DE">
        <w:t>кл</w:t>
      </w:r>
      <w:proofErr w:type="spellEnd"/>
      <w:r w:rsidR="007F59DE">
        <w:t xml:space="preserve">. руководители Коваленко Е.П., Нимаева Ж.Б.). </w:t>
      </w:r>
    </w:p>
    <w:p w:rsidR="00C97272" w:rsidRDefault="007F59DE" w:rsidP="002F25B1">
      <w:pPr>
        <w:pStyle w:val="a5"/>
        <w:ind w:left="0" w:firstLine="709"/>
      </w:pPr>
      <w:r>
        <w:t>В 201</w:t>
      </w:r>
      <w:r w:rsidR="007B7D20">
        <w:t>6</w:t>
      </w:r>
      <w:r>
        <w:t>-201</w:t>
      </w:r>
      <w:r w:rsidR="007B7D20">
        <w:t>7</w:t>
      </w:r>
      <w:r>
        <w:t xml:space="preserve"> учебном году </w:t>
      </w:r>
      <w:r w:rsidR="00C97272">
        <w:t>упало качество знаний в 7 классе (</w:t>
      </w:r>
      <w:proofErr w:type="spellStart"/>
      <w:r w:rsidR="00C97272">
        <w:t>кл</w:t>
      </w:r>
      <w:proofErr w:type="spellEnd"/>
      <w:r w:rsidR="00C97272">
        <w:t xml:space="preserve">. руководитель </w:t>
      </w:r>
      <w:r w:rsidR="007B7D20">
        <w:t>Попова М.Н.</w:t>
      </w:r>
      <w:r w:rsidR="00C97272">
        <w:t>)</w:t>
      </w:r>
    </w:p>
    <w:p w:rsidR="00C97272" w:rsidRDefault="00C97272" w:rsidP="002F25B1">
      <w:pPr>
        <w:pStyle w:val="a5"/>
        <w:ind w:left="0" w:firstLine="709"/>
      </w:pPr>
      <w:r>
        <w:t xml:space="preserve">Выросли результаты в </w:t>
      </w:r>
      <w:r w:rsidR="007B7D20">
        <w:t>3</w:t>
      </w:r>
      <w:r>
        <w:t xml:space="preserve"> классе (Козлова И.Г.), </w:t>
      </w:r>
      <w:r w:rsidR="007B7D20">
        <w:t xml:space="preserve">4 классе (Кухтина С.Н.), </w:t>
      </w:r>
      <w:r w:rsidR="002F25B1">
        <w:t xml:space="preserve">5 классе (Жаргалова Ж.С.), 8 классе (Чурилова В.Н.), </w:t>
      </w:r>
      <w:r>
        <w:t>1</w:t>
      </w:r>
      <w:r w:rsidR="007B7D20">
        <w:t>1</w:t>
      </w:r>
      <w:r>
        <w:t xml:space="preserve"> классе (Зайкова Е.А.).</w:t>
      </w:r>
    </w:p>
    <w:p w:rsidR="0053269B" w:rsidRDefault="0053269B" w:rsidP="002F25B1">
      <w:pPr>
        <w:pStyle w:val="a5"/>
        <w:ind w:left="0" w:firstLine="709"/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5F9857A" wp14:editId="708257A8">
            <wp:simplePos x="0" y="0"/>
            <wp:positionH relativeFrom="column">
              <wp:posOffset>-129540</wp:posOffset>
            </wp:positionH>
            <wp:positionV relativeFrom="paragraph">
              <wp:posOffset>213360</wp:posOffset>
            </wp:positionV>
            <wp:extent cx="6581775" cy="2133600"/>
            <wp:effectExtent l="19050" t="0" r="9525" b="0"/>
            <wp:wrapTight wrapText="bothSides">
              <wp:wrapPolygon edited="0">
                <wp:start x="-63" y="0"/>
                <wp:lineTo x="-63" y="21600"/>
                <wp:lineTo x="21631" y="21600"/>
                <wp:lineTo x="21631" y="0"/>
                <wp:lineTo x="-63" y="0"/>
              </wp:wrapPolygon>
            </wp:wrapTight>
            <wp:docPr id="233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067F83" w:rsidRDefault="002F25B1" w:rsidP="002F25B1">
      <w:pPr>
        <w:pStyle w:val="a5"/>
        <w:ind w:left="0" w:firstLine="709"/>
      </w:pPr>
      <w:r>
        <w:t>В 2016-2017 учебном году возросло качество знаний и сост</w:t>
      </w:r>
      <w:r>
        <w:t>а</w:t>
      </w:r>
      <w:r>
        <w:t xml:space="preserve">вило 44%, увеличилось количество  </w:t>
      </w:r>
      <w:r w:rsidR="005C7571">
        <w:t>учеников, занимающихся хор</w:t>
      </w:r>
      <w:r w:rsidR="005C7571">
        <w:t>о</w:t>
      </w:r>
      <w:r w:rsidR="005C7571">
        <w:t>шо.</w:t>
      </w:r>
    </w:p>
    <w:p w:rsidR="002875A1" w:rsidRDefault="002875A1" w:rsidP="002F25B1">
      <w:pPr>
        <w:pStyle w:val="a5"/>
        <w:ind w:left="0" w:firstLine="709"/>
      </w:pPr>
      <w:r>
        <w:t xml:space="preserve">Классным руководителям и учителям предметникам </w:t>
      </w:r>
      <w:r w:rsidR="002F25B1">
        <w:t>обеспеч</w:t>
      </w:r>
      <w:r w:rsidR="002F25B1">
        <w:t>и</w:t>
      </w:r>
      <w:r w:rsidR="002F25B1">
        <w:t>вать на достаточном уровне кач</w:t>
      </w:r>
      <w:r w:rsidR="002F25B1">
        <w:t>е</w:t>
      </w:r>
      <w:r w:rsidR="002F25B1">
        <w:t>ство обучения, применяя в</w:t>
      </w:r>
      <w:r>
        <w:t xml:space="preserve"> обуч</w:t>
      </w:r>
      <w:r>
        <w:t>е</w:t>
      </w:r>
      <w:r>
        <w:t>ни</w:t>
      </w:r>
      <w:r w:rsidR="002F25B1">
        <w:t>и</w:t>
      </w:r>
      <w:r>
        <w:t xml:space="preserve"> и воспитани</w:t>
      </w:r>
      <w:r w:rsidR="002F25B1">
        <w:t>и</w:t>
      </w:r>
      <w:r>
        <w:t xml:space="preserve"> учащихся инд</w:t>
      </w:r>
      <w:r>
        <w:t>и</w:t>
      </w:r>
      <w:r>
        <w:t>видуализаци</w:t>
      </w:r>
      <w:r w:rsidR="002F25B1">
        <w:t>ю</w:t>
      </w:r>
      <w:r>
        <w:t xml:space="preserve"> образовательного процесса </w:t>
      </w:r>
      <w:r w:rsidR="005E6840">
        <w:t xml:space="preserve"> и </w:t>
      </w:r>
      <w:r w:rsidR="004469F7">
        <w:t>системно-деятельностн</w:t>
      </w:r>
      <w:r w:rsidR="002F25B1">
        <w:t>ый</w:t>
      </w:r>
      <w:r w:rsidR="004469F7">
        <w:t xml:space="preserve">, </w:t>
      </w:r>
      <w:proofErr w:type="spellStart"/>
      <w:r w:rsidR="005E6840">
        <w:t>компетентнос</w:t>
      </w:r>
      <w:r w:rsidR="005E6840">
        <w:t>т</w:t>
      </w:r>
      <w:r w:rsidR="005E6840">
        <w:t>н</w:t>
      </w:r>
      <w:r w:rsidR="002F25B1">
        <w:t>ый</w:t>
      </w:r>
      <w:proofErr w:type="spellEnd"/>
      <w:r w:rsidR="005E6840">
        <w:t xml:space="preserve"> подход</w:t>
      </w:r>
      <w:r w:rsidR="0086149D">
        <w:t>.</w:t>
      </w:r>
    </w:p>
    <w:p w:rsidR="00EE33D5" w:rsidRDefault="00EE33D5" w:rsidP="002F25B1">
      <w:pPr>
        <w:ind w:firstLine="709"/>
        <w:rPr>
          <w:sz w:val="16"/>
          <w:szCs w:val="16"/>
        </w:rPr>
      </w:pPr>
    </w:p>
    <w:p w:rsidR="006C4DFF" w:rsidRDefault="006C4DFF" w:rsidP="002F25B1">
      <w:pPr>
        <w:ind w:firstLine="709"/>
        <w:rPr>
          <w:sz w:val="16"/>
          <w:szCs w:val="16"/>
        </w:rPr>
      </w:pPr>
    </w:p>
    <w:p w:rsidR="006C4DFF" w:rsidRDefault="006C4DFF" w:rsidP="006C4DFF">
      <w:pPr>
        <w:keepNext/>
        <w:jc w:val="center"/>
        <w:outlineLvl w:val="6"/>
        <w:rPr>
          <w:b/>
          <w:bCs/>
        </w:rPr>
      </w:pPr>
      <w:r w:rsidRPr="00972CBE">
        <w:rPr>
          <w:sz w:val="28"/>
          <w:szCs w:val="28"/>
        </w:rPr>
        <w:t>Результатив</w:t>
      </w:r>
      <w:r w:rsidRPr="004500C6">
        <w:rPr>
          <w:sz w:val="28"/>
          <w:szCs w:val="28"/>
        </w:rPr>
        <w:t xml:space="preserve">ность </w:t>
      </w:r>
      <w:r w:rsidRPr="00972CBE">
        <w:rPr>
          <w:sz w:val="28"/>
          <w:szCs w:val="28"/>
        </w:rPr>
        <w:t>деятельности педагогов школы.</w:t>
      </w:r>
    </w:p>
    <w:p w:rsidR="00971D38" w:rsidRPr="002A32B0" w:rsidRDefault="00971D38" w:rsidP="00971D38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16</w:t>
      </w:r>
      <w:r w:rsidRPr="002A32B0">
        <w:rPr>
          <w:b/>
          <w:bCs/>
        </w:rPr>
        <w:t>-201</w:t>
      </w:r>
      <w:r>
        <w:rPr>
          <w:b/>
          <w:bCs/>
        </w:rPr>
        <w:t>7</w:t>
      </w:r>
      <w:r w:rsidRPr="002A32B0">
        <w:rPr>
          <w:b/>
          <w:bCs/>
        </w:rPr>
        <w:t xml:space="preserve"> года</w:t>
      </w:r>
    </w:p>
    <w:p w:rsidR="00971D38" w:rsidRPr="00F903E1" w:rsidRDefault="00971D38" w:rsidP="00971D38">
      <w:pPr>
        <w:rPr>
          <w:sz w:val="16"/>
          <w:szCs w:val="16"/>
        </w:rPr>
      </w:pPr>
    </w:p>
    <w:tbl>
      <w:tblPr>
        <w:tblW w:w="15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670"/>
        <w:gridCol w:w="1219"/>
        <w:gridCol w:w="1280"/>
        <w:gridCol w:w="1024"/>
        <w:gridCol w:w="1024"/>
        <w:gridCol w:w="1024"/>
        <w:gridCol w:w="1377"/>
        <w:gridCol w:w="1536"/>
        <w:gridCol w:w="1597"/>
      </w:tblGrid>
      <w:tr w:rsidR="00971D38" w:rsidRPr="00A636B5" w:rsidTr="0084039E">
        <w:trPr>
          <w:trHeight w:val="338"/>
        </w:trPr>
        <w:tc>
          <w:tcPr>
            <w:tcW w:w="2621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Ф. И. О.</w:t>
            </w:r>
          </w:p>
          <w:p w:rsidR="00971D38" w:rsidRPr="000F60FE" w:rsidRDefault="00971D38" w:rsidP="004B0F02">
            <w:pPr>
              <w:jc w:val="center"/>
            </w:pPr>
            <w:r w:rsidRPr="000F60FE">
              <w:t>учителя</w:t>
            </w:r>
          </w:p>
        </w:tc>
        <w:tc>
          <w:tcPr>
            <w:tcW w:w="2670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Предмет</w:t>
            </w:r>
          </w:p>
        </w:tc>
        <w:tc>
          <w:tcPr>
            <w:tcW w:w="1219" w:type="dxa"/>
            <w:vMerge w:val="restart"/>
          </w:tcPr>
          <w:p w:rsidR="00971D38" w:rsidRPr="000F60FE" w:rsidRDefault="00971D38" w:rsidP="004B0F02">
            <w:pPr>
              <w:rPr>
                <w:sz w:val="20"/>
                <w:szCs w:val="20"/>
              </w:rPr>
            </w:pPr>
            <w:r w:rsidRPr="000F60FE">
              <w:rPr>
                <w:sz w:val="20"/>
                <w:szCs w:val="20"/>
              </w:rPr>
              <w:t>Классы</w:t>
            </w:r>
          </w:p>
          <w:p w:rsidR="00971D38" w:rsidRPr="000F60FE" w:rsidRDefault="00971D38" w:rsidP="004B0F02"/>
        </w:tc>
        <w:tc>
          <w:tcPr>
            <w:tcW w:w="4352" w:type="dxa"/>
            <w:gridSpan w:val="4"/>
          </w:tcPr>
          <w:p w:rsidR="00971D38" w:rsidRPr="000F60FE" w:rsidRDefault="00971D38" w:rsidP="004B0F02">
            <w:pPr>
              <w:jc w:val="center"/>
            </w:pPr>
            <w:r w:rsidRPr="000F60FE">
              <w:t>Количество учащихся</w:t>
            </w:r>
          </w:p>
        </w:tc>
        <w:tc>
          <w:tcPr>
            <w:tcW w:w="1377" w:type="dxa"/>
            <w:vMerge w:val="restart"/>
          </w:tcPr>
          <w:p w:rsidR="00971D38" w:rsidRPr="000F60FE" w:rsidRDefault="00971D38" w:rsidP="00F903E1">
            <w:pPr>
              <w:ind w:left="-57" w:right="-113"/>
              <w:jc w:val="center"/>
            </w:pPr>
            <w:r w:rsidRPr="000F60FE">
              <w:t>Сред</w:t>
            </w:r>
            <w:r>
              <w:t>ний</w:t>
            </w:r>
          </w:p>
          <w:p w:rsidR="00971D38" w:rsidRPr="000F60FE" w:rsidRDefault="00971D38" w:rsidP="004B0F02">
            <w:pPr>
              <w:ind w:left="-57" w:right="-57"/>
              <w:jc w:val="center"/>
            </w:pPr>
            <w:r w:rsidRPr="000F60FE">
              <w:t>балл</w:t>
            </w:r>
          </w:p>
        </w:tc>
        <w:tc>
          <w:tcPr>
            <w:tcW w:w="1536" w:type="dxa"/>
            <w:vMerge w:val="restart"/>
          </w:tcPr>
          <w:p w:rsidR="00971D38" w:rsidRPr="000F60FE" w:rsidRDefault="00971D38" w:rsidP="004B0F02">
            <w:r w:rsidRPr="000F60FE">
              <w:t xml:space="preserve"> % качества.</w:t>
            </w:r>
          </w:p>
        </w:tc>
        <w:tc>
          <w:tcPr>
            <w:tcW w:w="1597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СОУ</w:t>
            </w:r>
          </w:p>
        </w:tc>
      </w:tr>
      <w:tr w:rsidR="00971D38" w:rsidRPr="00A636B5" w:rsidTr="0084039E">
        <w:trPr>
          <w:trHeight w:val="215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1219" w:type="dxa"/>
            <w:vMerge/>
          </w:tcPr>
          <w:p w:rsidR="00971D38" w:rsidRPr="000F60FE" w:rsidRDefault="00971D38" w:rsidP="004B0F02"/>
        </w:tc>
        <w:tc>
          <w:tcPr>
            <w:tcW w:w="1280" w:type="dxa"/>
          </w:tcPr>
          <w:p w:rsidR="00971D38" w:rsidRPr="000F60FE" w:rsidRDefault="00F903E1" w:rsidP="004B0F02">
            <w:r>
              <w:t xml:space="preserve"> </w:t>
            </w:r>
            <w:r w:rsidR="00971D38" w:rsidRPr="000F60FE">
              <w:t>Всего</w:t>
            </w:r>
          </w:p>
        </w:tc>
        <w:tc>
          <w:tcPr>
            <w:tcW w:w="1024" w:type="dxa"/>
          </w:tcPr>
          <w:p w:rsidR="00971D38" w:rsidRPr="000F60FE" w:rsidRDefault="00971D38" w:rsidP="004B0F02">
            <w:pPr>
              <w:jc w:val="center"/>
            </w:pPr>
            <w:r w:rsidRPr="000F60FE">
              <w:t>«5»</w:t>
            </w:r>
          </w:p>
        </w:tc>
        <w:tc>
          <w:tcPr>
            <w:tcW w:w="1024" w:type="dxa"/>
          </w:tcPr>
          <w:p w:rsidR="00971D38" w:rsidRPr="000F60FE" w:rsidRDefault="00971D38" w:rsidP="004B0F02">
            <w:pPr>
              <w:jc w:val="center"/>
            </w:pPr>
            <w:r w:rsidRPr="000F60FE">
              <w:t>«4»</w:t>
            </w:r>
          </w:p>
        </w:tc>
        <w:tc>
          <w:tcPr>
            <w:tcW w:w="1024" w:type="dxa"/>
          </w:tcPr>
          <w:p w:rsidR="00971D38" w:rsidRPr="000F60FE" w:rsidRDefault="00971D38" w:rsidP="004B0F02">
            <w:pPr>
              <w:ind w:left="72"/>
              <w:jc w:val="center"/>
            </w:pPr>
            <w:r w:rsidRPr="000F60FE">
              <w:t>«3»</w:t>
            </w:r>
          </w:p>
        </w:tc>
        <w:tc>
          <w:tcPr>
            <w:tcW w:w="1377" w:type="dxa"/>
            <w:vMerge/>
          </w:tcPr>
          <w:p w:rsidR="00971D38" w:rsidRPr="000F60FE" w:rsidRDefault="00971D38" w:rsidP="004B0F02"/>
        </w:tc>
        <w:tc>
          <w:tcPr>
            <w:tcW w:w="1536" w:type="dxa"/>
            <w:vMerge/>
          </w:tcPr>
          <w:p w:rsidR="00971D38" w:rsidRPr="000F60FE" w:rsidRDefault="00971D38" w:rsidP="004B0F02"/>
        </w:tc>
        <w:tc>
          <w:tcPr>
            <w:tcW w:w="1597" w:type="dxa"/>
            <w:vMerge/>
          </w:tcPr>
          <w:p w:rsidR="00971D38" w:rsidRPr="000F60FE" w:rsidRDefault="00971D38" w:rsidP="004B0F02"/>
        </w:tc>
      </w:tr>
      <w:tr w:rsidR="00971D38" w:rsidRPr="00A636B5" w:rsidTr="0084039E">
        <w:trPr>
          <w:trHeight w:val="62"/>
        </w:trPr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:rsidR="00971D38" w:rsidRPr="000F60FE" w:rsidRDefault="00971D38" w:rsidP="004B0F02">
            <w:r w:rsidRPr="000F60FE">
              <w:lastRenderedPageBreak/>
              <w:t>Чурилова В.Н.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971D38" w:rsidRPr="000F60FE" w:rsidRDefault="00971D38" w:rsidP="004B0F02">
            <w:r w:rsidRPr="000F60FE">
              <w:t>Русский язык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5,8,9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47,6%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0,47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Литература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5,8,9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66,7%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0,53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 w:val="restart"/>
          </w:tcPr>
          <w:p w:rsidR="00971D38" w:rsidRPr="000F60FE" w:rsidRDefault="00971D38" w:rsidP="004B0F02">
            <w:r>
              <w:t>Власюк В.А.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Русский язык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Литература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4,4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0,78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12025D" w:rsidRDefault="00971D38" w:rsidP="004B0F02">
            <w:pPr>
              <w:rPr>
                <w:sz w:val="16"/>
                <w:szCs w:val="16"/>
              </w:rPr>
            </w:pPr>
            <w:proofErr w:type="spellStart"/>
            <w:r w:rsidRPr="0012025D">
              <w:rPr>
                <w:sz w:val="16"/>
                <w:szCs w:val="16"/>
              </w:rPr>
              <w:t>Эл</w:t>
            </w:r>
            <w:proofErr w:type="gramStart"/>
            <w:r w:rsidRPr="0012025D">
              <w:rPr>
                <w:sz w:val="16"/>
                <w:szCs w:val="16"/>
              </w:rPr>
              <w:t>.к</w:t>
            </w:r>
            <w:proofErr w:type="gramEnd"/>
            <w:r w:rsidRPr="0012025D">
              <w:rPr>
                <w:sz w:val="16"/>
                <w:szCs w:val="16"/>
              </w:rPr>
              <w:t>урс</w:t>
            </w:r>
            <w:proofErr w:type="spellEnd"/>
            <w:r w:rsidRPr="0012025D">
              <w:rPr>
                <w:sz w:val="16"/>
                <w:szCs w:val="16"/>
              </w:rPr>
              <w:t xml:space="preserve"> «Русский язык в формате ЕГЭ»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4,0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0,64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12025D" w:rsidRDefault="00971D38" w:rsidP="004B0F02">
            <w:pPr>
              <w:rPr>
                <w:sz w:val="16"/>
                <w:szCs w:val="16"/>
              </w:rPr>
            </w:pPr>
            <w:proofErr w:type="spellStart"/>
            <w:r w:rsidRPr="0012025D">
              <w:rPr>
                <w:sz w:val="16"/>
                <w:szCs w:val="16"/>
              </w:rPr>
              <w:t>Эл</w:t>
            </w:r>
            <w:proofErr w:type="gramStart"/>
            <w:r w:rsidRPr="0012025D">
              <w:rPr>
                <w:sz w:val="16"/>
                <w:szCs w:val="16"/>
              </w:rPr>
              <w:t>.к</w:t>
            </w:r>
            <w:proofErr w:type="gramEnd"/>
            <w:r w:rsidRPr="0012025D">
              <w:rPr>
                <w:sz w:val="16"/>
                <w:szCs w:val="16"/>
              </w:rPr>
              <w:t>урс</w:t>
            </w:r>
            <w:proofErr w:type="spellEnd"/>
            <w:r w:rsidRPr="0012025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Эссе…</w:t>
            </w:r>
            <w:r w:rsidRPr="0012025D">
              <w:rPr>
                <w:sz w:val="16"/>
                <w:szCs w:val="16"/>
              </w:rPr>
              <w:t>»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 w:val="restart"/>
          </w:tcPr>
          <w:p w:rsidR="00971D38" w:rsidRPr="000F60FE" w:rsidRDefault="00971D38" w:rsidP="004B0F02">
            <w:r>
              <w:t>Макарова Е.А.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Математика</w:t>
            </w:r>
          </w:p>
        </w:tc>
        <w:tc>
          <w:tcPr>
            <w:tcW w:w="1219" w:type="dxa"/>
          </w:tcPr>
          <w:p w:rsidR="00971D38" w:rsidRPr="000F60FE" w:rsidRDefault="00971D38" w:rsidP="00C774D9">
            <w:pPr>
              <w:ind w:left="-57" w:right="-57"/>
            </w:pPr>
            <w:r>
              <w:t>5,6,8,</w:t>
            </w:r>
            <w:r w:rsidR="00C774D9">
              <w:t xml:space="preserve"> </w:t>
            </w:r>
            <w:r>
              <w:t>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3,59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51,7%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0,53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Физика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8,9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3,58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58,3%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0,52</w:t>
            </w:r>
          </w:p>
        </w:tc>
      </w:tr>
      <w:tr w:rsidR="00971D38" w:rsidRPr="00A636B5" w:rsidTr="0084039E">
        <w:trPr>
          <w:trHeight w:val="66"/>
        </w:trPr>
        <w:tc>
          <w:tcPr>
            <w:tcW w:w="2621" w:type="dxa"/>
            <w:vMerge w:val="restart"/>
          </w:tcPr>
          <w:p w:rsidR="00971D38" w:rsidRPr="000F60FE" w:rsidRDefault="00971D38" w:rsidP="004B0F02">
            <w:r w:rsidRPr="000F60FE">
              <w:t>Бывалина Л. Л.</w:t>
            </w:r>
          </w:p>
        </w:tc>
        <w:tc>
          <w:tcPr>
            <w:tcW w:w="2670" w:type="dxa"/>
          </w:tcPr>
          <w:p w:rsidR="00971D38" w:rsidRPr="000F60FE" w:rsidRDefault="00971D38" w:rsidP="004B0F02">
            <w:r>
              <w:t>Математика</w:t>
            </w:r>
          </w:p>
        </w:tc>
        <w:tc>
          <w:tcPr>
            <w:tcW w:w="1219" w:type="dxa"/>
          </w:tcPr>
          <w:p w:rsidR="00971D38" w:rsidRPr="000F60FE" w:rsidRDefault="00971D38" w:rsidP="004B0F02">
            <w:pPr>
              <w:ind w:left="-57" w:right="-57"/>
            </w:pPr>
            <w:r>
              <w:t>7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40%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0,51</w:t>
            </w:r>
          </w:p>
        </w:tc>
      </w:tr>
      <w:tr w:rsidR="00971D38" w:rsidRPr="00A636B5" w:rsidTr="0084039E">
        <w:trPr>
          <w:trHeight w:val="66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5C08A9" w:rsidRDefault="00971D38" w:rsidP="004B0F02">
            <w:pPr>
              <w:rPr>
                <w:sz w:val="18"/>
                <w:szCs w:val="18"/>
              </w:rPr>
            </w:pPr>
            <w:r w:rsidRPr="005C08A9">
              <w:rPr>
                <w:sz w:val="18"/>
                <w:szCs w:val="18"/>
              </w:rPr>
              <w:t xml:space="preserve">Алгебра и </w:t>
            </w:r>
            <w:proofErr w:type="spellStart"/>
            <w:r w:rsidRPr="005C08A9">
              <w:rPr>
                <w:sz w:val="18"/>
                <w:szCs w:val="18"/>
              </w:rPr>
              <w:t>нач.ан</w:t>
            </w:r>
            <w:proofErr w:type="spellEnd"/>
            <w:r w:rsidRPr="005C08A9">
              <w:rPr>
                <w:sz w:val="18"/>
                <w:szCs w:val="18"/>
              </w:rPr>
              <w:t>.</w:t>
            </w:r>
          </w:p>
        </w:tc>
        <w:tc>
          <w:tcPr>
            <w:tcW w:w="1219" w:type="dxa"/>
          </w:tcPr>
          <w:p w:rsidR="00971D38" w:rsidRDefault="00971D38" w:rsidP="004B0F02">
            <w:pPr>
              <w:ind w:left="-57" w:right="-57"/>
            </w:pPr>
            <w:r>
              <w:t>10, 11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3,88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75%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0,62</w:t>
            </w:r>
          </w:p>
        </w:tc>
      </w:tr>
      <w:tr w:rsidR="00971D38" w:rsidRPr="00A636B5" w:rsidTr="0084039E">
        <w:trPr>
          <w:trHeight w:val="230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Геометрия</w:t>
            </w:r>
          </w:p>
        </w:tc>
        <w:tc>
          <w:tcPr>
            <w:tcW w:w="1219" w:type="dxa"/>
          </w:tcPr>
          <w:p w:rsidR="00971D38" w:rsidRPr="000F60FE" w:rsidRDefault="00971D38" w:rsidP="004B0F02">
            <w:pPr>
              <w:ind w:left="-57" w:right="-57"/>
            </w:pPr>
            <w:r>
              <w:t>10, 11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3,75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62,5%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84039E">
        <w:trPr>
          <w:trHeight w:val="103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Физика</w:t>
            </w:r>
          </w:p>
        </w:tc>
        <w:tc>
          <w:tcPr>
            <w:tcW w:w="1219" w:type="dxa"/>
          </w:tcPr>
          <w:p w:rsidR="00971D38" w:rsidRPr="000F60FE" w:rsidRDefault="00971D38" w:rsidP="004B0F02">
            <w:pPr>
              <w:ind w:left="-57" w:right="-57"/>
            </w:pPr>
            <w:r>
              <w:t>7,10,11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3,82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64,7%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</w:t>
            </w:r>
          </w:p>
        </w:tc>
      </w:tr>
      <w:tr w:rsidR="00971D38" w:rsidRPr="00A636B5" w:rsidTr="0084039E">
        <w:trPr>
          <w:trHeight w:val="103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FC2BA6" w:rsidRDefault="00971D38" w:rsidP="004B0F02">
            <w:pPr>
              <w:rPr>
                <w:sz w:val="18"/>
                <w:szCs w:val="18"/>
              </w:rPr>
            </w:pPr>
            <w:proofErr w:type="spellStart"/>
            <w:r w:rsidRPr="00FC2BA6">
              <w:rPr>
                <w:sz w:val="18"/>
                <w:szCs w:val="18"/>
              </w:rPr>
              <w:t>Матем</w:t>
            </w:r>
            <w:proofErr w:type="spellEnd"/>
            <w:r w:rsidRPr="00FC2BA6">
              <w:rPr>
                <w:sz w:val="18"/>
                <w:szCs w:val="18"/>
              </w:rPr>
              <w:t xml:space="preserve"> тренажер</w:t>
            </w:r>
          </w:p>
        </w:tc>
        <w:tc>
          <w:tcPr>
            <w:tcW w:w="1219" w:type="dxa"/>
          </w:tcPr>
          <w:p w:rsidR="00971D38" w:rsidRDefault="00971D38" w:rsidP="004B0F02">
            <w:pPr>
              <w:ind w:left="-57" w:right="-57"/>
            </w:pPr>
            <w:r>
              <w:t>10-11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4,0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87,5%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0,65</w:t>
            </w:r>
          </w:p>
        </w:tc>
      </w:tr>
      <w:tr w:rsidR="00971D38" w:rsidRPr="00A636B5" w:rsidTr="0084039E">
        <w:trPr>
          <w:trHeight w:val="103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FC2BA6" w:rsidRDefault="00971D38" w:rsidP="004B0F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еш.физ.зад</w:t>
            </w:r>
            <w:proofErr w:type="spellEnd"/>
          </w:p>
        </w:tc>
        <w:tc>
          <w:tcPr>
            <w:tcW w:w="1219" w:type="dxa"/>
          </w:tcPr>
          <w:p w:rsidR="00971D38" w:rsidRDefault="00971D38" w:rsidP="004B0F02">
            <w:pPr>
              <w:ind w:left="-57" w:right="-57"/>
            </w:pPr>
            <w:r>
              <w:t>10,11</w:t>
            </w:r>
          </w:p>
        </w:tc>
        <w:tc>
          <w:tcPr>
            <w:tcW w:w="1280" w:type="dxa"/>
          </w:tcPr>
          <w:p w:rsidR="00971D38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Default="00971D38" w:rsidP="004B0F02">
            <w:r>
              <w:t>6</w:t>
            </w:r>
          </w:p>
        </w:tc>
        <w:tc>
          <w:tcPr>
            <w:tcW w:w="1024" w:type="dxa"/>
          </w:tcPr>
          <w:p w:rsidR="00971D38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Default="00971D38" w:rsidP="004B0F02">
            <w:r>
              <w:t>4,0</w:t>
            </w:r>
          </w:p>
        </w:tc>
        <w:tc>
          <w:tcPr>
            <w:tcW w:w="1536" w:type="dxa"/>
          </w:tcPr>
          <w:p w:rsidR="00971D38" w:rsidRDefault="00971D38" w:rsidP="004B0F02">
            <w:r>
              <w:t>87,5%</w:t>
            </w:r>
          </w:p>
        </w:tc>
        <w:tc>
          <w:tcPr>
            <w:tcW w:w="1597" w:type="dxa"/>
          </w:tcPr>
          <w:p w:rsidR="00971D38" w:rsidRDefault="00971D38" w:rsidP="004B0F02">
            <w:r>
              <w:t>0,65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 w:val="restart"/>
          </w:tcPr>
          <w:p w:rsidR="00971D38" w:rsidRPr="000F60FE" w:rsidRDefault="00971D38" w:rsidP="004B0F02">
            <w:pPr>
              <w:ind w:left="-57" w:right="-57"/>
            </w:pPr>
            <w:r>
              <w:t>Нимбуева Д.Ц.</w:t>
            </w:r>
          </w:p>
        </w:tc>
        <w:tc>
          <w:tcPr>
            <w:tcW w:w="2670" w:type="dxa"/>
          </w:tcPr>
          <w:p w:rsidR="00971D38" w:rsidRPr="000F60FE" w:rsidRDefault="00971D38" w:rsidP="004B0F02">
            <w:r>
              <w:t>Русский язык</w:t>
            </w:r>
          </w:p>
        </w:tc>
        <w:tc>
          <w:tcPr>
            <w:tcW w:w="1219" w:type="dxa"/>
          </w:tcPr>
          <w:p w:rsidR="00971D38" w:rsidRPr="000F60FE" w:rsidRDefault="00971D38" w:rsidP="00C774D9">
            <w:r>
              <w:t>6,7,11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15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3,39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34,8%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0,47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2670" w:type="dxa"/>
          </w:tcPr>
          <w:p w:rsidR="00971D38" w:rsidRDefault="00971D38" w:rsidP="004B0F02">
            <w:r>
              <w:t>Литература</w:t>
            </w:r>
          </w:p>
        </w:tc>
        <w:tc>
          <w:tcPr>
            <w:tcW w:w="1219" w:type="dxa"/>
          </w:tcPr>
          <w:p w:rsidR="00971D38" w:rsidRPr="000F60FE" w:rsidRDefault="00971D38" w:rsidP="00C774D9">
            <w:r>
              <w:t>6,7,11</w:t>
            </w:r>
          </w:p>
        </w:tc>
        <w:tc>
          <w:tcPr>
            <w:tcW w:w="1280" w:type="dxa"/>
          </w:tcPr>
          <w:p w:rsidR="00971D38" w:rsidRDefault="00971D38" w:rsidP="004B0F02">
            <w:r>
              <w:t>23</w:t>
            </w:r>
          </w:p>
        </w:tc>
        <w:tc>
          <w:tcPr>
            <w:tcW w:w="1024" w:type="dxa"/>
          </w:tcPr>
          <w:p w:rsidR="00971D38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Default="00971D38" w:rsidP="004B0F02">
            <w:r>
              <w:t>12</w:t>
            </w:r>
          </w:p>
        </w:tc>
        <w:tc>
          <w:tcPr>
            <w:tcW w:w="1024" w:type="dxa"/>
          </w:tcPr>
          <w:p w:rsidR="00971D38" w:rsidRDefault="00971D38" w:rsidP="004B0F02">
            <w:r>
              <w:t>9</w:t>
            </w:r>
          </w:p>
        </w:tc>
        <w:tc>
          <w:tcPr>
            <w:tcW w:w="1377" w:type="dxa"/>
          </w:tcPr>
          <w:p w:rsidR="00971D38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Default="00971D38" w:rsidP="004B0F02">
            <w:r>
              <w:t>60,9%</w:t>
            </w:r>
          </w:p>
        </w:tc>
        <w:tc>
          <w:tcPr>
            <w:tcW w:w="1597" w:type="dxa"/>
          </w:tcPr>
          <w:p w:rsidR="00971D38" w:rsidRDefault="00971D38" w:rsidP="004B0F02">
            <w:r>
              <w:t>0,56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2670" w:type="dxa"/>
          </w:tcPr>
          <w:p w:rsidR="00971D38" w:rsidRPr="007243CE" w:rsidRDefault="00971D38" w:rsidP="004B0F02">
            <w:pPr>
              <w:ind w:left="-57" w:right="-57"/>
              <w:rPr>
                <w:sz w:val="16"/>
                <w:szCs w:val="16"/>
              </w:rPr>
            </w:pPr>
            <w:proofErr w:type="spellStart"/>
            <w:r w:rsidRPr="007243CE">
              <w:rPr>
                <w:sz w:val="16"/>
                <w:szCs w:val="16"/>
              </w:rPr>
              <w:t>Эл</w:t>
            </w:r>
            <w:proofErr w:type="gramStart"/>
            <w:r w:rsidRPr="007243CE">
              <w:rPr>
                <w:sz w:val="16"/>
                <w:szCs w:val="16"/>
              </w:rPr>
              <w:t>.к</w:t>
            </w:r>
            <w:proofErr w:type="gramEnd"/>
            <w:r w:rsidRPr="007243CE">
              <w:rPr>
                <w:sz w:val="16"/>
                <w:szCs w:val="16"/>
              </w:rPr>
              <w:t>урс</w:t>
            </w:r>
            <w:proofErr w:type="spellEnd"/>
            <w:r w:rsidRPr="007243CE">
              <w:rPr>
                <w:sz w:val="16"/>
                <w:szCs w:val="16"/>
              </w:rPr>
              <w:t xml:space="preserve"> «</w:t>
            </w:r>
            <w:proofErr w:type="spellStart"/>
            <w:r w:rsidRPr="007243CE">
              <w:rPr>
                <w:sz w:val="16"/>
                <w:szCs w:val="16"/>
              </w:rPr>
              <w:t>Фил.ан.лит</w:t>
            </w:r>
            <w:proofErr w:type="spellEnd"/>
            <w:r w:rsidRPr="007243CE">
              <w:rPr>
                <w:sz w:val="16"/>
                <w:szCs w:val="16"/>
              </w:rPr>
              <w:t>. произведения»</w:t>
            </w:r>
          </w:p>
        </w:tc>
        <w:tc>
          <w:tcPr>
            <w:tcW w:w="1219" w:type="dxa"/>
          </w:tcPr>
          <w:p w:rsidR="00971D38" w:rsidRDefault="00971D38" w:rsidP="004B0F02">
            <w:r>
              <w:t>11</w:t>
            </w:r>
          </w:p>
        </w:tc>
        <w:tc>
          <w:tcPr>
            <w:tcW w:w="1280" w:type="dxa"/>
          </w:tcPr>
          <w:p w:rsidR="00971D38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Default="00971D38" w:rsidP="004B0F02">
            <w:r>
              <w:t>66,7%</w:t>
            </w:r>
          </w:p>
        </w:tc>
        <w:tc>
          <w:tcPr>
            <w:tcW w:w="1597" w:type="dxa"/>
          </w:tcPr>
          <w:p w:rsidR="00971D38" w:rsidRDefault="00971D38" w:rsidP="004B0F02">
            <w:r>
              <w:t>0,55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2670" w:type="dxa"/>
          </w:tcPr>
          <w:p w:rsidR="00971D38" w:rsidRDefault="00971D38" w:rsidP="004B0F02">
            <w:r>
              <w:t>Музыка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4,6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0,69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</w:tcPr>
          <w:p w:rsidR="00971D38" w:rsidRPr="000F60FE" w:rsidRDefault="00971D38" w:rsidP="004B0F02">
            <w:r w:rsidRPr="000F60FE">
              <w:t>Зайкова Е.А.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География</w:t>
            </w:r>
          </w:p>
        </w:tc>
        <w:tc>
          <w:tcPr>
            <w:tcW w:w="1219" w:type="dxa"/>
          </w:tcPr>
          <w:p w:rsidR="00971D38" w:rsidRPr="00A65C9C" w:rsidRDefault="00971D38" w:rsidP="004B0F02">
            <w:pPr>
              <w:rPr>
                <w:vertAlign w:val="subscript"/>
              </w:rPr>
            </w:pPr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46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4,13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87,2%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0,69</w:t>
            </w:r>
          </w:p>
        </w:tc>
      </w:tr>
      <w:tr w:rsidR="00971D38" w:rsidRPr="00A636B5" w:rsidTr="0084039E">
        <w:trPr>
          <w:trHeight w:val="62"/>
        </w:trPr>
        <w:tc>
          <w:tcPr>
            <w:tcW w:w="2621" w:type="dxa"/>
            <w:vMerge w:val="restart"/>
          </w:tcPr>
          <w:p w:rsidR="00971D38" w:rsidRPr="000F60FE" w:rsidRDefault="00971D38" w:rsidP="004B0F02">
            <w:pPr>
              <w:ind w:left="-113" w:right="-113"/>
            </w:pPr>
            <w:r>
              <w:t xml:space="preserve">   </w:t>
            </w:r>
            <w:r w:rsidRPr="000F60FE">
              <w:t>Казюкина В.Н.</w:t>
            </w:r>
          </w:p>
        </w:tc>
        <w:tc>
          <w:tcPr>
            <w:tcW w:w="2670" w:type="dxa"/>
          </w:tcPr>
          <w:p w:rsidR="00971D38" w:rsidRPr="000F60FE" w:rsidRDefault="00971D38" w:rsidP="004B0F02">
            <w:pPr>
              <w:ind w:left="-113" w:right="-113"/>
            </w:pPr>
            <w:r w:rsidRPr="000F60FE">
              <w:t xml:space="preserve">Обществознание 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39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3,9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71,8%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0,62</w:t>
            </w:r>
          </w:p>
        </w:tc>
      </w:tr>
      <w:tr w:rsidR="00971D38" w:rsidRPr="00A636B5" w:rsidTr="0084039E">
        <w:trPr>
          <w:trHeight w:val="57"/>
        </w:trPr>
        <w:tc>
          <w:tcPr>
            <w:tcW w:w="2621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2670" w:type="dxa"/>
          </w:tcPr>
          <w:p w:rsidR="00971D38" w:rsidRPr="000F60FE" w:rsidRDefault="00971D38" w:rsidP="004B0F02">
            <w:pPr>
              <w:ind w:left="-113" w:right="-113"/>
            </w:pPr>
            <w:r>
              <w:t xml:space="preserve">   МХК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10-11</w:t>
            </w:r>
          </w:p>
        </w:tc>
        <w:tc>
          <w:tcPr>
            <w:tcW w:w="1280" w:type="dxa"/>
          </w:tcPr>
          <w:p w:rsidR="00971D38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Default="00971D38" w:rsidP="004B0F02">
            <w:r>
              <w:t>4,6</w:t>
            </w:r>
          </w:p>
        </w:tc>
        <w:tc>
          <w:tcPr>
            <w:tcW w:w="1536" w:type="dxa"/>
          </w:tcPr>
          <w:p w:rsidR="00971D38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Default="00971D38" w:rsidP="004B0F02">
            <w:r>
              <w:t>0,87</w:t>
            </w:r>
          </w:p>
        </w:tc>
      </w:tr>
      <w:tr w:rsidR="00971D38" w:rsidRPr="00A636B5" w:rsidTr="0084039E">
        <w:trPr>
          <w:trHeight w:val="90"/>
        </w:trPr>
        <w:tc>
          <w:tcPr>
            <w:tcW w:w="2621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2670" w:type="dxa"/>
          </w:tcPr>
          <w:p w:rsidR="00971D38" w:rsidRDefault="00971D38" w:rsidP="004B0F02">
            <w:pPr>
              <w:ind w:left="-113" w:right="-113"/>
            </w:pPr>
            <w:r>
              <w:t xml:space="preserve">  Экономика</w:t>
            </w:r>
          </w:p>
        </w:tc>
        <w:tc>
          <w:tcPr>
            <w:tcW w:w="1219" w:type="dxa"/>
          </w:tcPr>
          <w:p w:rsidR="00971D38" w:rsidRDefault="00971D38" w:rsidP="004B0F02">
            <w:r>
              <w:t>10-11</w:t>
            </w:r>
          </w:p>
        </w:tc>
        <w:tc>
          <w:tcPr>
            <w:tcW w:w="1280" w:type="dxa"/>
          </w:tcPr>
          <w:p w:rsidR="00971D38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Default="00971D38" w:rsidP="004B0F02">
            <w:r>
              <w:t>6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Default="00971D38" w:rsidP="004B0F02">
            <w:r>
              <w:t>4,3</w:t>
            </w:r>
          </w:p>
        </w:tc>
        <w:tc>
          <w:tcPr>
            <w:tcW w:w="1536" w:type="dxa"/>
          </w:tcPr>
          <w:p w:rsidR="00971D38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Default="00971D38" w:rsidP="004B0F02">
            <w:r>
              <w:t>0,73</w:t>
            </w:r>
          </w:p>
        </w:tc>
      </w:tr>
      <w:tr w:rsidR="00971D38" w:rsidRPr="00A636B5" w:rsidTr="0084039E">
        <w:trPr>
          <w:trHeight w:val="90"/>
        </w:trPr>
        <w:tc>
          <w:tcPr>
            <w:tcW w:w="2621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2670" w:type="dxa"/>
          </w:tcPr>
          <w:p w:rsidR="00971D38" w:rsidRDefault="00971D38" w:rsidP="004B0F02">
            <w:pPr>
              <w:ind w:left="-113" w:right="-113"/>
            </w:pPr>
            <w:r>
              <w:t xml:space="preserve">  Право</w:t>
            </w:r>
          </w:p>
        </w:tc>
        <w:tc>
          <w:tcPr>
            <w:tcW w:w="1219" w:type="dxa"/>
          </w:tcPr>
          <w:p w:rsidR="00971D38" w:rsidRDefault="00971D38" w:rsidP="004B0F02">
            <w:r>
              <w:t>10-11</w:t>
            </w:r>
          </w:p>
        </w:tc>
        <w:tc>
          <w:tcPr>
            <w:tcW w:w="1280" w:type="dxa"/>
          </w:tcPr>
          <w:p w:rsidR="00971D38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Default="00971D38" w:rsidP="004B0F02">
            <w:r>
              <w:t>4,6</w:t>
            </w:r>
          </w:p>
        </w:tc>
        <w:tc>
          <w:tcPr>
            <w:tcW w:w="1536" w:type="dxa"/>
          </w:tcPr>
          <w:p w:rsidR="00971D38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Default="00971D38" w:rsidP="004B0F02">
            <w:r>
              <w:t>0,87</w:t>
            </w:r>
          </w:p>
        </w:tc>
      </w:tr>
      <w:tr w:rsidR="00971D38" w:rsidRPr="00A636B5" w:rsidTr="0084039E">
        <w:trPr>
          <w:trHeight w:val="90"/>
        </w:trPr>
        <w:tc>
          <w:tcPr>
            <w:tcW w:w="2621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2670" w:type="dxa"/>
          </w:tcPr>
          <w:p w:rsidR="00971D38" w:rsidRPr="00146B0D" w:rsidRDefault="00971D38" w:rsidP="004B0F02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6B0D">
              <w:rPr>
                <w:sz w:val="18"/>
                <w:szCs w:val="18"/>
              </w:rPr>
              <w:t xml:space="preserve">Основы </w:t>
            </w:r>
            <w:proofErr w:type="gramStart"/>
            <w:r w:rsidRPr="00146B0D">
              <w:rPr>
                <w:sz w:val="18"/>
                <w:szCs w:val="18"/>
              </w:rPr>
              <w:t>потреби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46B0D">
              <w:rPr>
                <w:sz w:val="18"/>
                <w:szCs w:val="18"/>
              </w:rPr>
              <w:t>тельской</w:t>
            </w:r>
            <w:proofErr w:type="spellEnd"/>
            <w:proofErr w:type="gramEnd"/>
            <w:r w:rsidRPr="00146B0D">
              <w:rPr>
                <w:sz w:val="18"/>
                <w:szCs w:val="18"/>
              </w:rPr>
              <w:t xml:space="preserve"> кул</w:t>
            </w:r>
            <w:r w:rsidRPr="00146B0D">
              <w:rPr>
                <w:sz w:val="18"/>
                <w:szCs w:val="18"/>
              </w:rPr>
              <w:t>ь</w:t>
            </w:r>
            <w:r w:rsidRPr="00146B0D">
              <w:rPr>
                <w:sz w:val="18"/>
                <w:szCs w:val="18"/>
              </w:rPr>
              <w:t>туры</w:t>
            </w:r>
          </w:p>
        </w:tc>
        <w:tc>
          <w:tcPr>
            <w:tcW w:w="1219" w:type="dxa"/>
          </w:tcPr>
          <w:p w:rsidR="00971D38" w:rsidRDefault="00971D38" w:rsidP="004B0F02">
            <w:r>
              <w:t>10-11</w:t>
            </w:r>
          </w:p>
        </w:tc>
        <w:tc>
          <w:tcPr>
            <w:tcW w:w="1280" w:type="dxa"/>
          </w:tcPr>
          <w:p w:rsidR="00971D38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Default="00971D38" w:rsidP="004B0F02">
            <w:r>
              <w:t>4,5</w:t>
            </w:r>
          </w:p>
        </w:tc>
        <w:tc>
          <w:tcPr>
            <w:tcW w:w="1536" w:type="dxa"/>
          </w:tcPr>
          <w:p w:rsidR="00971D38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Default="00971D38" w:rsidP="004B0F02">
            <w:r>
              <w:t>0,82</w:t>
            </w:r>
          </w:p>
        </w:tc>
      </w:tr>
      <w:tr w:rsidR="00971D38" w:rsidRPr="00A636B5" w:rsidTr="0084039E">
        <w:trPr>
          <w:trHeight w:val="125"/>
        </w:trPr>
        <w:tc>
          <w:tcPr>
            <w:tcW w:w="2621" w:type="dxa"/>
            <w:tcBorders>
              <w:bottom w:val="single" w:sz="4" w:space="0" w:color="auto"/>
            </w:tcBorders>
          </w:tcPr>
          <w:p w:rsidR="00971D38" w:rsidRPr="000F60FE" w:rsidRDefault="00971D38" w:rsidP="004B0F02">
            <w:r w:rsidRPr="000F60FE">
              <w:t>Дякин Д.В.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71D38" w:rsidRPr="000F60FE" w:rsidRDefault="00971D38" w:rsidP="004B0F02">
            <w:proofErr w:type="spellStart"/>
            <w:r w:rsidRPr="000F60FE">
              <w:t>Физич</w:t>
            </w:r>
            <w:proofErr w:type="gramStart"/>
            <w:r w:rsidRPr="000F60FE">
              <w:t>.к</w:t>
            </w:r>
            <w:proofErr w:type="gramEnd"/>
            <w:r w:rsidRPr="000F60FE">
              <w:t>ульт</w:t>
            </w:r>
            <w:proofErr w:type="spellEnd"/>
            <w:r w:rsidRPr="000F60FE">
              <w:t>.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5-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49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25</w:t>
            </w:r>
          </w:p>
        </w:tc>
        <w:tc>
          <w:tcPr>
            <w:tcW w:w="1024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536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597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971D38" w:rsidRPr="00A636B5" w:rsidTr="0084039E">
        <w:trPr>
          <w:trHeight w:val="246"/>
        </w:trPr>
        <w:tc>
          <w:tcPr>
            <w:tcW w:w="2621" w:type="dxa"/>
            <w:vMerge w:val="restart"/>
          </w:tcPr>
          <w:p w:rsidR="00971D38" w:rsidRPr="000F60FE" w:rsidRDefault="00971D38" w:rsidP="004B0F02">
            <w:r w:rsidRPr="000F60FE">
              <w:t>Попова М.Н.</w:t>
            </w:r>
          </w:p>
        </w:tc>
        <w:tc>
          <w:tcPr>
            <w:tcW w:w="2670" w:type="dxa"/>
          </w:tcPr>
          <w:p w:rsidR="00971D38" w:rsidRPr="004E2034" w:rsidRDefault="00971D38" w:rsidP="004B0F02">
            <w:r w:rsidRPr="004E2034">
              <w:t>Английский язык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2-4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73,1%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0,61</w:t>
            </w:r>
          </w:p>
        </w:tc>
      </w:tr>
      <w:tr w:rsidR="00971D38" w:rsidRPr="00A636B5" w:rsidTr="0084039E">
        <w:trPr>
          <w:trHeight w:val="200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История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5-9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33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37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3,91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75,8%</w:t>
            </w:r>
          </w:p>
        </w:tc>
        <w:tc>
          <w:tcPr>
            <w:tcW w:w="159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0,63</w:t>
            </w:r>
          </w:p>
        </w:tc>
      </w:tr>
      <w:tr w:rsidR="00971D38" w:rsidRPr="00A636B5" w:rsidTr="0084039E">
        <w:trPr>
          <w:trHeight w:val="200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>
              <w:t>История</w:t>
            </w:r>
          </w:p>
        </w:tc>
        <w:tc>
          <w:tcPr>
            <w:tcW w:w="1219" w:type="dxa"/>
          </w:tcPr>
          <w:p w:rsidR="00971D38" w:rsidRDefault="00971D38" w:rsidP="004B0F02">
            <w:r>
              <w:t>10-11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4,25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87,5%</w:t>
            </w:r>
          </w:p>
        </w:tc>
        <w:tc>
          <w:tcPr>
            <w:tcW w:w="159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0,74</w:t>
            </w:r>
          </w:p>
        </w:tc>
      </w:tr>
      <w:tr w:rsidR="00971D38" w:rsidRPr="00A636B5" w:rsidTr="0084039E">
        <w:trPr>
          <w:trHeight w:val="200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Default="00971D38" w:rsidP="004B0F02">
            <w:r>
              <w:t xml:space="preserve">История </w:t>
            </w:r>
          </w:p>
        </w:tc>
        <w:tc>
          <w:tcPr>
            <w:tcW w:w="1219" w:type="dxa"/>
          </w:tcPr>
          <w:p w:rsidR="00971D38" w:rsidRDefault="00971D38" w:rsidP="004B0F02">
            <w:r>
              <w:t>5 - 11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41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37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3,98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78%</w:t>
            </w:r>
          </w:p>
        </w:tc>
        <w:tc>
          <w:tcPr>
            <w:tcW w:w="159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0,66</w:t>
            </w:r>
          </w:p>
        </w:tc>
      </w:tr>
      <w:tr w:rsidR="00971D38" w:rsidRPr="00A636B5" w:rsidTr="0084039E">
        <w:trPr>
          <w:trHeight w:val="200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>
              <w:t>Музыка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4,9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0,96</w:t>
            </w:r>
          </w:p>
        </w:tc>
      </w:tr>
      <w:tr w:rsidR="00971D38" w:rsidRPr="00A636B5" w:rsidTr="0084039E">
        <w:trPr>
          <w:trHeight w:val="323"/>
        </w:trPr>
        <w:tc>
          <w:tcPr>
            <w:tcW w:w="2621" w:type="dxa"/>
            <w:vMerge w:val="restart"/>
          </w:tcPr>
          <w:p w:rsidR="00971D38" w:rsidRPr="000F60FE" w:rsidRDefault="00971D38" w:rsidP="004B0F02">
            <w:r>
              <w:t>Жаргалова Ж.С.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Английский</w:t>
            </w:r>
          </w:p>
          <w:p w:rsidR="00971D38" w:rsidRPr="000F60FE" w:rsidRDefault="00971D38" w:rsidP="004B0F02">
            <w:r w:rsidRPr="000F60FE">
              <w:t>язык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57,5%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0,566</w:t>
            </w:r>
          </w:p>
        </w:tc>
      </w:tr>
      <w:tr w:rsidR="00971D38" w:rsidRPr="00A636B5" w:rsidTr="0084039E">
        <w:trPr>
          <w:trHeight w:val="57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971D38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>
              <w:t>Музыка</w:t>
            </w:r>
          </w:p>
        </w:tc>
        <w:tc>
          <w:tcPr>
            <w:tcW w:w="1219" w:type="dxa"/>
          </w:tcPr>
          <w:p w:rsidR="00971D38" w:rsidRDefault="00971D38" w:rsidP="004B0F02">
            <w:r>
              <w:t>5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4,2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0,72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</w:tcPr>
          <w:p w:rsidR="00971D38" w:rsidRPr="000F60FE" w:rsidRDefault="00971D38" w:rsidP="004B0F02">
            <w:r w:rsidRPr="000F60FE">
              <w:lastRenderedPageBreak/>
              <w:t>Кухтина С.Н.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Физ.</w:t>
            </w:r>
            <w:r>
              <w:t xml:space="preserve"> </w:t>
            </w:r>
            <w:r w:rsidRPr="000F60FE">
              <w:t>культура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2,3,4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4,25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92,9%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0,74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</w:tcPr>
          <w:p w:rsidR="00971D38" w:rsidRPr="000F60FE" w:rsidRDefault="00971D38" w:rsidP="004B0F02">
            <w:r>
              <w:t>Боброва С.А.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 xml:space="preserve">Технология </w:t>
            </w:r>
          </w:p>
        </w:tc>
        <w:tc>
          <w:tcPr>
            <w:tcW w:w="1219" w:type="dxa"/>
          </w:tcPr>
          <w:p w:rsidR="00971D38" w:rsidRPr="000F60FE" w:rsidRDefault="00971D38" w:rsidP="004B0F02">
            <w:pPr>
              <w:ind w:left="-57" w:right="-57"/>
            </w:pPr>
            <w:r>
              <w:t>6</w:t>
            </w:r>
            <w:r w:rsidRPr="000F60FE">
              <w:t>,</w:t>
            </w:r>
            <w:r>
              <w:t>8,9,</w:t>
            </w:r>
            <w:r w:rsidR="00C774D9">
              <w:t xml:space="preserve"> </w:t>
            </w:r>
            <w:r>
              <w:t>10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4,5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89,3%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0,83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  <w:vMerge w:val="restart"/>
          </w:tcPr>
          <w:p w:rsidR="00971D38" w:rsidRPr="000F60FE" w:rsidRDefault="00971D38" w:rsidP="004B0F02">
            <w:r w:rsidRPr="000F60FE">
              <w:t>Бывалин А.А.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Технология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5,7,11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4,44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0,8</w:t>
            </w:r>
          </w:p>
        </w:tc>
      </w:tr>
      <w:tr w:rsidR="00971D38" w:rsidRPr="00A636B5" w:rsidTr="0084039E">
        <w:trPr>
          <w:trHeight w:val="199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ОБЖ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5 - 11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377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1536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1597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</w:tc>
      </w:tr>
      <w:tr w:rsidR="00971D38" w:rsidRPr="00A636B5" w:rsidTr="0084039E">
        <w:trPr>
          <w:trHeight w:val="199"/>
        </w:trPr>
        <w:tc>
          <w:tcPr>
            <w:tcW w:w="2621" w:type="dxa"/>
            <w:vMerge w:val="restart"/>
          </w:tcPr>
          <w:p w:rsidR="00971D38" w:rsidRPr="000F60FE" w:rsidRDefault="00971D38" w:rsidP="004B0F02">
            <w:r w:rsidRPr="000F60FE">
              <w:t>Погребняк А.А.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ИЗО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2-4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4,6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0,9</w:t>
            </w:r>
          </w:p>
        </w:tc>
      </w:tr>
      <w:tr w:rsidR="00971D38" w:rsidRPr="00A636B5" w:rsidTr="0084039E">
        <w:trPr>
          <w:trHeight w:val="199"/>
        </w:trPr>
        <w:tc>
          <w:tcPr>
            <w:tcW w:w="2621" w:type="dxa"/>
            <w:vMerge/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ИЗО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5-7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27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1377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536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1597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971D38" w:rsidRPr="00A636B5" w:rsidTr="0084039E">
        <w:trPr>
          <w:trHeight w:val="199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Искусство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8,9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4,3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91%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0,76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:rsidR="00971D38" w:rsidRPr="000F60FE" w:rsidRDefault="00971D38" w:rsidP="004B0F02">
            <w:r>
              <w:t>Нимаева Ж.Б.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Биология</w:t>
            </w:r>
          </w:p>
        </w:tc>
        <w:tc>
          <w:tcPr>
            <w:tcW w:w="1219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50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3,84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82%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0,59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2670" w:type="dxa"/>
          </w:tcPr>
          <w:p w:rsidR="00971D38" w:rsidRPr="000F60FE" w:rsidRDefault="00971D38" w:rsidP="004B0F02">
            <w:r w:rsidRPr="000F60FE">
              <w:t>Химия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8-</w:t>
            </w:r>
            <w:r>
              <w:t>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65%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0,56</w:t>
            </w:r>
          </w:p>
        </w:tc>
      </w:tr>
      <w:tr w:rsidR="00971D38" w:rsidRPr="00A636B5" w:rsidTr="0084039E">
        <w:trPr>
          <w:trHeight w:val="148"/>
        </w:trPr>
        <w:tc>
          <w:tcPr>
            <w:tcW w:w="2621" w:type="dxa"/>
          </w:tcPr>
          <w:p w:rsidR="00971D38" w:rsidRPr="000F60FE" w:rsidRDefault="00971D38" w:rsidP="004B0F02">
            <w:r w:rsidRPr="000F60FE">
              <w:t>Казюкин Н.Н.</w:t>
            </w:r>
          </w:p>
        </w:tc>
        <w:tc>
          <w:tcPr>
            <w:tcW w:w="2670" w:type="dxa"/>
          </w:tcPr>
          <w:p w:rsidR="00971D38" w:rsidRPr="000F60FE" w:rsidRDefault="00971D38" w:rsidP="004B0F02">
            <w:r w:rsidRPr="000F60FE">
              <w:t>Информатика</w:t>
            </w:r>
          </w:p>
        </w:tc>
        <w:tc>
          <w:tcPr>
            <w:tcW w:w="1219" w:type="dxa"/>
          </w:tcPr>
          <w:p w:rsidR="00971D38" w:rsidRPr="000F60FE" w:rsidRDefault="00971D38" w:rsidP="004B0F02">
            <w:r w:rsidRPr="000F60FE">
              <w:t>8</w:t>
            </w:r>
            <w:r>
              <w:t>-11</w:t>
            </w:r>
          </w:p>
        </w:tc>
        <w:tc>
          <w:tcPr>
            <w:tcW w:w="128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1024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1377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536" w:type="dxa"/>
          </w:tcPr>
          <w:p w:rsidR="00971D38" w:rsidRPr="000F60FE" w:rsidRDefault="00971D38" w:rsidP="004B0F02">
            <w:r>
              <w:t>70%</w:t>
            </w:r>
          </w:p>
        </w:tc>
        <w:tc>
          <w:tcPr>
            <w:tcW w:w="1597" w:type="dxa"/>
          </w:tcPr>
          <w:p w:rsidR="00971D38" w:rsidRPr="000F60FE" w:rsidRDefault="00971D38" w:rsidP="004B0F02">
            <w:r>
              <w:t>0,50</w:t>
            </w:r>
          </w:p>
        </w:tc>
      </w:tr>
    </w:tbl>
    <w:p w:rsidR="00971D38" w:rsidRDefault="00971D38" w:rsidP="00971D38">
      <w:pPr>
        <w:ind w:right="-365"/>
        <w:rPr>
          <w:sz w:val="16"/>
          <w:szCs w:val="16"/>
        </w:rPr>
      </w:pPr>
    </w:p>
    <w:p w:rsidR="00971D38" w:rsidRDefault="00971D38" w:rsidP="00971D38">
      <w:pPr>
        <w:keepNext/>
        <w:jc w:val="center"/>
        <w:outlineLvl w:val="6"/>
        <w:rPr>
          <w:b/>
          <w:bCs/>
        </w:rPr>
      </w:pPr>
      <w:r>
        <w:rPr>
          <w:b/>
          <w:bCs/>
        </w:rPr>
        <w:t>Начальная школа</w:t>
      </w:r>
    </w:p>
    <w:p w:rsidR="00971D38" w:rsidRPr="002A32B0" w:rsidRDefault="00971D38" w:rsidP="00971D38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16</w:t>
      </w:r>
      <w:r w:rsidRPr="002A32B0">
        <w:rPr>
          <w:b/>
          <w:bCs/>
        </w:rPr>
        <w:t>-201</w:t>
      </w:r>
      <w:r>
        <w:rPr>
          <w:b/>
          <w:bCs/>
        </w:rPr>
        <w:t>7</w:t>
      </w:r>
      <w:r w:rsidRPr="002A32B0">
        <w:rPr>
          <w:b/>
          <w:bCs/>
        </w:rPr>
        <w:t xml:space="preserve"> года.</w:t>
      </w:r>
    </w:p>
    <w:p w:rsidR="00971D38" w:rsidRPr="002A32B0" w:rsidRDefault="00971D38" w:rsidP="00971D38">
      <w:pPr>
        <w:ind w:right="-365"/>
        <w:rPr>
          <w:sz w:val="16"/>
          <w:szCs w:val="16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082"/>
        <w:gridCol w:w="1505"/>
        <w:gridCol w:w="1255"/>
        <w:gridCol w:w="1002"/>
        <w:gridCol w:w="1002"/>
        <w:gridCol w:w="1005"/>
        <w:gridCol w:w="1249"/>
        <w:gridCol w:w="1755"/>
        <w:gridCol w:w="1487"/>
      </w:tblGrid>
      <w:tr w:rsidR="00971D38" w:rsidRPr="005A7CA0" w:rsidTr="004B0F02">
        <w:trPr>
          <w:trHeight w:val="273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Ф. И. О.</w:t>
            </w:r>
          </w:p>
          <w:p w:rsidR="00971D38" w:rsidRPr="005A7CA0" w:rsidRDefault="00971D38" w:rsidP="004B0F02">
            <w:pPr>
              <w:jc w:val="center"/>
            </w:pPr>
            <w:r w:rsidRPr="005A7CA0">
              <w:t>учителя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Предмет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rPr>
                <w:sz w:val="20"/>
                <w:szCs w:val="20"/>
              </w:rPr>
            </w:pPr>
            <w:r w:rsidRPr="005A7CA0">
              <w:rPr>
                <w:sz w:val="20"/>
                <w:szCs w:val="20"/>
              </w:rPr>
              <w:t>Классы</w:t>
            </w:r>
          </w:p>
          <w:p w:rsidR="00971D38" w:rsidRPr="005A7CA0" w:rsidRDefault="00971D38" w:rsidP="004B0F02"/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Количество учащихся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ind w:left="12"/>
              <w:jc w:val="center"/>
            </w:pPr>
            <w:r w:rsidRPr="005A7CA0">
              <w:t>Сред.</w:t>
            </w:r>
          </w:p>
          <w:p w:rsidR="00971D38" w:rsidRPr="005A7CA0" w:rsidRDefault="00971D38" w:rsidP="004B0F02">
            <w:pPr>
              <w:jc w:val="center"/>
            </w:pPr>
            <w:r w:rsidRPr="005A7CA0">
              <w:t>балл.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% качества.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СОУ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«5»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ind w:left="72"/>
              <w:jc w:val="center"/>
            </w:pPr>
            <w:r w:rsidRPr="005A7CA0">
              <w:t>«4»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«3»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Козлова И.Г.</w:t>
            </w:r>
          </w:p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</w:t>
            </w:r>
            <w:proofErr w:type="gramStart"/>
            <w:r w:rsidRPr="005A7CA0">
              <w:t>.ч</w:t>
            </w:r>
            <w:proofErr w:type="gramEnd"/>
            <w:r w:rsidRPr="005A7CA0">
              <w:t>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62,5%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0,58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 xml:space="preserve">Музыка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0,86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75%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0,8</w:t>
            </w:r>
          </w:p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Власюк В.А.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88,9%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0,61</w:t>
            </w:r>
          </w:p>
        </w:tc>
      </w:tr>
      <w:tr w:rsidR="00971D38" w:rsidRPr="005A7CA0" w:rsidTr="004B0F02">
        <w:trPr>
          <w:trHeight w:val="6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</w:t>
            </w:r>
            <w:proofErr w:type="gramStart"/>
            <w:r w:rsidRPr="005A7CA0">
              <w:t>.</w:t>
            </w:r>
            <w:proofErr w:type="gramEnd"/>
            <w:r w:rsidRPr="005A7CA0">
              <w:t xml:space="preserve"> </w:t>
            </w:r>
            <w:proofErr w:type="gramStart"/>
            <w:r w:rsidRPr="005A7CA0">
              <w:t>ч</w:t>
            </w:r>
            <w:proofErr w:type="gramEnd"/>
            <w:r w:rsidRPr="005A7CA0">
              <w:t>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88,9%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971D38" w:rsidRPr="005A7CA0" w:rsidTr="004B0F02">
        <w:trPr>
          <w:trHeight w:val="56"/>
        </w:trPr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Клушина В.А.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66,7%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Сокол Р.Г.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Кухтина С.Н.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Музыка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 w:rsidRPr="005A7CA0">
              <w:rPr>
                <w:color w:val="000000"/>
              </w:rP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 w:rsidRPr="005A7CA0">
              <w:rPr>
                <w:color w:val="000000"/>
              </w:rPr>
              <w:t>1,0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Боброва С.А.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0,92</w:t>
            </w:r>
          </w:p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Сокол Р.Г.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54,6%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0,513</w:t>
            </w:r>
          </w:p>
        </w:tc>
      </w:tr>
      <w:tr w:rsidR="00971D38" w:rsidRPr="005A7CA0" w:rsidTr="004B0F02">
        <w:trPr>
          <w:trHeight w:val="56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</w:t>
            </w:r>
            <w:proofErr w:type="gramStart"/>
            <w:r w:rsidRPr="005A7CA0">
              <w:t>.ч</w:t>
            </w:r>
            <w:proofErr w:type="gramEnd"/>
            <w:r w:rsidRPr="005A7CA0">
              <w:t>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81,8%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0,72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63,6%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0,57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90,9%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0,745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Музыка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0,94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0,91</w:t>
            </w:r>
          </w:p>
        </w:tc>
      </w:tr>
    </w:tbl>
    <w:p w:rsidR="00971D38" w:rsidRDefault="00971D38" w:rsidP="00971D38"/>
    <w:p w:rsidR="00971D38" w:rsidRPr="00E9217A" w:rsidRDefault="00971D38" w:rsidP="007A3517">
      <w:pPr>
        <w:jc w:val="left"/>
        <w:rPr>
          <w:b/>
        </w:rPr>
      </w:pPr>
      <w:r w:rsidRPr="00E9217A">
        <w:rPr>
          <w:b/>
        </w:rPr>
        <w:t>Средний балл по предметам</w:t>
      </w:r>
      <w:r w:rsidR="007A3517">
        <w:rPr>
          <w:b/>
        </w:rPr>
        <w:t xml:space="preserve"> по школе</w:t>
      </w:r>
      <w:r w:rsidRPr="00E9217A">
        <w:rPr>
          <w:b/>
        </w:rPr>
        <w:t>.    2016-2017 учебный год.</w:t>
      </w:r>
    </w:p>
    <w:p w:rsidR="00971D38" w:rsidRPr="00F903E1" w:rsidRDefault="00971D38" w:rsidP="00971D38">
      <w:pPr>
        <w:rPr>
          <w:b/>
          <w:sz w:val="16"/>
          <w:szCs w:val="16"/>
        </w:rPr>
      </w:pPr>
    </w:p>
    <w:tbl>
      <w:tblPr>
        <w:tblW w:w="15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7"/>
        <w:gridCol w:w="4340"/>
      </w:tblGrid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pPr>
              <w:rPr>
                <w:b/>
              </w:rPr>
            </w:pPr>
            <w:r w:rsidRPr="00E9217A">
              <w:rPr>
                <w:b/>
              </w:rPr>
              <w:t>Предмет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pPr>
              <w:rPr>
                <w:b/>
              </w:rPr>
            </w:pPr>
            <w:r w:rsidRPr="00E9217A">
              <w:rPr>
                <w:b/>
              </w:rPr>
              <w:t xml:space="preserve">Средний балл 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Русский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3,54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Литература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3,76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Литературное чтение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3,92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Математика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3,46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Алгебра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3,88</w:t>
            </w:r>
          </w:p>
        </w:tc>
      </w:tr>
      <w:tr w:rsidR="00971D38" w:rsidRPr="00E9217A" w:rsidTr="0084039E">
        <w:trPr>
          <w:trHeight w:val="288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Геометрия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3,75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Английский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Физика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3,72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Информатика и ИКТ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История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Всеобщая история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4,0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История России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4,0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Обществознание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МХК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4,6</w:t>
            </w:r>
          </w:p>
        </w:tc>
      </w:tr>
      <w:tr w:rsidR="00971D38" w:rsidRPr="00E9217A" w:rsidTr="0084039E">
        <w:trPr>
          <w:trHeight w:val="288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География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4,13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География. Краеведение.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4,2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Химия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Биология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3,84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Окружающий мир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4,1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Музыка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4,8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Изобразительное искусство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4,44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Искусство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Черчение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-</w:t>
            </w:r>
          </w:p>
        </w:tc>
      </w:tr>
      <w:tr w:rsidR="00971D38" w:rsidRPr="00E9217A" w:rsidTr="0084039E">
        <w:trPr>
          <w:trHeight w:val="288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Технология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4,53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Физическая культура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4,35</w:t>
            </w:r>
          </w:p>
        </w:tc>
      </w:tr>
      <w:tr w:rsidR="00971D38" w:rsidRPr="00E9217A" w:rsidTr="0084039E">
        <w:trPr>
          <w:trHeight w:val="265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Основы безопасности  жизнедеятельности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4,38</w:t>
            </w:r>
          </w:p>
        </w:tc>
      </w:tr>
    </w:tbl>
    <w:p w:rsidR="00971D38" w:rsidRPr="00E9217A" w:rsidRDefault="00971D38" w:rsidP="00971D38"/>
    <w:p w:rsidR="002875A1" w:rsidRDefault="00902CEB" w:rsidP="002875A1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 w:rsidR="002875A1">
        <w:t>.</w:t>
      </w:r>
    </w:p>
    <w:p w:rsidR="00DF4D4F" w:rsidRDefault="00DF4D4F" w:rsidP="00DF4D4F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ступень обучения (начальная школа 2-4 класс</w:t>
      </w:r>
      <w:r w:rsidR="004E35E3">
        <w:rPr>
          <w:sz w:val="28"/>
        </w:rPr>
        <w:t>ы</w:t>
      </w:r>
      <w:r>
        <w:rPr>
          <w:sz w:val="28"/>
        </w:rPr>
        <w:t>).</w:t>
      </w:r>
      <w:proofErr w:type="gramEnd"/>
    </w:p>
    <w:p w:rsidR="00DF4D4F" w:rsidRPr="009E6C43" w:rsidRDefault="00DF4D4F" w:rsidP="00DF4D4F">
      <w:pPr>
        <w:rPr>
          <w:sz w:val="16"/>
          <w:szCs w:val="16"/>
        </w:rPr>
      </w:pPr>
    </w:p>
    <w:tbl>
      <w:tblPr>
        <w:tblW w:w="15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871"/>
        <w:gridCol w:w="1013"/>
        <w:gridCol w:w="1013"/>
        <w:gridCol w:w="1013"/>
        <w:gridCol w:w="1013"/>
        <w:gridCol w:w="1266"/>
        <w:gridCol w:w="1013"/>
        <w:gridCol w:w="1266"/>
        <w:gridCol w:w="1013"/>
        <w:gridCol w:w="1013"/>
        <w:gridCol w:w="1013"/>
        <w:gridCol w:w="1013"/>
      </w:tblGrid>
      <w:tr w:rsidR="007A3517" w:rsidTr="0084039E">
        <w:trPr>
          <w:cantSplit/>
          <w:trHeight w:val="164"/>
        </w:trPr>
        <w:tc>
          <w:tcPr>
            <w:tcW w:w="2674" w:type="dxa"/>
            <w:vMerge w:val="restart"/>
          </w:tcPr>
          <w:p w:rsidR="007A3517" w:rsidRDefault="007A3517" w:rsidP="00230C1B">
            <w:r>
              <w:lastRenderedPageBreak/>
              <w:t>Предмет</w:t>
            </w:r>
          </w:p>
          <w:p w:rsidR="007A3517" w:rsidRDefault="007A3517" w:rsidP="00230C1B"/>
        </w:tc>
        <w:tc>
          <w:tcPr>
            <w:tcW w:w="1884" w:type="dxa"/>
            <w:gridSpan w:val="2"/>
          </w:tcPr>
          <w:p w:rsidR="007A3517" w:rsidRPr="009D254B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  <w:p w:rsidR="007A3517" w:rsidRPr="00822B38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2026" w:type="dxa"/>
            <w:gridSpan w:val="2"/>
          </w:tcPr>
          <w:p w:rsidR="007A3517" w:rsidRPr="009D254B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  <w:p w:rsidR="007A3517" w:rsidRPr="00822B38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2279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 учебный год</w:t>
            </w:r>
          </w:p>
        </w:tc>
        <w:tc>
          <w:tcPr>
            <w:tcW w:w="2279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 учебный год</w:t>
            </w:r>
          </w:p>
        </w:tc>
        <w:tc>
          <w:tcPr>
            <w:tcW w:w="2026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учебный год</w:t>
            </w:r>
          </w:p>
        </w:tc>
        <w:tc>
          <w:tcPr>
            <w:tcW w:w="2026" w:type="dxa"/>
            <w:gridSpan w:val="2"/>
          </w:tcPr>
          <w:p w:rsidR="007A3517" w:rsidRPr="00822B38" w:rsidRDefault="007A3517" w:rsidP="0023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 учебный год</w:t>
            </w:r>
          </w:p>
        </w:tc>
      </w:tr>
      <w:tr w:rsidR="007A3517" w:rsidTr="0084039E">
        <w:trPr>
          <w:cantSplit/>
          <w:trHeight w:val="306"/>
        </w:trPr>
        <w:tc>
          <w:tcPr>
            <w:tcW w:w="2674" w:type="dxa"/>
            <w:vMerge/>
          </w:tcPr>
          <w:p w:rsidR="007A3517" w:rsidRDefault="007A3517" w:rsidP="00230C1B"/>
        </w:tc>
        <w:tc>
          <w:tcPr>
            <w:tcW w:w="871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266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266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1013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</w:tr>
      <w:tr w:rsidR="007A3517" w:rsidTr="0084039E">
        <w:trPr>
          <w:trHeight w:val="251"/>
        </w:trPr>
        <w:tc>
          <w:tcPr>
            <w:tcW w:w="2674" w:type="dxa"/>
          </w:tcPr>
          <w:p w:rsidR="007A3517" w:rsidRDefault="007A3517" w:rsidP="00230C1B">
            <w:r>
              <w:t>Русский язык</w:t>
            </w:r>
          </w:p>
        </w:tc>
        <w:tc>
          <w:tcPr>
            <w:tcW w:w="871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3,54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3,52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54,5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3,46</w:t>
            </w:r>
          </w:p>
        </w:tc>
        <w:tc>
          <w:tcPr>
            <w:tcW w:w="1266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3,45</w:t>
            </w:r>
          </w:p>
        </w:tc>
        <w:tc>
          <w:tcPr>
            <w:tcW w:w="1266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44,8%</w:t>
            </w:r>
          </w:p>
        </w:tc>
        <w:tc>
          <w:tcPr>
            <w:tcW w:w="1013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3,4</w:t>
            </w:r>
          </w:p>
        </w:tc>
        <w:tc>
          <w:tcPr>
            <w:tcW w:w="1013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42,1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13" w:type="dxa"/>
          </w:tcPr>
          <w:p w:rsidR="007A3517" w:rsidRPr="00F943D9" w:rsidRDefault="00DA1063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013" w:type="dxa"/>
          </w:tcPr>
          <w:p w:rsidR="007A3517" w:rsidRPr="00F943D9" w:rsidRDefault="00DA1063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64,3%</w:t>
            </w:r>
          </w:p>
        </w:tc>
      </w:tr>
      <w:tr w:rsidR="007A3517" w:rsidTr="0084039E">
        <w:trPr>
          <w:trHeight w:val="251"/>
        </w:trPr>
        <w:tc>
          <w:tcPr>
            <w:tcW w:w="2674" w:type="dxa"/>
          </w:tcPr>
          <w:p w:rsidR="007A3517" w:rsidRDefault="007A3517" w:rsidP="00230C1B">
            <w:r>
              <w:t>Математика</w:t>
            </w:r>
          </w:p>
        </w:tc>
        <w:tc>
          <w:tcPr>
            <w:tcW w:w="871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53,6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48,5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</w:t>
            </w:r>
          </w:p>
        </w:tc>
        <w:tc>
          <w:tcPr>
            <w:tcW w:w="1266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1013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3,55</w:t>
            </w:r>
          </w:p>
        </w:tc>
        <w:tc>
          <w:tcPr>
            <w:tcW w:w="1266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55,2%</w:t>
            </w:r>
          </w:p>
        </w:tc>
        <w:tc>
          <w:tcPr>
            <w:tcW w:w="1013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3,5</w:t>
            </w:r>
          </w:p>
        </w:tc>
        <w:tc>
          <w:tcPr>
            <w:tcW w:w="1013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50,4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13" w:type="dxa"/>
          </w:tcPr>
          <w:p w:rsidR="007A3517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013" w:type="dxa"/>
          </w:tcPr>
          <w:p w:rsidR="007A3517" w:rsidRPr="00F943D9" w:rsidRDefault="004B0F02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60,7%</w:t>
            </w:r>
          </w:p>
        </w:tc>
      </w:tr>
      <w:tr w:rsidR="00CF3262" w:rsidTr="0084039E">
        <w:trPr>
          <w:trHeight w:val="251"/>
        </w:trPr>
        <w:tc>
          <w:tcPr>
            <w:tcW w:w="2674" w:type="dxa"/>
          </w:tcPr>
          <w:p w:rsidR="00CF3262" w:rsidRDefault="00CF3262" w:rsidP="00230C1B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871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3,85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66,7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3,86</w:t>
            </w:r>
          </w:p>
        </w:tc>
        <w:tc>
          <w:tcPr>
            <w:tcW w:w="1266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60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3,97</w:t>
            </w:r>
          </w:p>
        </w:tc>
        <w:tc>
          <w:tcPr>
            <w:tcW w:w="1266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72,4%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3,7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CF3262" w:rsidTr="0084039E">
        <w:trPr>
          <w:trHeight w:val="251"/>
        </w:trPr>
        <w:tc>
          <w:tcPr>
            <w:tcW w:w="2674" w:type="dxa"/>
          </w:tcPr>
          <w:p w:rsidR="00CF3262" w:rsidRDefault="00CF3262" w:rsidP="00F303E3">
            <w:proofErr w:type="spellStart"/>
            <w:r>
              <w:t>Окружающ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71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72,7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3,74</w:t>
            </w:r>
          </w:p>
        </w:tc>
        <w:tc>
          <w:tcPr>
            <w:tcW w:w="1266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54,3</w:t>
            </w:r>
          </w:p>
        </w:tc>
        <w:tc>
          <w:tcPr>
            <w:tcW w:w="1013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1266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58,6%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</w:t>
            </w:r>
          </w:p>
        </w:tc>
        <w:tc>
          <w:tcPr>
            <w:tcW w:w="1013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13" w:type="dxa"/>
          </w:tcPr>
          <w:p w:rsidR="00CF3262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013" w:type="dxa"/>
          </w:tcPr>
          <w:p w:rsidR="00CF3262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</w:t>
            </w:r>
          </w:p>
        </w:tc>
      </w:tr>
      <w:tr w:rsidR="009C18A5" w:rsidTr="0084039E">
        <w:trPr>
          <w:trHeight w:val="251"/>
        </w:trPr>
        <w:tc>
          <w:tcPr>
            <w:tcW w:w="2674" w:type="dxa"/>
          </w:tcPr>
          <w:p w:rsidR="009C18A5" w:rsidRDefault="009C18A5" w:rsidP="00230C1B">
            <w:r>
              <w:t>Физкультура</w:t>
            </w:r>
          </w:p>
        </w:tc>
        <w:tc>
          <w:tcPr>
            <w:tcW w:w="871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4,36</w:t>
            </w:r>
          </w:p>
        </w:tc>
        <w:tc>
          <w:tcPr>
            <w:tcW w:w="1013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92,9</w:t>
            </w:r>
          </w:p>
        </w:tc>
        <w:tc>
          <w:tcPr>
            <w:tcW w:w="1013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4,64</w:t>
            </w:r>
          </w:p>
        </w:tc>
        <w:tc>
          <w:tcPr>
            <w:tcW w:w="1013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4,2</w:t>
            </w:r>
          </w:p>
        </w:tc>
        <w:tc>
          <w:tcPr>
            <w:tcW w:w="1266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1013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1266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100%</w:t>
            </w:r>
          </w:p>
        </w:tc>
        <w:tc>
          <w:tcPr>
            <w:tcW w:w="1013" w:type="dxa"/>
          </w:tcPr>
          <w:p w:rsidR="009C18A5" w:rsidRPr="00F943D9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4,14</w:t>
            </w:r>
          </w:p>
        </w:tc>
        <w:tc>
          <w:tcPr>
            <w:tcW w:w="1013" w:type="dxa"/>
          </w:tcPr>
          <w:p w:rsidR="009C18A5" w:rsidRPr="00F943D9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96,4%</w:t>
            </w:r>
          </w:p>
        </w:tc>
        <w:tc>
          <w:tcPr>
            <w:tcW w:w="1013" w:type="dxa"/>
          </w:tcPr>
          <w:p w:rsidR="009C18A5" w:rsidRPr="009C18A5" w:rsidRDefault="009C18A5" w:rsidP="009C18A5">
            <w:pPr>
              <w:ind w:left="-57" w:right="-57"/>
              <w:rPr>
                <w:sz w:val="22"/>
                <w:szCs w:val="22"/>
              </w:rPr>
            </w:pPr>
            <w:r w:rsidRPr="009C18A5">
              <w:rPr>
                <w:sz w:val="22"/>
                <w:szCs w:val="22"/>
              </w:rPr>
              <w:t>4,25</w:t>
            </w:r>
          </w:p>
        </w:tc>
        <w:tc>
          <w:tcPr>
            <w:tcW w:w="1013" w:type="dxa"/>
          </w:tcPr>
          <w:p w:rsidR="009C18A5" w:rsidRPr="009C18A5" w:rsidRDefault="009C18A5" w:rsidP="009C18A5">
            <w:pPr>
              <w:ind w:left="-57" w:right="-57"/>
              <w:rPr>
                <w:sz w:val="22"/>
                <w:szCs w:val="22"/>
              </w:rPr>
            </w:pPr>
            <w:r w:rsidRPr="009C18A5">
              <w:rPr>
                <w:sz w:val="22"/>
                <w:szCs w:val="22"/>
              </w:rPr>
              <w:t>92,9%</w:t>
            </w:r>
          </w:p>
        </w:tc>
      </w:tr>
      <w:tr w:rsidR="00D332F1" w:rsidTr="0084039E">
        <w:trPr>
          <w:trHeight w:val="265"/>
        </w:trPr>
        <w:tc>
          <w:tcPr>
            <w:tcW w:w="2674" w:type="dxa"/>
          </w:tcPr>
          <w:p w:rsidR="00D332F1" w:rsidRDefault="00D332F1" w:rsidP="00230C1B">
            <w:r>
              <w:t>ИЗО</w:t>
            </w:r>
          </w:p>
        </w:tc>
        <w:tc>
          <w:tcPr>
            <w:tcW w:w="871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4,5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94%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4,6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  <w:tc>
          <w:tcPr>
            <w:tcW w:w="1013" w:type="dxa"/>
          </w:tcPr>
          <w:p w:rsidR="00D332F1" w:rsidRPr="00D332F1" w:rsidRDefault="00D332F1" w:rsidP="00D332F1">
            <w:pPr>
              <w:ind w:left="-57" w:right="-57"/>
              <w:rPr>
                <w:sz w:val="22"/>
                <w:szCs w:val="22"/>
              </w:rPr>
            </w:pPr>
            <w:r w:rsidRPr="00D332F1">
              <w:rPr>
                <w:sz w:val="22"/>
                <w:szCs w:val="22"/>
              </w:rPr>
              <w:t>4,6</w:t>
            </w:r>
          </w:p>
        </w:tc>
        <w:tc>
          <w:tcPr>
            <w:tcW w:w="1013" w:type="dxa"/>
          </w:tcPr>
          <w:p w:rsidR="00D332F1" w:rsidRPr="00D332F1" w:rsidRDefault="00D332F1" w:rsidP="00D332F1">
            <w:pPr>
              <w:ind w:left="-57" w:right="-57"/>
              <w:rPr>
                <w:sz w:val="22"/>
                <w:szCs w:val="22"/>
              </w:rPr>
            </w:pPr>
            <w:r w:rsidRPr="00D332F1">
              <w:rPr>
                <w:sz w:val="22"/>
                <w:szCs w:val="22"/>
              </w:rPr>
              <w:t>100%</w:t>
            </w:r>
          </w:p>
        </w:tc>
      </w:tr>
      <w:tr w:rsidR="00D332F1" w:rsidTr="0084039E">
        <w:trPr>
          <w:trHeight w:val="251"/>
        </w:trPr>
        <w:tc>
          <w:tcPr>
            <w:tcW w:w="2674" w:type="dxa"/>
          </w:tcPr>
          <w:p w:rsidR="00D332F1" w:rsidRDefault="00D332F1" w:rsidP="00230C1B">
            <w:r>
              <w:t>Технология</w:t>
            </w:r>
          </w:p>
        </w:tc>
        <w:tc>
          <w:tcPr>
            <w:tcW w:w="871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89,3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4,46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4,41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96,6%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4,3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95,2%</w:t>
            </w:r>
          </w:p>
        </w:tc>
        <w:tc>
          <w:tcPr>
            <w:tcW w:w="1013" w:type="dxa"/>
          </w:tcPr>
          <w:p w:rsidR="00D332F1" w:rsidRPr="00F943D9" w:rsidRDefault="004A28AA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013" w:type="dxa"/>
          </w:tcPr>
          <w:p w:rsidR="00D332F1" w:rsidRPr="00F943D9" w:rsidRDefault="004A28AA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92,9%</w:t>
            </w:r>
          </w:p>
        </w:tc>
      </w:tr>
      <w:tr w:rsidR="00D332F1" w:rsidTr="0084039E">
        <w:trPr>
          <w:trHeight w:val="251"/>
        </w:trPr>
        <w:tc>
          <w:tcPr>
            <w:tcW w:w="2674" w:type="dxa"/>
          </w:tcPr>
          <w:p w:rsidR="00D332F1" w:rsidRPr="005E6994" w:rsidRDefault="00D332F1" w:rsidP="00230C1B">
            <w:r w:rsidRPr="005E6994">
              <w:t>Музыка</w:t>
            </w:r>
          </w:p>
        </w:tc>
        <w:tc>
          <w:tcPr>
            <w:tcW w:w="871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91,4</w:t>
            </w:r>
          </w:p>
        </w:tc>
        <w:tc>
          <w:tcPr>
            <w:tcW w:w="1013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4,45</w:t>
            </w:r>
          </w:p>
        </w:tc>
        <w:tc>
          <w:tcPr>
            <w:tcW w:w="1266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93,1%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4,4</w:t>
            </w:r>
          </w:p>
        </w:tc>
        <w:tc>
          <w:tcPr>
            <w:tcW w:w="1013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  <w:tc>
          <w:tcPr>
            <w:tcW w:w="1013" w:type="dxa"/>
          </w:tcPr>
          <w:p w:rsidR="00D332F1" w:rsidRPr="00F943D9" w:rsidRDefault="003A6887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</w:t>
            </w:r>
          </w:p>
        </w:tc>
        <w:tc>
          <w:tcPr>
            <w:tcW w:w="1013" w:type="dxa"/>
          </w:tcPr>
          <w:p w:rsidR="00D332F1" w:rsidRPr="00F943D9" w:rsidRDefault="003A6887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A6887" w:rsidTr="0084039E">
        <w:trPr>
          <w:trHeight w:val="251"/>
        </w:trPr>
        <w:tc>
          <w:tcPr>
            <w:tcW w:w="2674" w:type="dxa"/>
          </w:tcPr>
          <w:p w:rsidR="003A6887" w:rsidRPr="005E6994" w:rsidRDefault="003A6887" w:rsidP="00230C1B">
            <w:pPr>
              <w:rPr>
                <w:sz w:val="22"/>
                <w:szCs w:val="22"/>
              </w:rPr>
            </w:pPr>
            <w:r w:rsidRPr="005E699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71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3,67</w:t>
            </w:r>
          </w:p>
        </w:tc>
        <w:tc>
          <w:tcPr>
            <w:tcW w:w="1013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58,3</w:t>
            </w:r>
          </w:p>
        </w:tc>
        <w:tc>
          <w:tcPr>
            <w:tcW w:w="1013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1013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1013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3,69</w:t>
            </w:r>
          </w:p>
        </w:tc>
        <w:tc>
          <w:tcPr>
            <w:tcW w:w="1266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</w:t>
            </w:r>
          </w:p>
        </w:tc>
        <w:tc>
          <w:tcPr>
            <w:tcW w:w="1013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3,75</w:t>
            </w:r>
          </w:p>
        </w:tc>
        <w:tc>
          <w:tcPr>
            <w:tcW w:w="1266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70,8%</w:t>
            </w:r>
          </w:p>
        </w:tc>
        <w:tc>
          <w:tcPr>
            <w:tcW w:w="1013" w:type="dxa"/>
          </w:tcPr>
          <w:p w:rsidR="003A6887" w:rsidRPr="00F943D9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3,66</w:t>
            </w:r>
          </w:p>
        </w:tc>
        <w:tc>
          <w:tcPr>
            <w:tcW w:w="1013" w:type="dxa"/>
          </w:tcPr>
          <w:p w:rsidR="003A6887" w:rsidRPr="00F943D9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66,6%</w:t>
            </w:r>
          </w:p>
        </w:tc>
        <w:tc>
          <w:tcPr>
            <w:tcW w:w="1013" w:type="dxa"/>
          </w:tcPr>
          <w:p w:rsidR="003A6887" w:rsidRPr="003A6887" w:rsidRDefault="003A6887" w:rsidP="003A6887">
            <w:pPr>
              <w:ind w:left="-57" w:right="-57"/>
              <w:rPr>
                <w:sz w:val="22"/>
                <w:szCs w:val="22"/>
              </w:rPr>
            </w:pPr>
            <w:r w:rsidRPr="003A6887">
              <w:rPr>
                <w:sz w:val="22"/>
                <w:szCs w:val="22"/>
              </w:rPr>
              <w:t>3,85</w:t>
            </w:r>
          </w:p>
        </w:tc>
        <w:tc>
          <w:tcPr>
            <w:tcW w:w="1013" w:type="dxa"/>
          </w:tcPr>
          <w:p w:rsidR="003A6887" w:rsidRPr="003A6887" w:rsidRDefault="003A6887" w:rsidP="003A6887">
            <w:pPr>
              <w:ind w:left="-57" w:right="-57"/>
              <w:rPr>
                <w:sz w:val="22"/>
                <w:szCs w:val="22"/>
              </w:rPr>
            </w:pPr>
            <w:r w:rsidRPr="003A6887">
              <w:rPr>
                <w:sz w:val="22"/>
                <w:szCs w:val="22"/>
              </w:rPr>
              <w:t>73,1%</w:t>
            </w:r>
          </w:p>
        </w:tc>
      </w:tr>
    </w:tbl>
    <w:p w:rsidR="00DF4D4F" w:rsidRDefault="00DF4D4F" w:rsidP="00DF4D4F">
      <w:r>
        <w:rPr>
          <w:noProof/>
        </w:rPr>
        <w:drawing>
          <wp:anchor distT="0" distB="0" distL="114300" distR="114300" simplePos="0" relativeHeight="251639296" behindDoc="1" locked="0" layoutInCell="1" allowOverlap="1" wp14:anchorId="5369CD07" wp14:editId="1CEB6F45">
            <wp:simplePos x="0" y="0"/>
            <wp:positionH relativeFrom="column">
              <wp:posOffset>-434340</wp:posOffset>
            </wp:positionH>
            <wp:positionV relativeFrom="paragraph">
              <wp:posOffset>127635</wp:posOffset>
            </wp:positionV>
            <wp:extent cx="3867150" cy="2562225"/>
            <wp:effectExtent l="19050" t="0" r="19050" b="0"/>
            <wp:wrapTight wrapText="bothSides">
              <wp:wrapPolygon edited="0">
                <wp:start x="-106" y="0"/>
                <wp:lineTo x="-106" y="21520"/>
                <wp:lineTo x="21706" y="21520"/>
                <wp:lineTo x="21706" y="0"/>
                <wp:lineTo x="-106" y="0"/>
              </wp:wrapPolygon>
            </wp:wrapTight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200A6E" w:rsidRDefault="00DF4D4F" w:rsidP="00DF4D4F">
      <w:pPr>
        <w:ind w:firstLine="709"/>
      </w:pPr>
      <w:r>
        <w:t>В начальной школе в 201</w:t>
      </w:r>
      <w:r w:rsidR="0006338E">
        <w:t>6</w:t>
      </w:r>
      <w:r>
        <w:t>-201</w:t>
      </w:r>
      <w:r w:rsidR="0006338E">
        <w:t>7</w:t>
      </w:r>
      <w:r>
        <w:t xml:space="preserve"> учебном году произош</w:t>
      </w:r>
      <w:r w:rsidR="009210C7">
        <w:t>е</w:t>
      </w:r>
      <w:r>
        <w:t xml:space="preserve">л </w:t>
      </w:r>
      <w:r w:rsidR="009210C7">
        <w:t>рост</w:t>
      </w:r>
      <w:r>
        <w:t xml:space="preserve"> среднего балла </w:t>
      </w:r>
      <w:r w:rsidR="008C3DB7">
        <w:t xml:space="preserve">и качества знаний практически по всем учебным предметам: русскому языку, математике, литературному чтению, окружающему миру, английскому языку. </w:t>
      </w:r>
      <w:r w:rsidR="00200A6E">
        <w:t>Не ниже прошлогодних результатов показатели по физической культуре, технологии,</w:t>
      </w:r>
      <w:r w:rsidR="00200A6E" w:rsidRPr="00200A6E">
        <w:t xml:space="preserve"> </w:t>
      </w:r>
      <w:proofErr w:type="gramStart"/>
      <w:r w:rsidR="00200A6E">
        <w:t>ИЗО</w:t>
      </w:r>
      <w:proofErr w:type="gramEnd"/>
      <w:r w:rsidR="00200A6E">
        <w:t>.</w:t>
      </w:r>
    </w:p>
    <w:p w:rsidR="00DF4D4F" w:rsidRDefault="004E35E3" w:rsidP="00200A6E">
      <w:pPr>
        <w:ind w:firstLine="709"/>
      </w:pPr>
      <w:r>
        <w:t>В целом по основным предметам – русскому языку, литературному чт</w:t>
      </w:r>
      <w:r>
        <w:t>е</w:t>
      </w:r>
      <w:r>
        <w:t xml:space="preserve">нию, математике и окружающему миру результаты </w:t>
      </w:r>
      <w:r w:rsidR="00200A6E">
        <w:t>для школы хорошие</w:t>
      </w:r>
      <w:r>
        <w:t xml:space="preserve"> – 3,</w:t>
      </w:r>
      <w:r w:rsidR="00200A6E">
        <w:t>68</w:t>
      </w:r>
      <w:r>
        <w:t xml:space="preserve"> по русскому языку, 3,</w:t>
      </w:r>
      <w:r w:rsidR="00200A6E">
        <w:t>68</w:t>
      </w:r>
      <w:r>
        <w:t xml:space="preserve"> по математике, </w:t>
      </w:r>
      <w:r w:rsidR="00200A6E">
        <w:t>4,1</w:t>
      </w:r>
      <w:r>
        <w:t xml:space="preserve"> по окружающему миру, 3,</w:t>
      </w:r>
      <w:r w:rsidR="00200A6E">
        <w:t>96</w:t>
      </w:r>
      <w:r>
        <w:t xml:space="preserve"> по литер</w:t>
      </w:r>
      <w:r>
        <w:t>а</w:t>
      </w:r>
      <w:r>
        <w:t>турному чтению.</w:t>
      </w:r>
    </w:p>
    <w:p w:rsidR="00200A6E" w:rsidRDefault="00200A6E" w:rsidP="00200A6E">
      <w:pPr>
        <w:ind w:firstLine="709"/>
      </w:pPr>
    </w:p>
    <w:p w:rsidR="002875A1" w:rsidRDefault="002875A1" w:rsidP="002875A1">
      <w:pPr>
        <w:jc w:val="center"/>
      </w:pPr>
      <w:r>
        <w:t>ВТОРАЯ СТУПЕН</w:t>
      </w:r>
      <w:r w:rsidR="003465FF">
        <w:t>Ь</w:t>
      </w:r>
      <w:r>
        <w:t xml:space="preserve"> ОБУЧЕНИЯ</w:t>
      </w:r>
      <w:r w:rsidR="004E35E3">
        <w:t xml:space="preserve"> (5 – 9 классы)</w:t>
      </w:r>
      <w:r>
        <w:t>.</w:t>
      </w:r>
    </w:p>
    <w:p w:rsidR="003465FF" w:rsidRDefault="003465FF" w:rsidP="002875A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953"/>
        <w:gridCol w:w="898"/>
        <w:gridCol w:w="1040"/>
        <w:gridCol w:w="869"/>
        <w:gridCol w:w="1037"/>
        <w:gridCol w:w="1035"/>
        <w:gridCol w:w="1163"/>
        <w:gridCol w:w="969"/>
        <w:gridCol w:w="1163"/>
        <w:gridCol w:w="1163"/>
        <w:gridCol w:w="1308"/>
      </w:tblGrid>
      <w:tr w:rsidR="0000626C" w:rsidRPr="000D19E1" w:rsidTr="0000626C">
        <w:trPr>
          <w:cantSplit/>
          <w:trHeight w:val="255"/>
        </w:trPr>
        <w:tc>
          <w:tcPr>
            <w:tcW w:w="930" w:type="pct"/>
            <w:vMerge w:val="restart"/>
          </w:tcPr>
          <w:p w:rsidR="0000626C" w:rsidRPr="000D19E1" w:rsidRDefault="0000626C" w:rsidP="00085121">
            <w:r w:rsidRPr="000D19E1">
              <w:t>Предмет</w:t>
            </w:r>
          </w:p>
          <w:p w:rsidR="0000626C" w:rsidRPr="000D19E1" w:rsidRDefault="0000626C" w:rsidP="00085121"/>
        </w:tc>
        <w:tc>
          <w:tcPr>
            <w:tcW w:w="1014" w:type="pct"/>
            <w:gridSpan w:val="3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2012-2013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2013-2014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2014-2015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2015-2016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2016-2017 учебный год</w:t>
            </w:r>
          </w:p>
        </w:tc>
      </w:tr>
      <w:tr w:rsidR="0000626C" w:rsidRPr="000D19E1" w:rsidTr="0000626C">
        <w:trPr>
          <w:cantSplit/>
          <w:trHeight w:val="272"/>
        </w:trPr>
        <w:tc>
          <w:tcPr>
            <w:tcW w:w="930" w:type="pct"/>
            <w:vMerge/>
          </w:tcPr>
          <w:p w:rsidR="0000626C" w:rsidRPr="000D19E1" w:rsidRDefault="0000626C" w:rsidP="00085121"/>
        </w:tc>
        <w:tc>
          <w:tcPr>
            <w:tcW w:w="334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 школа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 район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00626C">
              <w:rPr>
                <w:sz w:val="20"/>
                <w:szCs w:val="20"/>
              </w:rPr>
              <w:t>Кач</w:t>
            </w:r>
            <w:proofErr w:type="spellEnd"/>
            <w:r w:rsidRPr="0000626C">
              <w:rPr>
                <w:sz w:val="20"/>
                <w:szCs w:val="20"/>
              </w:rPr>
              <w:t>.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00626C">
              <w:rPr>
                <w:sz w:val="20"/>
                <w:szCs w:val="20"/>
              </w:rPr>
              <w:t>Кач</w:t>
            </w:r>
            <w:proofErr w:type="spellEnd"/>
            <w:r w:rsidRPr="0000626C">
              <w:rPr>
                <w:sz w:val="20"/>
                <w:szCs w:val="20"/>
              </w:rPr>
              <w:t>.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Качество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Качество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Средний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Качество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</w:tr>
      <w:tr w:rsidR="0000626C" w:rsidRPr="000D19E1" w:rsidTr="0000626C">
        <w:trPr>
          <w:cantSplit/>
        </w:trPr>
        <w:tc>
          <w:tcPr>
            <w:tcW w:w="930" w:type="pct"/>
          </w:tcPr>
          <w:p w:rsidR="0000626C" w:rsidRPr="000D19E1" w:rsidRDefault="0000626C" w:rsidP="00085121">
            <w:r w:rsidRPr="000D19E1">
              <w:t>Русский язык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52,3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44,8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41,5%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AB5F31" w:rsidRDefault="00AB5145" w:rsidP="00AB5F31">
            <w:pPr>
              <w:rPr>
                <w:sz w:val="22"/>
                <w:szCs w:val="22"/>
              </w:rPr>
            </w:pPr>
            <w:r w:rsidRPr="00AB5F31">
              <w:rPr>
                <w:sz w:val="22"/>
                <w:szCs w:val="22"/>
              </w:rPr>
              <w:t>3,</w:t>
            </w:r>
            <w:r w:rsidR="00AB5F31">
              <w:rPr>
                <w:sz w:val="22"/>
                <w:szCs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  <w:r w:rsidR="00AB5145" w:rsidRPr="00AB5F31">
              <w:rPr>
                <w:sz w:val="22"/>
                <w:szCs w:val="22"/>
              </w:rPr>
              <w:t>%</w:t>
            </w:r>
          </w:p>
        </w:tc>
      </w:tr>
      <w:tr w:rsidR="0000626C" w:rsidRPr="000D19E1" w:rsidTr="0000626C">
        <w:trPr>
          <w:cantSplit/>
        </w:trPr>
        <w:tc>
          <w:tcPr>
            <w:tcW w:w="930" w:type="pct"/>
          </w:tcPr>
          <w:p w:rsidR="0000626C" w:rsidRPr="000D19E1" w:rsidRDefault="0000626C" w:rsidP="00085121">
            <w:r w:rsidRPr="000D19E1">
              <w:t>Литература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3,68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3,83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61,5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3,67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62,1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3,82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00626C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71,8%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3,83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71,4%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lastRenderedPageBreak/>
              <w:t>Математика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3,65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53,8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43,75</w:t>
            </w:r>
          </w:p>
        </w:tc>
        <w:tc>
          <w:tcPr>
            <w:tcW w:w="363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3,67</w:t>
            </w:r>
          </w:p>
        </w:tc>
        <w:tc>
          <w:tcPr>
            <w:tcW w:w="408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41%</w:t>
            </w:r>
          </w:p>
        </w:tc>
        <w:tc>
          <w:tcPr>
            <w:tcW w:w="340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408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48,6%</w:t>
            </w:r>
          </w:p>
        </w:tc>
        <w:tc>
          <w:tcPr>
            <w:tcW w:w="408" w:type="pct"/>
          </w:tcPr>
          <w:p w:rsidR="0000626C" w:rsidRPr="00AB5F31" w:rsidRDefault="00AB5F31" w:rsidP="002F1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59" w:type="pct"/>
          </w:tcPr>
          <w:p w:rsidR="0000626C" w:rsidRPr="00AB5F31" w:rsidRDefault="00AB5F31" w:rsidP="002F1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 xml:space="preserve">Физика 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38,1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60%</w:t>
            </w:r>
          </w:p>
        </w:tc>
        <w:tc>
          <w:tcPr>
            <w:tcW w:w="408" w:type="pct"/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459" w:type="pct"/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Химия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3,45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43,6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35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37,5%</w:t>
            </w:r>
          </w:p>
        </w:tc>
        <w:tc>
          <w:tcPr>
            <w:tcW w:w="340" w:type="pct"/>
          </w:tcPr>
          <w:p w:rsidR="0000626C" w:rsidRPr="0000626C" w:rsidRDefault="0000626C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408" w:type="pct"/>
          </w:tcPr>
          <w:p w:rsidR="0000626C" w:rsidRPr="0000626C" w:rsidRDefault="0000626C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</w:tcPr>
          <w:p w:rsidR="0000626C" w:rsidRPr="00AB5F31" w:rsidRDefault="005C1966" w:rsidP="0023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59" w:type="pct"/>
          </w:tcPr>
          <w:p w:rsidR="0000626C" w:rsidRPr="00AB5F31" w:rsidRDefault="005C1966" w:rsidP="0023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Биология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3,57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3,68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57,9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53,3%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71,4%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3,8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75%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Технология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94,3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82,8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97,4%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4,47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96,9%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География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75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3,97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86,7%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91,4%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4,1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93,8%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История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4,03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3,87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71,7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64%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3,9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75%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A4E7E">
            <w:pPr>
              <w:ind w:left="-57" w:right="-57"/>
            </w:pPr>
            <w:r w:rsidRPr="000D19E1">
              <w:t>Обществознание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3,84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70,9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63,3%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3,91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3,75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62,5%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pPr>
              <w:ind w:left="-113"/>
            </w:pPr>
            <w:r w:rsidRPr="000D19E1">
              <w:t>Английский язык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3,61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44,6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51,3%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57,1%</w:t>
            </w:r>
          </w:p>
        </w:tc>
        <w:tc>
          <w:tcPr>
            <w:tcW w:w="408" w:type="pct"/>
          </w:tcPr>
          <w:p w:rsidR="0000626C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3,53</w:t>
            </w:r>
          </w:p>
        </w:tc>
        <w:tc>
          <w:tcPr>
            <w:tcW w:w="459" w:type="pct"/>
          </w:tcPr>
          <w:p w:rsidR="0000626C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46,9%</w:t>
            </w:r>
          </w:p>
        </w:tc>
      </w:tr>
      <w:tr w:rsidR="00C774D9" w:rsidRPr="000D19E1" w:rsidTr="00842333">
        <w:tc>
          <w:tcPr>
            <w:tcW w:w="930" w:type="pct"/>
          </w:tcPr>
          <w:p w:rsidR="00C774D9" w:rsidRPr="000D19E1" w:rsidRDefault="00C774D9" w:rsidP="00085121">
            <w:r w:rsidRPr="000D19E1">
              <w:t>ИЗО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4,45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4,5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95,7%</w:t>
            </w:r>
          </w:p>
        </w:tc>
        <w:tc>
          <w:tcPr>
            <w:tcW w:w="340" w:type="pct"/>
            <w:vAlign w:val="bottom"/>
          </w:tcPr>
          <w:p w:rsidR="00C774D9" w:rsidRPr="0000626C" w:rsidRDefault="00C774D9" w:rsidP="00230C1B">
            <w:pPr>
              <w:rPr>
                <w:color w:val="000000"/>
                <w:sz w:val="22"/>
                <w:szCs w:val="22"/>
              </w:rPr>
            </w:pPr>
            <w:r w:rsidRPr="0000626C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408" w:type="pct"/>
            <w:vAlign w:val="bottom"/>
          </w:tcPr>
          <w:p w:rsidR="00C774D9" w:rsidRPr="0000626C" w:rsidRDefault="00C774D9" w:rsidP="00230C1B">
            <w:pPr>
              <w:rPr>
                <w:color w:val="000000"/>
                <w:sz w:val="22"/>
                <w:szCs w:val="22"/>
              </w:rPr>
            </w:pPr>
            <w:r w:rsidRPr="0000626C">
              <w:rPr>
                <w:color w:val="000000"/>
                <w:sz w:val="22"/>
                <w:szCs w:val="22"/>
              </w:rPr>
              <w:t>96%</w:t>
            </w:r>
          </w:p>
        </w:tc>
        <w:tc>
          <w:tcPr>
            <w:tcW w:w="408" w:type="pct"/>
            <w:vAlign w:val="bottom"/>
          </w:tcPr>
          <w:p w:rsidR="00C774D9" w:rsidRPr="00AD1190" w:rsidRDefault="00C774D9" w:rsidP="00842333">
            <w:pPr>
              <w:rPr>
                <w:color w:val="000000"/>
                <w:sz w:val="22"/>
                <w:szCs w:val="22"/>
              </w:rPr>
            </w:pPr>
            <w:r w:rsidRPr="00AD1190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459" w:type="pct"/>
            <w:vAlign w:val="bottom"/>
          </w:tcPr>
          <w:p w:rsidR="00C774D9" w:rsidRPr="00AD1190" w:rsidRDefault="00C774D9" w:rsidP="00842333">
            <w:pPr>
              <w:rPr>
                <w:color w:val="000000"/>
                <w:sz w:val="22"/>
                <w:szCs w:val="22"/>
              </w:rPr>
            </w:pPr>
            <w:r w:rsidRPr="00AD1190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Физкультура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4,7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4,58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95,3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96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4,44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87,2%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91,4%</w:t>
            </w:r>
          </w:p>
        </w:tc>
        <w:tc>
          <w:tcPr>
            <w:tcW w:w="408" w:type="pct"/>
          </w:tcPr>
          <w:p w:rsidR="00C774D9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4,41</w:t>
            </w:r>
          </w:p>
        </w:tc>
        <w:tc>
          <w:tcPr>
            <w:tcW w:w="459" w:type="pct"/>
          </w:tcPr>
          <w:p w:rsidR="00C774D9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93,8%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ОБЖ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4,17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73,8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4,05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80,4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88,9%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4,26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82,9%</w:t>
            </w:r>
          </w:p>
        </w:tc>
        <w:tc>
          <w:tcPr>
            <w:tcW w:w="408" w:type="pct"/>
          </w:tcPr>
          <w:p w:rsidR="00C774D9" w:rsidRPr="00AD1190" w:rsidRDefault="00027093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59" w:type="pct"/>
          </w:tcPr>
          <w:p w:rsidR="00C774D9" w:rsidRPr="00AD1190" w:rsidRDefault="00027093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Информатика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4,05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30,8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3,32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29,7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31,3%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3,58</w:t>
            </w:r>
          </w:p>
        </w:tc>
        <w:tc>
          <w:tcPr>
            <w:tcW w:w="459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Музыка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4,9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4,62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5,0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4,96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5,0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459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71,4%</w:t>
            </w:r>
          </w:p>
        </w:tc>
      </w:tr>
      <w:tr w:rsidR="0061292B" w:rsidRPr="000D19E1" w:rsidTr="0000626C">
        <w:tc>
          <w:tcPr>
            <w:tcW w:w="930" w:type="pct"/>
          </w:tcPr>
          <w:p w:rsidR="0061292B" w:rsidRPr="000D19E1" w:rsidRDefault="0061292B" w:rsidP="00085121">
            <w:r w:rsidRPr="000D19E1">
              <w:t>Искусство</w:t>
            </w:r>
          </w:p>
        </w:tc>
        <w:tc>
          <w:tcPr>
            <w:tcW w:w="334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3,95</w:t>
            </w:r>
          </w:p>
        </w:tc>
        <w:tc>
          <w:tcPr>
            <w:tcW w:w="31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4,07</w:t>
            </w:r>
          </w:p>
        </w:tc>
        <w:tc>
          <w:tcPr>
            <w:tcW w:w="36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</w:t>
            </w:r>
          </w:p>
        </w:tc>
        <w:tc>
          <w:tcPr>
            <w:tcW w:w="30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3,73</w:t>
            </w:r>
          </w:p>
        </w:tc>
        <w:tc>
          <w:tcPr>
            <w:tcW w:w="364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66</w:t>
            </w:r>
          </w:p>
        </w:tc>
        <w:tc>
          <w:tcPr>
            <w:tcW w:w="363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</w:t>
            </w:r>
          </w:p>
        </w:tc>
        <w:tc>
          <w:tcPr>
            <w:tcW w:w="408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81,3%</w:t>
            </w:r>
          </w:p>
        </w:tc>
        <w:tc>
          <w:tcPr>
            <w:tcW w:w="340" w:type="pct"/>
          </w:tcPr>
          <w:p w:rsidR="0061292B" w:rsidRPr="0000626C" w:rsidRDefault="0061292B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408" w:type="pct"/>
          </w:tcPr>
          <w:p w:rsidR="0061292B" w:rsidRPr="0000626C" w:rsidRDefault="0061292B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61292B" w:rsidRPr="000F60FE" w:rsidRDefault="0061292B" w:rsidP="00842333">
            <w:r>
              <w:t>4,3</w:t>
            </w:r>
          </w:p>
        </w:tc>
        <w:tc>
          <w:tcPr>
            <w:tcW w:w="459" w:type="pct"/>
          </w:tcPr>
          <w:p w:rsidR="0061292B" w:rsidRPr="000F60FE" w:rsidRDefault="0061292B" w:rsidP="00842333">
            <w:r>
              <w:t>91%</w:t>
            </w:r>
          </w:p>
        </w:tc>
      </w:tr>
    </w:tbl>
    <w:p w:rsidR="003465FF" w:rsidRDefault="00B24B5B" w:rsidP="002875A1">
      <w:pPr>
        <w:jc w:val="center"/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0F1868DC" wp14:editId="367B7BA4">
            <wp:simplePos x="0" y="0"/>
            <wp:positionH relativeFrom="column">
              <wp:posOffset>-358140</wp:posOffset>
            </wp:positionH>
            <wp:positionV relativeFrom="paragraph">
              <wp:posOffset>235585</wp:posOffset>
            </wp:positionV>
            <wp:extent cx="7048500" cy="2971800"/>
            <wp:effectExtent l="19050" t="0" r="19050" b="0"/>
            <wp:wrapTight wrapText="bothSides">
              <wp:wrapPolygon edited="0">
                <wp:start x="-58" y="0"/>
                <wp:lineTo x="-58" y="21600"/>
                <wp:lineTo x="21658" y="21600"/>
                <wp:lineTo x="21658" y="0"/>
                <wp:lineTo x="-58" y="0"/>
              </wp:wrapPolygon>
            </wp:wrapTight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61292B" w:rsidRDefault="00E86B42" w:rsidP="00301111">
      <w:pPr>
        <w:ind w:firstLine="709"/>
      </w:pPr>
      <w:r>
        <w:t>В основной школе в 201</w:t>
      </w:r>
      <w:r w:rsidR="008F621F">
        <w:t>6</w:t>
      </w:r>
      <w:r>
        <w:t>-201</w:t>
      </w:r>
      <w:r w:rsidR="008F621F">
        <w:t>7</w:t>
      </w:r>
      <w:r>
        <w:t xml:space="preserve"> учебном году по </w:t>
      </w:r>
      <w:r w:rsidR="0061292B">
        <w:t>5</w:t>
      </w:r>
      <w:r>
        <w:t xml:space="preserve"> предмет</w:t>
      </w:r>
      <w:r w:rsidR="0061292B">
        <w:t>ам</w:t>
      </w:r>
      <w:r>
        <w:t xml:space="preserve"> произошел рост среднего балла</w:t>
      </w:r>
      <w:r w:rsidR="004E35E3">
        <w:t xml:space="preserve"> и качества зн</w:t>
      </w:r>
      <w:r w:rsidR="004E35E3">
        <w:t>а</w:t>
      </w:r>
      <w:r w:rsidR="004E35E3">
        <w:t>ний</w:t>
      </w:r>
      <w:r>
        <w:t>. Это</w:t>
      </w:r>
      <w:r w:rsidR="004E35E3">
        <w:t xml:space="preserve"> - </w:t>
      </w:r>
      <w:r>
        <w:t xml:space="preserve"> </w:t>
      </w:r>
      <w:r w:rsidR="00A56442">
        <w:t>география,  биол</w:t>
      </w:r>
      <w:r w:rsidR="00A56442">
        <w:t>о</w:t>
      </w:r>
      <w:r w:rsidR="00A56442">
        <w:t xml:space="preserve">гия, </w:t>
      </w:r>
      <w:r w:rsidR="004E35E3">
        <w:t>информатика, искусство</w:t>
      </w:r>
      <w:r w:rsidR="00A56442">
        <w:t>,</w:t>
      </w:r>
      <w:r w:rsidR="00A56442" w:rsidRPr="00A56442">
        <w:t xml:space="preserve"> </w:t>
      </w:r>
      <w:r w:rsidR="00A56442">
        <w:t>физическая культура</w:t>
      </w:r>
      <w:r w:rsidR="004E35E3">
        <w:t>.</w:t>
      </w:r>
      <w:r w:rsidR="0061292B" w:rsidRPr="0061292B">
        <w:t xml:space="preserve"> </w:t>
      </w:r>
    </w:p>
    <w:p w:rsidR="00322A0F" w:rsidRDefault="00B2027F" w:rsidP="00301111">
      <w:pPr>
        <w:ind w:firstLine="709"/>
      </w:pPr>
      <w:r>
        <w:t xml:space="preserve">Снизился средний балл в основной школе по </w:t>
      </w:r>
      <w:r w:rsidR="00C37D59">
        <w:t>9 предм</w:t>
      </w:r>
      <w:r w:rsidR="00C37D59">
        <w:t>е</w:t>
      </w:r>
      <w:r w:rsidR="00C37D59">
        <w:t xml:space="preserve">там - </w:t>
      </w:r>
      <w:r>
        <w:t xml:space="preserve">русскому языку, </w:t>
      </w:r>
      <w:r w:rsidR="00D92497">
        <w:t>литер</w:t>
      </w:r>
      <w:r w:rsidR="00D92497">
        <w:t>а</w:t>
      </w:r>
      <w:r w:rsidR="00D92497">
        <w:t xml:space="preserve">туре, </w:t>
      </w:r>
      <w:r>
        <w:t>математике, технологии</w:t>
      </w:r>
      <w:r w:rsidR="0061292B">
        <w:t>, английск</w:t>
      </w:r>
      <w:r w:rsidR="00322A0F">
        <w:t>ому</w:t>
      </w:r>
      <w:r w:rsidR="0061292B">
        <w:t xml:space="preserve"> язык</w:t>
      </w:r>
      <w:r w:rsidR="00322A0F">
        <w:t>у</w:t>
      </w:r>
      <w:r w:rsidR="0061292B">
        <w:t>,</w:t>
      </w:r>
      <w:r w:rsidR="0061292B" w:rsidRPr="0061292B">
        <w:t xml:space="preserve"> </w:t>
      </w:r>
      <w:r w:rsidR="0061292B">
        <w:t>исто</w:t>
      </w:r>
      <w:r w:rsidR="00322A0F">
        <w:t>рии</w:t>
      </w:r>
      <w:r w:rsidR="0061292B">
        <w:t>, обществознани</w:t>
      </w:r>
      <w:r w:rsidR="00322A0F">
        <w:t>ю</w:t>
      </w:r>
      <w:r w:rsidR="0061292B">
        <w:t xml:space="preserve">, </w:t>
      </w:r>
      <w:r w:rsidR="00D92497">
        <w:t>ОБЖ</w:t>
      </w:r>
      <w:r w:rsidR="00D92497" w:rsidRPr="00D92497">
        <w:t xml:space="preserve"> </w:t>
      </w:r>
      <w:r w:rsidR="00D92497">
        <w:t>и муз</w:t>
      </w:r>
      <w:r w:rsidR="00D92497">
        <w:t>ы</w:t>
      </w:r>
      <w:r w:rsidR="00D92497">
        <w:t>ке</w:t>
      </w:r>
      <w:r w:rsidR="00C37D59">
        <w:t>.</w:t>
      </w:r>
    </w:p>
    <w:p w:rsidR="004E35E3" w:rsidRDefault="004E35E3" w:rsidP="00301111">
      <w:pPr>
        <w:ind w:firstLine="709"/>
      </w:pPr>
      <w:r>
        <w:t>Практически на уровне прошлого года остались р</w:t>
      </w:r>
      <w:r>
        <w:t>е</w:t>
      </w:r>
      <w:r>
        <w:t>зультаты по</w:t>
      </w:r>
      <w:r w:rsidR="00B24B5B" w:rsidRPr="00B24B5B">
        <w:t xml:space="preserve"> </w:t>
      </w:r>
      <w:r w:rsidR="00B24B5B">
        <w:t xml:space="preserve">физике, химии, </w:t>
      </w:r>
      <w:proofErr w:type="gramStart"/>
      <w:r w:rsidR="00B24B5B">
        <w:t>ИЗО</w:t>
      </w:r>
      <w:proofErr w:type="gramEnd"/>
      <w:r>
        <w:t>.</w:t>
      </w:r>
    </w:p>
    <w:p w:rsidR="004E35E3" w:rsidRDefault="00230C1B" w:rsidP="00E86B42">
      <w:r>
        <w:lastRenderedPageBreak/>
        <w:t xml:space="preserve">Довольно высокие результаты показывают ученики по </w:t>
      </w:r>
      <w:r w:rsidR="00301111">
        <w:t>биологии</w:t>
      </w:r>
      <w:r>
        <w:t xml:space="preserve"> (средний балл - 3,8, процент качества - 7</w:t>
      </w:r>
      <w:r w:rsidR="00301111">
        <w:t>5</w:t>
      </w:r>
      <w:r>
        <w:t xml:space="preserve">%), </w:t>
      </w:r>
      <w:r w:rsidR="006E5BE9">
        <w:t>географии (</w:t>
      </w:r>
      <w:r w:rsidR="00301111">
        <w:t>4,1</w:t>
      </w:r>
      <w:r w:rsidR="006E5BE9">
        <w:t>; 9</w:t>
      </w:r>
      <w:r w:rsidR="00301111">
        <w:t>3,8</w:t>
      </w:r>
      <w:r w:rsidR="006E5BE9">
        <w:t xml:space="preserve">%), истории (3,9; </w:t>
      </w:r>
      <w:r w:rsidR="00301111">
        <w:t>75</w:t>
      </w:r>
      <w:r w:rsidR="006E5BE9">
        <w:t xml:space="preserve">%), обществознанию (3,91; 80%). Самые низкие результаты </w:t>
      </w:r>
      <w:r w:rsidR="0011410E">
        <w:t>по русскому языку</w:t>
      </w:r>
      <w:r w:rsidR="00301111">
        <w:t xml:space="preserve"> (3,4; 38,1%)</w:t>
      </w:r>
      <w:r w:rsidR="0011410E">
        <w:t xml:space="preserve">, </w:t>
      </w:r>
      <w:r w:rsidR="009005FA">
        <w:t xml:space="preserve">математике (3,5; 42,9), </w:t>
      </w:r>
      <w:r w:rsidR="0011410E">
        <w:t>х</w:t>
      </w:r>
      <w:r w:rsidR="0011410E">
        <w:t>и</w:t>
      </w:r>
      <w:r w:rsidR="0011410E">
        <w:t>мии</w:t>
      </w:r>
      <w:r w:rsidR="009005FA">
        <w:t xml:space="preserve"> (3,5; 41,7%)</w:t>
      </w:r>
      <w:r w:rsidR="0011410E">
        <w:t xml:space="preserve">, </w:t>
      </w:r>
      <w:r w:rsidR="009005FA">
        <w:t>английскому языку (</w:t>
      </w:r>
      <w:r w:rsidR="009005FA" w:rsidRPr="009005FA">
        <w:t>3,53</w:t>
      </w:r>
      <w:r w:rsidR="009005FA">
        <w:t xml:space="preserve">; </w:t>
      </w:r>
      <w:r w:rsidR="009005FA" w:rsidRPr="009005FA">
        <w:t>46,9%</w:t>
      </w:r>
      <w:r w:rsidR="009005FA">
        <w:t>)</w:t>
      </w:r>
      <w:r w:rsidR="0011410E">
        <w:t>.</w:t>
      </w:r>
      <w:r w:rsidR="006E5BE9">
        <w:t xml:space="preserve"> </w:t>
      </w:r>
    </w:p>
    <w:p w:rsidR="004E35E3" w:rsidRDefault="004E35E3" w:rsidP="00E86B42"/>
    <w:p w:rsidR="00902CEB" w:rsidRDefault="00902CEB" w:rsidP="00902CEB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>
        <w:t>.</w:t>
      </w:r>
    </w:p>
    <w:p w:rsidR="00902CEB" w:rsidRDefault="00902CEB" w:rsidP="00902CEB">
      <w:pPr>
        <w:jc w:val="center"/>
      </w:pPr>
      <w:r>
        <w:t>ТРЕТЬЯ СТУПЕНЬ ОБУЧЕНИЯ.</w:t>
      </w:r>
    </w:p>
    <w:p w:rsidR="003465FF" w:rsidRPr="0011410E" w:rsidRDefault="003465FF" w:rsidP="002875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871"/>
        <w:gridCol w:w="821"/>
        <w:gridCol w:w="946"/>
        <w:gridCol w:w="1149"/>
        <w:gridCol w:w="1200"/>
        <w:gridCol w:w="1149"/>
        <w:gridCol w:w="946"/>
        <w:gridCol w:w="1149"/>
        <w:gridCol w:w="1200"/>
        <w:gridCol w:w="1149"/>
        <w:gridCol w:w="1200"/>
      </w:tblGrid>
      <w:tr w:rsidR="001638AB" w:rsidRPr="000D19E1" w:rsidTr="00D36E11">
        <w:trPr>
          <w:cantSplit/>
          <w:trHeight w:val="255"/>
        </w:trPr>
        <w:tc>
          <w:tcPr>
            <w:tcW w:w="867" w:type="pct"/>
            <w:vMerge w:val="restart"/>
          </w:tcPr>
          <w:p w:rsidR="001638AB" w:rsidRPr="000D19E1" w:rsidRDefault="001638AB" w:rsidP="001638AB">
            <w:pPr>
              <w:ind w:left="-57" w:right="-57"/>
            </w:pPr>
            <w:r w:rsidRPr="000D19E1">
              <w:t>Предмет</w:t>
            </w:r>
          </w:p>
          <w:p w:rsidR="001638AB" w:rsidRPr="000D19E1" w:rsidRDefault="001638AB" w:rsidP="001638AB">
            <w:pPr>
              <w:ind w:left="-57" w:right="-57"/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2012-2013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2013-2014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2014-2015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2015-2016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учебный год</w:t>
            </w:r>
          </w:p>
        </w:tc>
      </w:tr>
      <w:tr w:rsidR="001638AB" w:rsidRPr="000D19E1" w:rsidTr="00D36E11">
        <w:trPr>
          <w:cantSplit/>
          <w:trHeight w:val="285"/>
        </w:trPr>
        <w:tc>
          <w:tcPr>
            <w:tcW w:w="867" w:type="pct"/>
            <w:vMerge/>
          </w:tcPr>
          <w:p w:rsidR="001638AB" w:rsidRPr="000D19E1" w:rsidRDefault="001638AB" w:rsidP="001638AB">
            <w:pPr>
              <w:ind w:left="-57" w:right="-57"/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балл школа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балл район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638AB">
              <w:rPr>
                <w:sz w:val="20"/>
                <w:szCs w:val="20"/>
              </w:rPr>
              <w:t>Кач</w:t>
            </w:r>
            <w:proofErr w:type="spellEnd"/>
            <w:r w:rsidRPr="001638AB">
              <w:rPr>
                <w:sz w:val="20"/>
                <w:szCs w:val="20"/>
              </w:rPr>
              <w:t>.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Качество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638AB">
              <w:rPr>
                <w:sz w:val="20"/>
                <w:szCs w:val="20"/>
              </w:rPr>
              <w:t>Кач</w:t>
            </w:r>
            <w:proofErr w:type="spellEnd"/>
            <w:r w:rsidRPr="001638AB">
              <w:rPr>
                <w:sz w:val="20"/>
                <w:szCs w:val="20"/>
              </w:rPr>
              <w:t>. зн</w:t>
            </w:r>
            <w:r w:rsidRPr="001638AB">
              <w:rPr>
                <w:sz w:val="20"/>
                <w:szCs w:val="20"/>
              </w:rPr>
              <w:t>а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Качество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Качество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</w:tr>
      <w:tr w:rsidR="001638AB" w:rsidRPr="000D19E1" w:rsidTr="00D36E11">
        <w:trPr>
          <w:cantSplit/>
        </w:trPr>
        <w:tc>
          <w:tcPr>
            <w:tcW w:w="867" w:type="pct"/>
          </w:tcPr>
          <w:p w:rsidR="001638AB" w:rsidRPr="000D19E1" w:rsidRDefault="001638AB" w:rsidP="001638AB">
            <w:pPr>
              <w:ind w:left="-57" w:right="-57"/>
            </w:pPr>
            <w:r w:rsidRPr="000D19E1">
              <w:t>Русский язык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52,3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44,8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1638AB" w:rsidRPr="000D19E1" w:rsidTr="00D36E11">
        <w:trPr>
          <w:cantSplit/>
        </w:trPr>
        <w:tc>
          <w:tcPr>
            <w:tcW w:w="867" w:type="pct"/>
          </w:tcPr>
          <w:p w:rsidR="001638AB" w:rsidRPr="000D19E1" w:rsidRDefault="001638AB" w:rsidP="001638AB">
            <w:pPr>
              <w:ind w:left="-57" w:right="-57"/>
            </w:pPr>
            <w:r w:rsidRPr="000D19E1">
              <w:t>Литература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3,68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61,5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3,67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62,1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Алгебра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34,6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3,38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</w:t>
            </w:r>
          </w:p>
        </w:tc>
        <w:tc>
          <w:tcPr>
            <w:tcW w:w="403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332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Геометрия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32,7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</w:t>
            </w:r>
          </w:p>
        </w:tc>
        <w:tc>
          <w:tcPr>
            <w:tcW w:w="403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332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 xml:space="preserve">Физика 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38,1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21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Химия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43,6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35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Биология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3,57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57,9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3,9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Технология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94,3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82,8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5,0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5,0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География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3,9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75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4,4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История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4,03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71,7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Обществознание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3,84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70,9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Английский язык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3,61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44,6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Физкультура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4,7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4,58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95,3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ОБЖ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73,8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80,4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Информатика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30,8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3,32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29,7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МХК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3,78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4,24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73,7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3,84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74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4,6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Экономика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63,6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56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3,67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66,7%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4,3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Право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62,5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68,4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3,89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88,9%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4,6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</w:tbl>
    <w:p w:rsidR="003465FF" w:rsidRDefault="00F374AF" w:rsidP="002875A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41344" behindDoc="1" locked="0" layoutInCell="1" allowOverlap="1" wp14:anchorId="3A431380" wp14:editId="3A4FF5EF">
            <wp:simplePos x="0" y="0"/>
            <wp:positionH relativeFrom="column">
              <wp:posOffset>-215265</wp:posOffset>
            </wp:positionH>
            <wp:positionV relativeFrom="paragraph">
              <wp:posOffset>187960</wp:posOffset>
            </wp:positionV>
            <wp:extent cx="6886575" cy="2857500"/>
            <wp:effectExtent l="19050" t="0" r="9525" b="0"/>
            <wp:wrapTight wrapText="bothSides">
              <wp:wrapPolygon edited="0">
                <wp:start x="-60" y="0"/>
                <wp:lineTo x="-60" y="21600"/>
                <wp:lineTo x="21630" y="21600"/>
                <wp:lineTo x="21630" y="0"/>
                <wp:lineTo x="-60" y="0"/>
              </wp:wrapPolygon>
            </wp:wrapTight>
            <wp:docPr id="3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1410E" w:rsidRPr="00092936" w:rsidRDefault="007341F2" w:rsidP="00F374AF">
      <w:pPr>
        <w:ind w:firstLine="709"/>
      </w:pPr>
      <w:r w:rsidRPr="00092936">
        <w:t xml:space="preserve">В </w:t>
      </w:r>
      <w:r w:rsidR="009C4610" w:rsidRPr="00092936">
        <w:t>старше</w:t>
      </w:r>
      <w:r w:rsidRPr="00092936">
        <w:t>й школе в 201</w:t>
      </w:r>
      <w:r w:rsidR="00F374AF" w:rsidRPr="00092936">
        <w:t>6</w:t>
      </w:r>
      <w:r w:rsidRPr="00092936">
        <w:t>-201</w:t>
      </w:r>
      <w:r w:rsidR="00F374AF" w:rsidRPr="00092936">
        <w:t>7</w:t>
      </w:r>
      <w:r w:rsidRPr="00092936">
        <w:t xml:space="preserve"> учебном году </w:t>
      </w:r>
      <w:r w:rsidR="00706EF0" w:rsidRPr="00092936">
        <w:t xml:space="preserve">практически по всем предметам </w:t>
      </w:r>
      <w:r w:rsidRPr="00092936">
        <w:t>произош</w:t>
      </w:r>
      <w:r w:rsidR="00F00510" w:rsidRPr="00092936">
        <w:t>е</w:t>
      </w:r>
      <w:r w:rsidRPr="00092936">
        <w:t>л</w:t>
      </w:r>
      <w:r w:rsidR="00F00510" w:rsidRPr="00092936">
        <w:t xml:space="preserve"> рост</w:t>
      </w:r>
      <w:r w:rsidRPr="00092936">
        <w:t xml:space="preserve"> среднего балла и качества знаний. </w:t>
      </w:r>
      <w:r w:rsidR="00F00510" w:rsidRPr="00092936">
        <w:t>В старшей школе самые высокие результаты среднего балла и качества знаний по школе.</w:t>
      </w:r>
    </w:p>
    <w:p w:rsidR="0019573D" w:rsidRPr="00092936" w:rsidRDefault="0019573D" w:rsidP="007341F2"/>
    <w:p w:rsidR="00C37D59" w:rsidRPr="00F903E1" w:rsidRDefault="008C3DB7" w:rsidP="00D76738">
      <w:pPr>
        <w:ind w:firstLine="709"/>
        <w:rPr>
          <w:sz w:val="28"/>
          <w:szCs w:val="28"/>
        </w:rPr>
      </w:pPr>
      <w:r w:rsidRPr="00F903E1">
        <w:rPr>
          <w:b/>
          <w:sz w:val="28"/>
          <w:szCs w:val="28"/>
        </w:rPr>
        <w:t>Выводы</w:t>
      </w:r>
      <w:r w:rsidR="00D76738" w:rsidRPr="00F903E1">
        <w:rPr>
          <w:b/>
          <w:sz w:val="28"/>
          <w:szCs w:val="28"/>
        </w:rPr>
        <w:t>.</w:t>
      </w:r>
      <w:r w:rsidR="00D76738" w:rsidRPr="00F903E1">
        <w:rPr>
          <w:sz w:val="28"/>
          <w:szCs w:val="28"/>
        </w:rPr>
        <w:t xml:space="preserve"> </w:t>
      </w:r>
    </w:p>
    <w:p w:rsidR="00081717" w:rsidRDefault="00081717" w:rsidP="001C5B4F">
      <w:pPr>
        <w:pStyle w:val="af5"/>
        <w:numPr>
          <w:ilvl w:val="0"/>
          <w:numId w:val="113"/>
        </w:numPr>
      </w:pPr>
      <w:r>
        <w:t xml:space="preserve">Оценка знаний, умений и </w:t>
      </w:r>
      <w:proofErr w:type="gramStart"/>
      <w:r>
        <w:t>навыков</w:t>
      </w:r>
      <w:proofErr w:type="gramEnd"/>
      <w:r>
        <w:t xml:space="preserve"> обучающихся объе</w:t>
      </w:r>
      <w:r>
        <w:t>к</w:t>
      </w:r>
      <w:r>
        <w:t>тивна, что подтверждает опр</w:t>
      </w:r>
      <w:r>
        <w:t>е</w:t>
      </w:r>
      <w:r>
        <w:t>деленная стабильность показ</w:t>
      </w:r>
      <w:r>
        <w:t>а</w:t>
      </w:r>
      <w:r>
        <w:t>телей уровня обученности и к</w:t>
      </w:r>
      <w:r>
        <w:t>а</w:t>
      </w:r>
      <w:r>
        <w:t>чества знаний.</w:t>
      </w:r>
    </w:p>
    <w:p w:rsidR="00081717" w:rsidRPr="00092936" w:rsidRDefault="00081717" w:rsidP="00081717">
      <w:pPr>
        <w:pStyle w:val="af5"/>
        <w:numPr>
          <w:ilvl w:val="0"/>
          <w:numId w:val="113"/>
        </w:numPr>
      </w:pPr>
      <w:r w:rsidRPr="00092936">
        <w:t>По большинству предм</w:t>
      </w:r>
      <w:r w:rsidRPr="00092936">
        <w:t>е</w:t>
      </w:r>
      <w:r w:rsidRPr="00092936">
        <w:t>тов в начальной и старшей школе в 2016-2017 учебном году произошел рост среднего балла и качества знаний.</w:t>
      </w:r>
      <w:r>
        <w:t xml:space="preserve"> В целом по школе уровень качества знаний 44%.</w:t>
      </w:r>
      <w:r w:rsidRPr="00081717">
        <w:t xml:space="preserve"> </w:t>
      </w:r>
      <w:r w:rsidRPr="00092936">
        <w:t>В основной школе отмечается падение рост результатов по большинству предметов (9 из 17).</w:t>
      </w:r>
    </w:p>
    <w:p w:rsidR="00081717" w:rsidRDefault="00081717" w:rsidP="001C5B4F">
      <w:pPr>
        <w:pStyle w:val="af5"/>
        <w:numPr>
          <w:ilvl w:val="0"/>
          <w:numId w:val="113"/>
        </w:numPr>
      </w:pPr>
      <w:r>
        <w:t>Высокий уровень успеваемости в 10-11 классах связан с необходимостью получения знаний обучающимся для продолжения об</w:t>
      </w:r>
      <w:r>
        <w:t>у</w:t>
      </w:r>
      <w:r>
        <w:t>чения в средних специальных и высших учебных заведениях, а также оказанием педагогической поддержки обучающимся: инд</w:t>
      </w:r>
      <w:r>
        <w:t>и</w:t>
      </w:r>
      <w:r>
        <w:t>видуальные и групповые занятия, консультации, преподавание элективных учебных предметов.</w:t>
      </w:r>
    </w:p>
    <w:p w:rsidR="00F903E1" w:rsidRDefault="00081717" w:rsidP="001C5B4F">
      <w:pPr>
        <w:pStyle w:val="af5"/>
        <w:numPr>
          <w:ilvl w:val="0"/>
          <w:numId w:val="113"/>
        </w:numPr>
      </w:pPr>
      <w:r>
        <w:t xml:space="preserve"> Стабильность результатов успеваемости во 2, 3, 4, 5, 8, 10 классах</w:t>
      </w:r>
      <w:r w:rsidR="00F903E1">
        <w:t xml:space="preserve"> – следствие систематической работы классных руководителей, адаптации обучающихся к предъявляемым к ним требованиям, работы педагогического коллектива по адаптации младших школ</w:t>
      </w:r>
      <w:r w:rsidR="00F903E1">
        <w:t>ь</w:t>
      </w:r>
      <w:r w:rsidR="00F903E1">
        <w:t>ников при переходе в 5 класс.</w:t>
      </w:r>
    </w:p>
    <w:p w:rsidR="00081717" w:rsidRDefault="00F903E1" w:rsidP="001C5B4F">
      <w:pPr>
        <w:pStyle w:val="af5"/>
        <w:numPr>
          <w:ilvl w:val="0"/>
          <w:numId w:val="113"/>
        </w:numPr>
      </w:pPr>
      <w:r>
        <w:t>Снижение уровня успеваемости в 7 классе, низкие результаты качества знаний в 6 и 9 классах связано с определенными пробл</w:t>
      </w:r>
      <w:r>
        <w:t>е</w:t>
      </w:r>
      <w:r>
        <w:t>мами при формировании взаимоотношений «учитель – ученик», усложнением учебного плана, возрастными особенностями об</w:t>
      </w:r>
      <w:r>
        <w:t>у</w:t>
      </w:r>
      <w:r>
        <w:t>чающихся, а также с тем, что у участи учеников перечисленных классов низка внутренняя мотивация на достижение более выс</w:t>
      </w:r>
      <w:r>
        <w:t>о</w:t>
      </w:r>
      <w:r>
        <w:t>ких результатов.</w:t>
      </w:r>
      <w:r w:rsidR="00081717">
        <w:t xml:space="preserve"> </w:t>
      </w:r>
    </w:p>
    <w:p w:rsidR="00CF1096" w:rsidRPr="00092936" w:rsidRDefault="00CF1096" w:rsidP="002875A1">
      <w:pPr>
        <w:jc w:val="center"/>
      </w:pPr>
    </w:p>
    <w:p w:rsidR="00CF1096" w:rsidRDefault="00CF1096" w:rsidP="002875A1">
      <w:pPr>
        <w:jc w:val="center"/>
        <w:rPr>
          <w:sz w:val="28"/>
        </w:rPr>
      </w:pPr>
    </w:p>
    <w:p w:rsidR="00F82BAE" w:rsidRDefault="00F82BAE" w:rsidP="00846FC5">
      <w:pPr>
        <w:ind w:firstLine="360"/>
      </w:pPr>
    </w:p>
    <w:p w:rsidR="000C4B58" w:rsidRPr="002B5CA7" w:rsidRDefault="000C4B58" w:rsidP="000C4B58">
      <w:pPr>
        <w:rPr>
          <w:bCs/>
        </w:rPr>
      </w:pPr>
      <w:r w:rsidRPr="00DA35CB">
        <w:lastRenderedPageBreak/>
        <w:tab/>
      </w:r>
      <w:r>
        <w:t xml:space="preserve">В 2016– 2017 учебном году коллектив продолжал работать над </w:t>
      </w:r>
      <w:r w:rsidRPr="00DA35CB">
        <w:t>методическ</w:t>
      </w:r>
      <w:r>
        <w:t>ой</w:t>
      </w:r>
      <w:r w:rsidRPr="00DA35CB">
        <w:t xml:space="preserve"> тем</w:t>
      </w:r>
      <w:r>
        <w:t>ой:</w:t>
      </w:r>
      <w:r w:rsidRPr="008723E5">
        <w:rPr>
          <w:b/>
          <w:bCs/>
        </w:rPr>
        <w:t xml:space="preserve"> </w:t>
      </w:r>
      <w:r w:rsidRPr="00DA35CB">
        <w:rPr>
          <w:b/>
          <w:bCs/>
        </w:rPr>
        <w:t>«Системно-деятельностный подход в обучении и воспитании в условиях реализации стандартов второго поколения как средство повышения качества образования»</w:t>
      </w:r>
      <w:r>
        <w:rPr>
          <w:b/>
          <w:bCs/>
        </w:rPr>
        <w:t xml:space="preserve">. </w:t>
      </w:r>
      <w:r w:rsidRPr="002B5CA7">
        <w:rPr>
          <w:bCs/>
        </w:rPr>
        <w:t>Работа</w:t>
      </w:r>
      <w:r>
        <w:rPr>
          <w:bCs/>
        </w:rPr>
        <w:t xml:space="preserve"> </w:t>
      </w:r>
      <w:r w:rsidRPr="002B5CA7">
        <w:rPr>
          <w:bCs/>
        </w:rPr>
        <w:t xml:space="preserve">над </w:t>
      </w:r>
      <w:r>
        <w:rPr>
          <w:bCs/>
        </w:rPr>
        <w:t>данной темой была начата</w:t>
      </w:r>
      <w:r w:rsidRPr="002B5CA7">
        <w:rPr>
          <w:bCs/>
        </w:rPr>
        <w:t xml:space="preserve"> в 2014-2015 учебном году.</w:t>
      </w:r>
    </w:p>
    <w:p w:rsidR="000C4B58" w:rsidRPr="008723E5" w:rsidRDefault="000C4B58" w:rsidP="000C4B58">
      <w:pPr>
        <w:ind w:firstLine="709"/>
      </w:pPr>
      <w:r w:rsidRPr="008723E5">
        <w:t>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нашей школы – оказание реальной, действенной помощи учителям в развитии их мастерства, а также необходимых современному педагогу свойств и качеств личности.</w:t>
      </w:r>
    </w:p>
    <w:p w:rsidR="000C4B58" w:rsidRPr="008723E5" w:rsidRDefault="000C4B58" w:rsidP="000C4B58">
      <w:pPr>
        <w:ind w:firstLine="709"/>
      </w:pPr>
      <w:proofErr w:type="gramStart"/>
      <w:r w:rsidRPr="008723E5">
        <w:t xml:space="preserve">Поставленные коллективом задачи решались через использование </w:t>
      </w:r>
      <w:r>
        <w:t>системно – деятельностного,</w:t>
      </w:r>
      <w:r w:rsidRPr="008723E5">
        <w:t xml:space="preserve"> </w:t>
      </w:r>
      <w:proofErr w:type="spellStart"/>
      <w:r w:rsidRPr="008723E5">
        <w:t>компетентностного</w:t>
      </w:r>
      <w:proofErr w:type="spellEnd"/>
      <w:r w:rsidRPr="008723E5">
        <w:t xml:space="preserve"> подхода в обучении, совершенствование методики проведения урока (проектного метода обучения, коллективного способа обучения, проблемн</w:t>
      </w:r>
      <w:r w:rsidRPr="008723E5">
        <w:t>о</w:t>
      </w:r>
      <w:r w:rsidRPr="008723E5">
        <w:t>го обучения, применение ИК-технологий в образовательном процессе, технологии развития критического мышления, технологии с</w:t>
      </w:r>
      <w:r w:rsidRPr="008723E5">
        <w:t>о</w:t>
      </w:r>
      <w:r w:rsidRPr="008723E5">
        <w:t>трудничества…), индивидуальной и групповой работы со слабоуспевающими и сильными учащимися, коррекцию знаний учащихся на основе диагностической деятельности учителя, предметного мониторинга, повышение мотивации к обучению у учащихся</w:t>
      </w:r>
      <w:proofErr w:type="gramEnd"/>
      <w:r w:rsidRPr="008723E5">
        <w:t xml:space="preserve">, </w:t>
      </w:r>
      <w:proofErr w:type="gramStart"/>
      <w:r w:rsidRPr="008723E5">
        <w:t>активиз</w:t>
      </w:r>
      <w:r w:rsidRPr="008723E5">
        <w:t>а</w:t>
      </w:r>
      <w:r w:rsidRPr="008723E5">
        <w:t>цию участия учащихся в социальных проектах, школьных, региональных</w:t>
      </w:r>
      <w:r>
        <w:t>, федеральных</w:t>
      </w:r>
      <w:r w:rsidRPr="008723E5">
        <w:t xml:space="preserve"> конкурсах, олимпиадах, </w:t>
      </w:r>
      <w:r>
        <w:t>применение</w:t>
      </w:r>
      <w:r w:rsidRPr="008723E5">
        <w:t xml:space="preserve"> методик, стимулирующих коммуникативную, игровую, познавательную, творческую, физическую активность учащихся  в зависимости от сп</w:t>
      </w:r>
      <w:r w:rsidRPr="008723E5">
        <w:t>е</w:t>
      </w:r>
      <w:r w:rsidRPr="008723E5">
        <w:t>цифики возраста, повышение уровня профессионализма учителей.</w:t>
      </w:r>
      <w:proofErr w:type="gramEnd"/>
    </w:p>
    <w:p w:rsidR="000C4B58" w:rsidRPr="008723E5" w:rsidRDefault="000C4B58" w:rsidP="000C4B58">
      <w:pPr>
        <w:ind w:firstLine="709"/>
      </w:pPr>
      <w:r w:rsidRPr="008723E5">
        <w:t>Методическая работа была направлена на достижение оптимальных результатов обучения, воспитания и развития, непрерывное содействие</w:t>
      </w:r>
      <w:r>
        <w:t xml:space="preserve"> развитию</w:t>
      </w:r>
      <w:r w:rsidRPr="008723E5">
        <w:t xml:space="preserve"> компетентности конкретного педагога в области его преподавания, развитие общей эрудиции, а также необход</w:t>
      </w:r>
      <w:r w:rsidRPr="008723E5">
        <w:t>и</w:t>
      </w:r>
      <w:r w:rsidRPr="008723E5">
        <w:t>мых для учителя свойств и качеств личности.</w:t>
      </w:r>
    </w:p>
    <w:p w:rsidR="000C4B58" w:rsidRPr="008723E5" w:rsidRDefault="000C4B58" w:rsidP="000C4B58">
      <w:pPr>
        <w:ind w:firstLine="709"/>
      </w:pPr>
      <w:r w:rsidRPr="008723E5">
        <w:t xml:space="preserve">При планировании методической работы школы </w:t>
      </w:r>
      <w:proofErr w:type="spellStart"/>
      <w:r w:rsidRPr="008723E5">
        <w:t>педколлектив</w:t>
      </w:r>
      <w:proofErr w:type="spellEnd"/>
      <w:r w:rsidRPr="008723E5">
        <w:t xml:space="preserve"> стремился отобрать те формы, которые реально позволили бы решать проблемы и задачи, стоящие перед школой, способствовать развитию социальной и психологической готовности школьников к жизненному самоопределению, его самоопределению в социуме. </w:t>
      </w:r>
    </w:p>
    <w:p w:rsidR="000C4B58" w:rsidRPr="008723E5" w:rsidRDefault="000C4B58" w:rsidP="000C4B58">
      <w:r w:rsidRPr="008723E5">
        <w:t xml:space="preserve">      </w:t>
      </w:r>
      <w:r>
        <w:tab/>
      </w:r>
      <w:r w:rsidRPr="008723E5">
        <w:t>Цель образовательной программы задает единое направление работы методических объединений, отдельных учителей на основе реализации творческого потенциала педагогического коллектива, создает стимул к творчеству обучающихся.</w:t>
      </w:r>
    </w:p>
    <w:p w:rsidR="000C4B58" w:rsidRPr="008723E5" w:rsidRDefault="000C4B58" w:rsidP="000C4B58">
      <w:r>
        <w:t xml:space="preserve"> </w:t>
      </w:r>
      <w:r>
        <w:tab/>
      </w:r>
      <w:r w:rsidRPr="008723E5">
        <w:t xml:space="preserve">В </w:t>
      </w:r>
      <w:r>
        <w:t>МБОУ СОШ</w:t>
      </w:r>
      <w:r w:rsidRPr="008723E5">
        <w:t xml:space="preserve"> с. Киселёвка в 201</w:t>
      </w:r>
      <w:r>
        <w:t>6</w:t>
      </w:r>
      <w:r w:rsidRPr="008723E5">
        <w:t>-201</w:t>
      </w:r>
      <w:r>
        <w:t>7</w:t>
      </w:r>
      <w:r w:rsidRPr="008723E5">
        <w:t xml:space="preserve"> учебном году осуществляло свою работу </w:t>
      </w:r>
      <w:r>
        <w:t>пять</w:t>
      </w:r>
      <w:r w:rsidRPr="008723E5">
        <w:t xml:space="preserve"> методических объединений учителей</w:t>
      </w:r>
      <w:r>
        <w:t>. Все педагоги школы (100%) входили в состав предметных МО</w:t>
      </w:r>
      <w:r w:rsidRPr="008723E5">
        <w:t>.</w:t>
      </w:r>
      <w:r>
        <w:t xml:space="preserve"> </w:t>
      </w:r>
    </w:p>
    <w:tbl>
      <w:tblPr>
        <w:tblpPr w:leftFromText="180" w:rightFromText="180" w:vertAnchor="text" w:horzAnchor="margin" w:tblpY="138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7"/>
        <w:gridCol w:w="2316"/>
        <w:gridCol w:w="5983"/>
      </w:tblGrid>
      <w:tr w:rsidR="000C4B58" w:rsidRPr="008723E5" w:rsidTr="0092325B">
        <w:trPr>
          <w:trHeight w:val="398"/>
        </w:trPr>
        <w:tc>
          <w:tcPr>
            <w:tcW w:w="817" w:type="dxa"/>
          </w:tcPr>
          <w:p w:rsidR="000C4B58" w:rsidRPr="008723E5" w:rsidRDefault="000C4B58" w:rsidP="005E5AF8">
            <w:r w:rsidRPr="008723E5">
              <w:t>№ п.п.</w:t>
            </w:r>
          </w:p>
        </w:tc>
        <w:tc>
          <w:tcPr>
            <w:tcW w:w="4927" w:type="dxa"/>
          </w:tcPr>
          <w:p w:rsidR="000C4B58" w:rsidRPr="008723E5" w:rsidRDefault="000C4B58" w:rsidP="005E5AF8">
            <w:r w:rsidRPr="008723E5">
              <w:t>Название МО</w:t>
            </w:r>
          </w:p>
        </w:tc>
        <w:tc>
          <w:tcPr>
            <w:tcW w:w="2316" w:type="dxa"/>
          </w:tcPr>
          <w:p w:rsidR="000C4B58" w:rsidRPr="008723E5" w:rsidRDefault="000C4B58" w:rsidP="005E5AF8">
            <w:r w:rsidRPr="008723E5">
              <w:t>Руководитель МО</w:t>
            </w:r>
          </w:p>
        </w:tc>
        <w:tc>
          <w:tcPr>
            <w:tcW w:w="5983" w:type="dxa"/>
          </w:tcPr>
          <w:p w:rsidR="000C4B58" w:rsidRPr="008723E5" w:rsidRDefault="000C4B58" w:rsidP="005E5AF8">
            <w:r w:rsidRPr="008723E5">
              <w:t>Кол-во педагогов, входящих в состав МО</w:t>
            </w:r>
          </w:p>
        </w:tc>
      </w:tr>
      <w:tr w:rsidR="000C4B58" w:rsidRPr="008723E5" w:rsidTr="0092325B">
        <w:trPr>
          <w:trHeight w:val="308"/>
        </w:trPr>
        <w:tc>
          <w:tcPr>
            <w:tcW w:w="817" w:type="dxa"/>
          </w:tcPr>
          <w:p w:rsidR="000C4B58" w:rsidRPr="008723E5" w:rsidRDefault="000C4B58" w:rsidP="005E5AF8">
            <w:r w:rsidRPr="008723E5">
              <w:t>1.</w:t>
            </w:r>
          </w:p>
          <w:p w:rsidR="000C4B58" w:rsidRPr="008723E5" w:rsidRDefault="000C4B58" w:rsidP="005E5AF8"/>
        </w:tc>
        <w:tc>
          <w:tcPr>
            <w:tcW w:w="4927" w:type="dxa"/>
          </w:tcPr>
          <w:p w:rsidR="000C4B58" w:rsidRPr="008723E5" w:rsidRDefault="000C4B58" w:rsidP="005E5AF8">
            <w:r w:rsidRPr="008723E5">
              <w:t>МО классных руководителей</w:t>
            </w:r>
          </w:p>
          <w:p w:rsidR="000C4B58" w:rsidRPr="008723E5" w:rsidRDefault="000C4B58" w:rsidP="005E5AF8"/>
        </w:tc>
        <w:tc>
          <w:tcPr>
            <w:tcW w:w="2316" w:type="dxa"/>
          </w:tcPr>
          <w:p w:rsidR="000C4B58" w:rsidRPr="008723E5" w:rsidRDefault="000C4B58" w:rsidP="005E5AF8">
            <w:r w:rsidRPr="008723E5">
              <w:t>Кухтина С.Н.</w:t>
            </w:r>
          </w:p>
          <w:p w:rsidR="000C4B58" w:rsidRPr="008723E5" w:rsidRDefault="000C4B58" w:rsidP="005E5AF8">
            <w:r w:rsidRPr="008723E5">
              <w:t xml:space="preserve"> (1 категория)</w:t>
            </w:r>
          </w:p>
        </w:tc>
        <w:tc>
          <w:tcPr>
            <w:tcW w:w="5983" w:type="dxa"/>
          </w:tcPr>
          <w:p w:rsidR="000C4B58" w:rsidRPr="008723E5" w:rsidRDefault="000C4B58" w:rsidP="005E5AF8">
            <w:r w:rsidRPr="008723E5">
              <w:t>11</w:t>
            </w:r>
          </w:p>
          <w:p w:rsidR="000C4B58" w:rsidRPr="008723E5" w:rsidRDefault="000C4B58" w:rsidP="005E5AF8">
            <w:pPr>
              <w:ind w:left="-540"/>
            </w:pPr>
          </w:p>
        </w:tc>
      </w:tr>
      <w:tr w:rsidR="000C4B58" w:rsidRPr="008723E5" w:rsidTr="0092325B">
        <w:trPr>
          <w:trHeight w:val="315"/>
        </w:trPr>
        <w:tc>
          <w:tcPr>
            <w:tcW w:w="817" w:type="dxa"/>
          </w:tcPr>
          <w:p w:rsidR="000C4B58" w:rsidRPr="008723E5" w:rsidRDefault="000C4B58" w:rsidP="005E5AF8">
            <w:r w:rsidRPr="008723E5">
              <w:t xml:space="preserve">2. </w:t>
            </w:r>
          </w:p>
          <w:p w:rsidR="000C4B58" w:rsidRPr="008723E5" w:rsidRDefault="000C4B58" w:rsidP="005E5AF8"/>
        </w:tc>
        <w:tc>
          <w:tcPr>
            <w:tcW w:w="4927" w:type="dxa"/>
          </w:tcPr>
          <w:p w:rsidR="000C4B58" w:rsidRPr="008723E5" w:rsidRDefault="000C4B58" w:rsidP="005E5AF8">
            <w:r w:rsidRPr="008723E5">
              <w:t>МО учителей гуманитарного цикла</w:t>
            </w:r>
          </w:p>
        </w:tc>
        <w:tc>
          <w:tcPr>
            <w:tcW w:w="2316" w:type="dxa"/>
          </w:tcPr>
          <w:p w:rsidR="000C4B58" w:rsidRDefault="000C4B58" w:rsidP="005E5AF8">
            <w:r>
              <w:t>Попова М.Н.</w:t>
            </w:r>
          </w:p>
          <w:p w:rsidR="000C4B58" w:rsidRPr="008723E5" w:rsidRDefault="000C4B58" w:rsidP="005E5AF8">
            <w:r>
              <w:t>(соответствие должности)</w:t>
            </w:r>
          </w:p>
        </w:tc>
        <w:tc>
          <w:tcPr>
            <w:tcW w:w="5983" w:type="dxa"/>
          </w:tcPr>
          <w:p w:rsidR="000C4B58" w:rsidRPr="008723E5" w:rsidRDefault="000C4B58" w:rsidP="005E5AF8">
            <w:r>
              <w:t>6</w:t>
            </w:r>
            <w:r w:rsidRPr="008723E5">
              <w:t xml:space="preserve"> (Власюк В.А., Чурилова В.Н., </w:t>
            </w:r>
            <w:r>
              <w:t>Нимбуева Д.Ц., Жарг</w:t>
            </w:r>
            <w:r>
              <w:t>а</w:t>
            </w:r>
            <w:r>
              <w:t>лова Ж.С.</w:t>
            </w:r>
            <w:r w:rsidRPr="008723E5">
              <w:t>, Казюкина В.Н.</w:t>
            </w:r>
            <w:r>
              <w:t>, Попова М.Н.</w:t>
            </w:r>
            <w:r w:rsidRPr="008723E5">
              <w:t>)</w:t>
            </w:r>
          </w:p>
        </w:tc>
      </w:tr>
      <w:tr w:rsidR="000C4B58" w:rsidRPr="008723E5" w:rsidTr="0092325B">
        <w:trPr>
          <w:trHeight w:val="638"/>
        </w:trPr>
        <w:tc>
          <w:tcPr>
            <w:tcW w:w="817" w:type="dxa"/>
          </w:tcPr>
          <w:p w:rsidR="000C4B58" w:rsidRPr="008723E5" w:rsidRDefault="000C4B58" w:rsidP="005E5AF8">
            <w:r w:rsidRPr="008723E5">
              <w:t>3.</w:t>
            </w:r>
          </w:p>
          <w:p w:rsidR="000C4B58" w:rsidRPr="008723E5" w:rsidRDefault="000C4B58" w:rsidP="005E5AF8"/>
        </w:tc>
        <w:tc>
          <w:tcPr>
            <w:tcW w:w="4927" w:type="dxa"/>
          </w:tcPr>
          <w:p w:rsidR="000C4B58" w:rsidRPr="008723E5" w:rsidRDefault="000C4B58" w:rsidP="005E5AF8">
            <w:r w:rsidRPr="008723E5">
              <w:t>МО учителей  естественно – математическ</w:t>
            </w:r>
            <w:r w:rsidRPr="008723E5">
              <w:t>о</w:t>
            </w:r>
            <w:r w:rsidRPr="008723E5">
              <w:t xml:space="preserve">го цикла </w:t>
            </w:r>
          </w:p>
        </w:tc>
        <w:tc>
          <w:tcPr>
            <w:tcW w:w="2316" w:type="dxa"/>
          </w:tcPr>
          <w:p w:rsidR="000C4B58" w:rsidRPr="008723E5" w:rsidRDefault="000C4B58" w:rsidP="005E5AF8">
            <w:r w:rsidRPr="008723E5">
              <w:t xml:space="preserve">  Бывалина Л.Л. (</w:t>
            </w:r>
            <w:r>
              <w:t>высшая</w:t>
            </w:r>
            <w:r w:rsidRPr="008723E5">
              <w:t xml:space="preserve"> категория)</w:t>
            </w:r>
          </w:p>
        </w:tc>
        <w:tc>
          <w:tcPr>
            <w:tcW w:w="5983" w:type="dxa"/>
          </w:tcPr>
          <w:p w:rsidR="000C4B58" w:rsidRPr="008723E5" w:rsidRDefault="000C4B58" w:rsidP="005E5AF8">
            <w:r>
              <w:t>6</w:t>
            </w:r>
            <w:r w:rsidRPr="008723E5">
              <w:t xml:space="preserve"> (Бывалина Л.Л., </w:t>
            </w:r>
            <w:r>
              <w:t>Нимаева Ж.Б.</w:t>
            </w:r>
            <w:r w:rsidRPr="008723E5">
              <w:t>, Погребняк А.А., К</w:t>
            </w:r>
            <w:r w:rsidRPr="008723E5">
              <w:t>а</w:t>
            </w:r>
            <w:r w:rsidRPr="008723E5">
              <w:t>зюкин Н.Н., Зайкова Е.А.</w:t>
            </w:r>
            <w:r>
              <w:t>, Макарова Е.А.</w:t>
            </w:r>
            <w:r w:rsidRPr="008723E5">
              <w:t>)</w:t>
            </w:r>
          </w:p>
        </w:tc>
      </w:tr>
      <w:tr w:rsidR="000C4B58" w:rsidRPr="008723E5" w:rsidTr="0092325B">
        <w:trPr>
          <w:trHeight w:val="513"/>
        </w:trPr>
        <w:tc>
          <w:tcPr>
            <w:tcW w:w="817" w:type="dxa"/>
          </w:tcPr>
          <w:p w:rsidR="000C4B58" w:rsidRPr="008723E5" w:rsidRDefault="000C4B58" w:rsidP="005E5AF8">
            <w:r>
              <w:lastRenderedPageBreak/>
              <w:t>4.</w:t>
            </w:r>
          </w:p>
        </w:tc>
        <w:tc>
          <w:tcPr>
            <w:tcW w:w="4927" w:type="dxa"/>
          </w:tcPr>
          <w:p w:rsidR="000C4B58" w:rsidRPr="008723E5" w:rsidRDefault="000C4B58" w:rsidP="005E5AF8">
            <w:r w:rsidRPr="008723E5">
              <w:t>МО учителей начальных классов</w:t>
            </w:r>
          </w:p>
        </w:tc>
        <w:tc>
          <w:tcPr>
            <w:tcW w:w="2316" w:type="dxa"/>
          </w:tcPr>
          <w:p w:rsidR="000C4B58" w:rsidRPr="008723E5" w:rsidRDefault="000C4B58" w:rsidP="005E5AF8">
            <w:r w:rsidRPr="008723E5">
              <w:t xml:space="preserve">Сокол </w:t>
            </w:r>
            <w:r>
              <w:t>Р</w:t>
            </w:r>
            <w:r w:rsidRPr="008723E5">
              <w:t>.Г.</w:t>
            </w:r>
          </w:p>
          <w:p w:rsidR="000C4B58" w:rsidRPr="008723E5" w:rsidRDefault="000C4B58" w:rsidP="005E5AF8">
            <w:r w:rsidRPr="008723E5">
              <w:t>(</w:t>
            </w:r>
            <w:r>
              <w:t>1</w:t>
            </w:r>
            <w:r w:rsidRPr="008723E5">
              <w:t xml:space="preserve"> категория)</w:t>
            </w:r>
          </w:p>
        </w:tc>
        <w:tc>
          <w:tcPr>
            <w:tcW w:w="5983" w:type="dxa"/>
          </w:tcPr>
          <w:p w:rsidR="000C4B58" w:rsidRPr="008723E5" w:rsidRDefault="000C4B58" w:rsidP="005E5AF8">
            <w:proofErr w:type="gramStart"/>
            <w:r w:rsidRPr="008723E5">
              <w:t>5 (Козлова И.Г., Клушина В.А.,</w:t>
            </w:r>
            <w:proofErr w:type="gramEnd"/>
          </w:p>
          <w:p w:rsidR="000C4B58" w:rsidRPr="008723E5" w:rsidRDefault="000C4B58" w:rsidP="005E5AF8">
            <w:r w:rsidRPr="008723E5">
              <w:t xml:space="preserve">Сокол </w:t>
            </w:r>
            <w:r>
              <w:t>Р</w:t>
            </w:r>
            <w:r w:rsidRPr="008723E5">
              <w:t xml:space="preserve">.Г., </w:t>
            </w:r>
            <w:r>
              <w:t>Власюк В.А.</w:t>
            </w:r>
            <w:r w:rsidRPr="008723E5">
              <w:t>, Слаква О.Г.)</w:t>
            </w:r>
          </w:p>
        </w:tc>
      </w:tr>
      <w:tr w:rsidR="000C4B58" w:rsidRPr="008723E5" w:rsidTr="0092325B">
        <w:trPr>
          <w:trHeight w:val="44"/>
        </w:trPr>
        <w:tc>
          <w:tcPr>
            <w:tcW w:w="817" w:type="dxa"/>
          </w:tcPr>
          <w:p w:rsidR="000C4B58" w:rsidRPr="008723E5" w:rsidRDefault="000C4B58" w:rsidP="005E5AF8">
            <w:r>
              <w:t>5.</w:t>
            </w:r>
          </w:p>
        </w:tc>
        <w:tc>
          <w:tcPr>
            <w:tcW w:w="4927" w:type="dxa"/>
          </w:tcPr>
          <w:p w:rsidR="000C4B58" w:rsidRPr="008723E5" w:rsidRDefault="000C4B58" w:rsidP="005E5AF8">
            <w:r w:rsidRPr="008723E5">
              <w:t>МО учителей</w:t>
            </w:r>
            <w:r>
              <w:t xml:space="preserve"> технологии, ОБЖ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2316" w:type="dxa"/>
          </w:tcPr>
          <w:p w:rsidR="000C4B58" w:rsidRPr="008723E5" w:rsidRDefault="000C4B58" w:rsidP="005E5AF8">
            <w:r>
              <w:t>Боброва С.А. (соо</w:t>
            </w:r>
            <w:r>
              <w:t>т</w:t>
            </w:r>
            <w:r>
              <w:t>ветствие должн</w:t>
            </w:r>
            <w:r>
              <w:t>о</w:t>
            </w:r>
            <w:r>
              <w:t>сти)</w:t>
            </w:r>
          </w:p>
        </w:tc>
        <w:tc>
          <w:tcPr>
            <w:tcW w:w="5983" w:type="dxa"/>
          </w:tcPr>
          <w:p w:rsidR="000C4B58" w:rsidRPr="008723E5" w:rsidRDefault="000C4B58" w:rsidP="005E5AF8">
            <w:r>
              <w:t>4 (Боброва С.А., Кухтина С.Н., Дякин Д.В., Бывалин А.А.)</w:t>
            </w:r>
          </w:p>
        </w:tc>
      </w:tr>
    </w:tbl>
    <w:p w:rsidR="000C4B58" w:rsidRDefault="000C4B58" w:rsidP="000C4B58">
      <w:pPr>
        <w:ind w:firstLine="709"/>
      </w:pPr>
      <w:r>
        <w:t>Все педагоги школы были вовлечены в методическую работу. Кроме предметных МО они работали в составе</w:t>
      </w:r>
      <w:r w:rsidRPr="00380823">
        <w:t xml:space="preserve"> </w:t>
      </w:r>
      <w:r w:rsidRPr="008723E5">
        <w:t>МО классных р</w:t>
      </w:r>
      <w:r w:rsidRPr="008723E5">
        <w:t>у</w:t>
      </w:r>
      <w:r w:rsidRPr="008723E5">
        <w:t>ководителей</w:t>
      </w:r>
      <w:r>
        <w:t>, участвовали в работе творческих групп, семинаров, педагогических советов.</w:t>
      </w:r>
    </w:p>
    <w:p w:rsidR="000C4B58" w:rsidRPr="008723E5" w:rsidRDefault="000C4B58" w:rsidP="000C4B58">
      <w:pPr>
        <w:ind w:firstLine="709"/>
      </w:pPr>
      <w:r w:rsidRPr="008723E5">
        <w:t>Каждое МО школы осуществляло планирование и  организацию своей работы в соответствии с учётом недостатков методич</w:t>
      </w:r>
      <w:r w:rsidRPr="008723E5">
        <w:t>е</w:t>
      </w:r>
      <w:r w:rsidRPr="008723E5">
        <w:t>ской работы, выявленных в прошлом году, и поставило перед собой методическую задачу, которая согласуется с методической задачей школы.</w:t>
      </w:r>
    </w:p>
    <w:p w:rsidR="000C4B58" w:rsidRPr="008723E5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ind w:left="120" w:firstLine="588"/>
      </w:pPr>
      <w:r w:rsidRPr="008723E5">
        <w:t xml:space="preserve">Все МО школы в течение года работали в одном направлении: </w:t>
      </w:r>
      <w:r>
        <w:t>реализация системно-деятельностного подхода в обучении и во</w:t>
      </w:r>
      <w:r>
        <w:t>с</w:t>
      </w:r>
      <w:r>
        <w:t xml:space="preserve">питании обучающихся, </w:t>
      </w:r>
      <w:proofErr w:type="spellStart"/>
      <w:r w:rsidRPr="008723E5">
        <w:t>самоактуализация</w:t>
      </w:r>
      <w:proofErr w:type="spellEnd"/>
      <w:r w:rsidRPr="008723E5">
        <w:t xml:space="preserve"> ученика и учителя, изменение структуры и функции знаний, совершенствование системы умений и навыков учащихся, сохранение психического и физического здоровья учащихся и учителей.</w:t>
      </w:r>
    </w:p>
    <w:p w:rsidR="000C4B58" w:rsidRPr="008723E5" w:rsidRDefault="000C4B58" w:rsidP="000C4B58">
      <w:pPr>
        <w:ind w:left="120" w:firstLine="588"/>
      </w:pPr>
      <w:r w:rsidRPr="008723E5">
        <w:t>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направленности, научности и конкретности, системности и систематичности опт</w:t>
      </w:r>
      <w:r w:rsidRPr="008723E5">
        <w:t>и</w:t>
      </w:r>
      <w:r w:rsidRPr="008723E5">
        <w:t>мального, на наш взгляд, сочетания различных форм и методов работы.</w:t>
      </w:r>
    </w:p>
    <w:p w:rsidR="000C4B58" w:rsidRPr="008723E5" w:rsidRDefault="000C4B58" w:rsidP="000C4B58">
      <w:pPr>
        <w:ind w:left="120"/>
        <w:rPr>
          <w:sz w:val="16"/>
          <w:szCs w:val="16"/>
        </w:rPr>
      </w:pPr>
    </w:p>
    <w:p w:rsidR="000C4B58" w:rsidRDefault="000C4B58" w:rsidP="000C4B58">
      <w:pPr>
        <w:pStyle w:val="af0"/>
        <w:ind w:firstLine="766"/>
      </w:pPr>
      <w:r>
        <w:t>В течение 2016-2017 учебного года педагоги школы использовали в своей работе элементы технологий,</w:t>
      </w:r>
      <w:r w:rsidRPr="00716D2F">
        <w:t xml:space="preserve"> развивающи</w:t>
      </w:r>
      <w:r>
        <w:t>х</w:t>
      </w:r>
      <w:r w:rsidRPr="00716D2F">
        <w:t xml:space="preserve"> униве</w:t>
      </w:r>
      <w:r w:rsidRPr="00716D2F">
        <w:t>р</w:t>
      </w:r>
      <w:r w:rsidRPr="00716D2F">
        <w:t xml:space="preserve">сальные </w:t>
      </w:r>
      <w:r>
        <w:t xml:space="preserve">учебные </w:t>
      </w:r>
      <w:r w:rsidRPr="00716D2F">
        <w:t>действия</w:t>
      </w:r>
      <w:r>
        <w:t>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43"/>
        <w:gridCol w:w="2217"/>
        <w:gridCol w:w="2289"/>
        <w:gridCol w:w="2334"/>
        <w:gridCol w:w="2585"/>
        <w:gridCol w:w="2582"/>
      </w:tblGrid>
      <w:tr w:rsidR="000C4B58" w:rsidTr="005E5AF8">
        <w:tc>
          <w:tcPr>
            <w:tcW w:w="787" w:type="pct"/>
            <w:vMerge w:val="restar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Название </w:t>
            </w:r>
          </w:p>
          <w:p w:rsidR="000C4B58" w:rsidRDefault="000C4B58" w:rsidP="005E5AF8">
            <w:pPr>
              <w:pStyle w:val="af0"/>
              <w:ind w:left="-57" w:right="-57"/>
            </w:pPr>
            <w:r>
              <w:rPr>
                <w:sz w:val="18"/>
                <w:szCs w:val="18"/>
                <w:lang w:bidi="he-IL"/>
              </w:rPr>
              <w:t xml:space="preserve">технологии </w:t>
            </w:r>
          </w:p>
        </w:tc>
        <w:tc>
          <w:tcPr>
            <w:tcW w:w="3307" w:type="pct"/>
            <w:gridSpan w:val="4"/>
          </w:tcPr>
          <w:p w:rsidR="000C4B58" w:rsidRDefault="000C4B58" w:rsidP="005E5AF8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Универсальные учебные действия</w:t>
            </w:r>
          </w:p>
        </w:tc>
        <w:tc>
          <w:tcPr>
            <w:tcW w:w="906" w:type="pct"/>
            <w:vMerge w:val="restart"/>
          </w:tcPr>
          <w:p w:rsidR="000C4B58" w:rsidRDefault="000C4B58" w:rsidP="005E5AF8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Педагоги, использующие эл</w:t>
            </w:r>
            <w:r>
              <w:rPr>
                <w:sz w:val="18"/>
                <w:szCs w:val="18"/>
                <w:lang w:bidi="he-IL"/>
              </w:rPr>
              <w:t>е</w:t>
            </w:r>
            <w:r>
              <w:rPr>
                <w:sz w:val="18"/>
                <w:szCs w:val="18"/>
                <w:lang w:bidi="he-IL"/>
              </w:rPr>
              <w:t>менты технологии</w:t>
            </w:r>
          </w:p>
        </w:tc>
      </w:tr>
      <w:tr w:rsidR="000C4B58" w:rsidTr="005E5AF8">
        <w:tc>
          <w:tcPr>
            <w:tcW w:w="787" w:type="pct"/>
            <w:vMerge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778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личностные </w:t>
            </w:r>
          </w:p>
        </w:tc>
        <w:tc>
          <w:tcPr>
            <w:tcW w:w="803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регулятивные </w:t>
            </w:r>
          </w:p>
        </w:tc>
        <w:tc>
          <w:tcPr>
            <w:tcW w:w="819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познавательные </w:t>
            </w:r>
          </w:p>
        </w:tc>
        <w:tc>
          <w:tcPr>
            <w:tcW w:w="907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коммуникативные </w:t>
            </w:r>
          </w:p>
        </w:tc>
        <w:tc>
          <w:tcPr>
            <w:tcW w:w="906" w:type="pct"/>
            <w:vMerge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0C4B58" w:rsidTr="005E5AF8">
        <w:tc>
          <w:tcPr>
            <w:tcW w:w="787" w:type="pct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Эвристическое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обучение </w:t>
            </w:r>
          </w:p>
        </w:tc>
        <w:tc>
          <w:tcPr>
            <w:tcW w:w="778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Конструирование знаний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 теме, </w:t>
            </w:r>
            <w:proofErr w:type="gramStart"/>
            <w:r>
              <w:rPr>
                <w:sz w:val="18"/>
                <w:szCs w:val="18"/>
                <w:lang w:bidi="he-IL"/>
              </w:rPr>
              <w:t>личностное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обр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зовательное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приращение </w:t>
            </w:r>
          </w:p>
        </w:tc>
        <w:tc>
          <w:tcPr>
            <w:tcW w:w="803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Определение своего знания или незнания, конструир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 xml:space="preserve">вание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цели и содержания образ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>вания, описание полученн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 xml:space="preserve">го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результата </w:t>
            </w:r>
          </w:p>
        </w:tc>
        <w:tc>
          <w:tcPr>
            <w:tcW w:w="819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Сопоставление </w:t>
            </w:r>
            <w:proofErr w:type="gramStart"/>
            <w:r>
              <w:rPr>
                <w:sz w:val="18"/>
                <w:szCs w:val="18"/>
                <w:lang w:bidi="he-IL"/>
              </w:rPr>
              <w:t>личного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образовательного продукта с культурно - </w:t>
            </w:r>
            <w:proofErr w:type="gramStart"/>
            <w:r>
              <w:rPr>
                <w:sz w:val="18"/>
                <w:szCs w:val="18"/>
                <w:lang w:bidi="he-IL"/>
              </w:rPr>
              <w:t>историческим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аналогом, соединение своей информации </w:t>
            </w:r>
            <w:proofErr w:type="gramStart"/>
            <w:r>
              <w:rPr>
                <w:sz w:val="18"/>
                <w:szCs w:val="18"/>
                <w:lang w:bidi="he-IL"/>
              </w:rPr>
              <w:t>с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полученной </w:t>
            </w:r>
          </w:p>
        </w:tc>
        <w:tc>
          <w:tcPr>
            <w:tcW w:w="907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слушать, слышать и отбирать ин формацию.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0C4B58" w:rsidRPr="0049242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 xml:space="preserve">о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492421">
              <w:rPr>
                <w:sz w:val="18"/>
                <w:szCs w:val="18"/>
                <w:lang w:bidi="he-IL"/>
              </w:rPr>
              <w:t>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Жаргалова Ж.С.</w:t>
            </w:r>
          </w:p>
        </w:tc>
      </w:tr>
      <w:tr w:rsidR="000C4B58" w:rsidTr="005E5AF8">
        <w:trPr>
          <w:trHeight w:val="826"/>
        </w:trPr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>Проблемное обуч</w:t>
            </w:r>
            <w:r w:rsidRPr="006F2A2A">
              <w:rPr>
                <w:lang w:bidi="he-IL"/>
              </w:rPr>
              <w:t>е</w:t>
            </w:r>
            <w:r w:rsidRPr="006F2A2A">
              <w:rPr>
                <w:lang w:bidi="he-IL"/>
              </w:rPr>
              <w:t xml:space="preserve">ние </w:t>
            </w:r>
          </w:p>
        </w:tc>
        <w:tc>
          <w:tcPr>
            <w:tcW w:w="778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Интерес, формулирование проблемных вопросов, задач и ситуаций как своих личных </w:t>
            </w:r>
          </w:p>
        </w:tc>
        <w:tc>
          <w:tcPr>
            <w:tcW w:w="803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Моделирование заданной ситуации, ее реализация </w:t>
            </w:r>
          </w:p>
        </w:tc>
        <w:tc>
          <w:tcPr>
            <w:tcW w:w="819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Актуализация имеющихся знаний, осмысление и усв</w:t>
            </w:r>
            <w:r w:rsidRPr="00857F51">
              <w:rPr>
                <w:sz w:val="18"/>
                <w:szCs w:val="18"/>
                <w:lang w:bidi="he-IL"/>
              </w:rPr>
              <w:t>о</w:t>
            </w:r>
            <w:r w:rsidRPr="00857F51">
              <w:rPr>
                <w:sz w:val="18"/>
                <w:szCs w:val="18"/>
                <w:lang w:bidi="he-IL"/>
              </w:rPr>
              <w:t xml:space="preserve">ение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новой информации </w:t>
            </w:r>
          </w:p>
        </w:tc>
        <w:tc>
          <w:tcPr>
            <w:tcW w:w="907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От короткого монолога к ди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 xml:space="preserve">логу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по инициативе. Рассуждение</w:t>
            </w:r>
            <w:proofErr w:type="gramStart"/>
            <w:r w:rsidRPr="00857F51">
              <w:rPr>
                <w:sz w:val="18"/>
                <w:szCs w:val="18"/>
                <w:lang w:bidi="he-IL"/>
              </w:rPr>
              <w:t xml:space="preserve"> </w:t>
            </w:r>
            <w:r w:rsidRPr="00857F51">
              <w:rPr>
                <w:w w:val="87"/>
                <w:sz w:val="13"/>
                <w:szCs w:val="13"/>
                <w:lang w:bidi="he-IL"/>
              </w:rPr>
              <w:t>С</w:t>
            </w:r>
            <w:proofErr w:type="gramEnd"/>
            <w:r w:rsidRPr="00857F51">
              <w:rPr>
                <w:w w:val="87"/>
                <w:sz w:val="13"/>
                <w:szCs w:val="13"/>
                <w:lang w:bidi="he-IL"/>
              </w:rPr>
              <w:t xml:space="preserve"> </w:t>
            </w:r>
            <w:r w:rsidRPr="00857F51">
              <w:rPr>
                <w:sz w:val="18"/>
                <w:szCs w:val="18"/>
                <w:lang w:bidi="he-IL"/>
              </w:rPr>
              <w:t xml:space="preserve">демонстрацией логики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открытия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>Проектная технол</w:t>
            </w:r>
            <w:r w:rsidRPr="006F2A2A">
              <w:rPr>
                <w:lang w:bidi="he-IL"/>
              </w:rPr>
              <w:t>о</w:t>
            </w:r>
            <w:r w:rsidRPr="006F2A2A">
              <w:rPr>
                <w:lang w:bidi="he-IL"/>
              </w:rPr>
              <w:lastRenderedPageBreak/>
              <w:t xml:space="preserve">гия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lastRenderedPageBreak/>
              <w:t>Раскрытие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себя, развитие </w:t>
            </w:r>
            <w:r w:rsidRPr="00286A85">
              <w:rPr>
                <w:sz w:val="18"/>
                <w:szCs w:val="18"/>
                <w:lang w:bidi="he-IL"/>
              </w:rPr>
              <w:lastRenderedPageBreak/>
              <w:t>проектных способностей, понимание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значимости результата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lastRenderedPageBreak/>
              <w:t>Организация исследов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lastRenderedPageBreak/>
              <w:t xml:space="preserve">тельской деятельности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lastRenderedPageBreak/>
              <w:t>Проектирование, прогноз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lastRenderedPageBreak/>
              <w:t xml:space="preserve">рование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lastRenderedPageBreak/>
              <w:t xml:space="preserve">Развитие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собственного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lastRenderedPageBreak/>
              <w:t xml:space="preserve">сознания при общении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 другими учащимся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Боброва С.А.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Жаргалова Ж.С.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Кухтина С.Н.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>
              <w:rPr>
                <w:lang w:bidi="he-IL"/>
              </w:rPr>
              <w:lastRenderedPageBreak/>
              <w:t>Т</w:t>
            </w:r>
            <w:r w:rsidRPr="006F2A2A">
              <w:rPr>
                <w:lang w:bidi="he-IL"/>
              </w:rPr>
              <w:t>ехнология</w:t>
            </w:r>
            <w:r>
              <w:rPr>
                <w:lang w:bidi="he-IL"/>
              </w:rPr>
              <w:t xml:space="preserve"> разв</w:t>
            </w:r>
            <w:r>
              <w:rPr>
                <w:lang w:bidi="he-IL"/>
              </w:rPr>
              <w:t>и</w:t>
            </w:r>
            <w:r>
              <w:rPr>
                <w:lang w:bidi="he-IL"/>
              </w:rPr>
              <w:t>тия критического мышления через чтение и письмо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деятельности, опр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>деление и оценка уровня своих знаний, приобрет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 xml:space="preserve">ние уверенности в своих 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>себе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</w:t>
            </w:r>
            <w:r>
              <w:rPr>
                <w:sz w:val="18"/>
                <w:szCs w:val="18"/>
                <w:lang w:bidi="he-IL"/>
              </w:rPr>
              <w:t>, ко</w:t>
            </w:r>
            <w:r>
              <w:rPr>
                <w:sz w:val="18"/>
                <w:szCs w:val="18"/>
                <w:lang w:bidi="he-IL"/>
              </w:rPr>
              <w:t>н</w:t>
            </w:r>
            <w:r>
              <w:rPr>
                <w:sz w:val="18"/>
                <w:szCs w:val="18"/>
                <w:lang w:bidi="he-IL"/>
              </w:rPr>
              <w:t xml:space="preserve">струирование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цели и содержания образ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 xml:space="preserve">вания, </w:t>
            </w:r>
            <w:r w:rsidRPr="00286A85">
              <w:rPr>
                <w:sz w:val="18"/>
                <w:szCs w:val="18"/>
                <w:lang w:bidi="he-IL"/>
              </w:rPr>
              <w:t xml:space="preserve">оказание поддержки, самопроверка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Работа с информацией, и</w:t>
            </w:r>
            <w:r w:rsidRPr="00286A85">
              <w:rPr>
                <w:sz w:val="18"/>
                <w:szCs w:val="18"/>
                <w:lang w:bidi="he-IL"/>
              </w:rPr>
              <w:t>спользование различных источников информации, ее анализ</w:t>
            </w:r>
            <w:r>
              <w:rPr>
                <w:sz w:val="18"/>
                <w:szCs w:val="18"/>
                <w:lang w:bidi="he-IL"/>
              </w:rPr>
              <w:t>.</w:t>
            </w:r>
            <w:r w:rsidRPr="00857F51">
              <w:rPr>
                <w:sz w:val="18"/>
                <w:szCs w:val="18"/>
                <w:lang w:bidi="he-IL"/>
              </w:rPr>
              <w:t xml:space="preserve"> Актуализация им</w:t>
            </w:r>
            <w:r w:rsidRPr="00857F51">
              <w:rPr>
                <w:sz w:val="18"/>
                <w:szCs w:val="18"/>
                <w:lang w:bidi="he-IL"/>
              </w:rPr>
              <w:t>е</w:t>
            </w:r>
            <w:r w:rsidRPr="00857F51">
              <w:rPr>
                <w:sz w:val="18"/>
                <w:szCs w:val="18"/>
                <w:lang w:bidi="he-IL"/>
              </w:rPr>
              <w:t>ющихся знаний, осмысление и усвоение новой информ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>ции</w:t>
            </w:r>
            <w:proofErr w:type="gramStart"/>
            <w:r>
              <w:rPr>
                <w:sz w:val="18"/>
                <w:szCs w:val="18"/>
                <w:lang w:bidi="he-IL"/>
              </w:rPr>
              <w:t>.</w:t>
            </w:r>
            <w:r w:rsidRPr="00286A85">
              <w:rPr>
                <w:sz w:val="18"/>
                <w:szCs w:val="18"/>
                <w:lang w:bidi="he-IL"/>
              </w:rPr>
              <w:t xml:space="preserve">, 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>обобщение</w:t>
            </w:r>
          </w:p>
        </w:tc>
        <w:tc>
          <w:tcPr>
            <w:tcW w:w="907" w:type="pct"/>
            <w:vAlign w:val="center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Умения отбирать, перерабат</w:t>
            </w:r>
            <w:r>
              <w:rPr>
                <w:sz w:val="18"/>
                <w:szCs w:val="18"/>
                <w:lang w:bidi="he-IL"/>
              </w:rPr>
              <w:t>ы</w:t>
            </w:r>
            <w:r>
              <w:rPr>
                <w:sz w:val="18"/>
                <w:szCs w:val="18"/>
                <w:lang w:bidi="he-IL"/>
              </w:rPr>
              <w:t xml:space="preserve">вать ин формацию.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>о 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Кухтина С.Н.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sz w:val="22"/>
                <w:szCs w:val="22"/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Лекци</w:t>
            </w:r>
            <w:proofErr w:type="gramStart"/>
            <w:r w:rsidRPr="006F2A2A">
              <w:rPr>
                <w:sz w:val="22"/>
                <w:szCs w:val="22"/>
                <w:lang w:bidi="he-IL"/>
              </w:rPr>
              <w:t>я-</w:t>
            </w:r>
            <w:proofErr w:type="gramEnd"/>
            <w:r w:rsidRPr="006F2A2A">
              <w:rPr>
                <w:sz w:val="22"/>
                <w:szCs w:val="22"/>
                <w:lang w:bidi="he-IL"/>
              </w:rPr>
              <w:t xml:space="preserve"> семинар.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Зачетная система об</w:t>
            </w:r>
            <w:r w:rsidRPr="006F2A2A">
              <w:rPr>
                <w:sz w:val="22"/>
                <w:szCs w:val="22"/>
                <w:lang w:bidi="he-IL"/>
              </w:rPr>
              <w:t>у</w:t>
            </w:r>
            <w:r w:rsidRPr="006F2A2A">
              <w:rPr>
                <w:sz w:val="22"/>
                <w:szCs w:val="22"/>
                <w:lang w:bidi="he-IL"/>
              </w:rPr>
              <w:t>чения</w:t>
            </w:r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Определение и оценка уровня своих знаний, пр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>обретение уверенности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в своих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 xml:space="preserve">себе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Распределение ролей для выполнения совместной деятельности, оказание поддержки, самопроверка </w:t>
            </w:r>
            <w:r>
              <w:rPr>
                <w:sz w:val="18"/>
                <w:szCs w:val="18"/>
                <w:lang w:bidi="he-IL"/>
              </w:rPr>
              <w:t xml:space="preserve">- </w:t>
            </w:r>
            <w:r w:rsidRPr="00286A85">
              <w:rPr>
                <w:sz w:val="18"/>
                <w:szCs w:val="18"/>
                <w:lang w:bidi="he-IL"/>
              </w:rPr>
              <w:t xml:space="preserve">взаимопроверка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Структурирование содерж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ния изученного материала. Высказывание вариантов ответа, доказательство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Развитие коммуникативных, лидерских и других качеств личности, формирование аде</w:t>
            </w:r>
            <w:r w:rsidRPr="00286A85">
              <w:rPr>
                <w:sz w:val="18"/>
                <w:szCs w:val="18"/>
                <w:lang w:bidi="he-IL"/>
              </w:rPr>
              <w:t>к</w:t>
            </w:r>
            <w:r w:rsidRPr="00286A85">
              <w:rPr>
                <w:sz w:val="18"/>
                <w:szCs w:val="18"/>
                <w:lang w:bidi="he-IL"/>
              </w:rPr>
              <w:t>ватной самооценки и отве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 xml:space="preserve">ственности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</w:tc>
      </w:tr>
      <w:tr w:rsidR="000C4B58" w:rsidTr="005E5AF8">
        <w:tc>
          <w:tcPr>
            <w:tcW w:w="787" w:type="pct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Кейс-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технологии </w:t>
            </w:r>
          </w:p>
        </w:tc>
        <w:tc>
          <w:tcPr>
            <w:tcW w:w="778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деятельности, соо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несение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своих действий с моральными нормами </w:t>
            </w:r>
          </w:p>
        </w:tc>
        <w:tc>
          <w:tcPr>
            <w:tcW w:w="803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своей деятельности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и удержание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цели деятельности до р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 xml:space="preserve">зультата </w:t>
            </w:r>
          </w:p>
        </w:tc>
        <w:tc>
          <w:tcPr>
            <w:tcW w:w="819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Использование различных источников информации, ее анализ, обобщение </w:t>
            </w:r>
          </w:p>
        </w:tc>
        <w:tc>
          <w:tcPr>
            <w:tcW w:w="907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Передача содержания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в сжатом, выборочном или развернутом плане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</w:tc>
      </w:tr>
      <w:tr w:rsidR="000C4B58" w:rsidRPr="00286A85" w:rsidTr="005E5AF8">
        <w:trPr>
          <w:trHeight w:val="138"/>
        </w:trPr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>Веб-</w:t>
            </w:r>
            <w:proofErr w:type="spellStart"/>
            <w:r w:rsidRPr="006F2A2A">
              <w:rPr>
                <w:lang w:bidi="he-IL"/>
              </w:rPr>
              <w:t>квест</w:t>
            </w:r>
            <w:proofErr w:type="spellEnd"/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интернета в учебных целях, раскр</w:t>
            </w:r>
            <w:r w:rsidRPr="00286A85">
              <w:rPr>
                <w:sz w:val="18"/>
                <w:szCs w:val="18"/>
                <w:lang w:bidi="he-IL"/>
              </w:rPr>
              <w:t>ы</w:t>
            </w:r>
            <w:r w:rsidRPr="00286A85">
              <w:rPr>
                <w:sz w:val="18"/>
                <w:szCs w:val="18"/>
                <w:lang w:bidi="he-IL"/>
              </w:rPr>
              <w:t>тие личностного потенц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ала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Работа по алгоритму, пр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межуточный и итоговый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контроль, рациональное использование учебного времени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Поиск в интернете инфо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мации по теме, отдельному вопросу, формирование компьютерной грамотности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Умение работать в группе, внесение вклада в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совместные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действия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</w:tbl>
    <w:p w:rsidR="000C4B58" w:rsidRPr="006F2A2A" w:rsidRDefault="000C4B58" w:rsidP="000C4B58">
      <w:pPr>
        <w:pStyle w:val="af0"/>
        <w:rPr>
          <w:sz w:val="16"/>
          <w:szCs w:val="16"/>
        </w:rPr>
      </w:pPr>
    </w:p>
    <w:p w:rsidR="000C4B58" w:rsidRDefault="000C4B58" w:rsidP="000C4B58">
      <w:pPr>
        <w:pStyle w:val="af0"/>
        <w:ind w:firstLine="709"/>
      </w:pPr>
      <w:r>
        <w:t>В течение учебного года на методических советах, заседаниях МО обсуждались методические приемы, используемые технол</w:t>
      </w:r>
      <w:r>
        <w:t>о</w:t>
      </w:r>
      <w:r>
        <w:t xml:space="preserve">гии. </w:t>
      </w:r>
      <w:r w:rsidRPr="00683A7F">
        <w:t xml:space="preserve">Учителя </w:t>
      </w:r>
      <w:r>
        <w:t xml:space="preserve">осуществляли </w:t>
      </w:r>
      <w:proofErr w:type="spellStart"/>
      <w:r>
        <w:t>взаимопосещение</w:t>
      </w:r>
      <w:proofErr w:type="spellEnd"/>
      <w:r>
        <w:t xml:space="preserve"> уроков коллег, затем велось обсуждение грамотности, результативности используемых </w:t>
      </w:r>
      <w:r>
        <w:lastRenderedPageBreak/>
        <w:t>педагогами приемов, соответствие</w:t>
      </w:r>
      <w:r w:rsidRPr="00683A7F">
        <w:t xml:space="preserve"> технологи</w:t>
      </w:r>
      <w:r>
        <w:t>и</w:t>
      </w:r>
      <w:r w:rsidRPr="00683A7F">
        <w:t xml:space="preserve"> применительно к конкретной теме, уроку, системе и далее учебному процессу.</w:t>
      </w:r>
    </w:p>
    <w:p w:rsidR="000C4B58" w:rsidRPr="00FD01CB" w:rsidRDefault="000C4B58" w:rsidP="000C4B58">
      <w:pPr>
        <w:ind w:firstLine="766"/>
        <w:rPr>
          <w:sz w:val="16"/>
          <w:szCs w:val="16"/>
        </w:rPr>
      </w:pPr>
    </w:p>
    <w:p w:rsidR="000C4B58" w:rsidRPr="006454F0" w:rsidRDefault="000C4B58" w:rsidP="000C4B58">
      <w:pPr>
        <w:ind w:firstLine="502"/>
        <w:jc w:val="center"/>
        <w:rPr>
          <w:color w:val="0000FF"/>
          <w:sz w:val="28"/>
          <w:szCs w:val="28"/>
        </w:rPr>
      </w:pPr>
      <w:r w:rsidRPr="006454F0">
        <w:rPr>
          <w:color w:val="0000FF"/>
          <w:sz w:val="28"/>
          <w:szCs w:val="28"/>
        </w:rPr>
        <w:t>Работа по реализации программы преемственности.</w:t>
      </w:r>
    </w:p>
    <w:p w:rsidR="000C4B58" w:rsidRDefault="000C4B58" w:rsidP="000C4B58">
      <w:pPr>
        <w:ind w:firstLine="709"/>
      </w:pPr>
      <w:r>
        <w:t>В школе в рамках реализации ФГОС НОО и ФГОС ООО разработана, принята и действует программа преемственности между ступенями обучения: дошкольное образование и начальное образование, начальное образование и основное образование. Цель пр</w:t>
      </w:r>
      <w:r>
        <w:t>о</w:t>
      </w:r>
      <w:r>
        <w:t xml:space="preserve">граммы преемственности - </w:t>
      </w:r>
      <w:r w:rsidRPr="004E614B">
        <w:t xml:space="preserve">реализовать единую линию развития ребенка на этапах </w:t>
      </w:r>
      <w:r w:rsidRPr="00D802C3">
        <w:t>дошкольн</w:t>
      </w:r>
      <w:r>
        <w:t xml:space="preserve">ого, </w:t>
      </w:r>
      <w:r w:rsidRPr="004E614B">
        <w:t>начального и среднего школьного о</w:t>
      </w:r>
      <w:r w:rsidRPr="004E614B">
        <w:t>б</w:t>
      </w:r>
      <w:r w:rsidRPr="004E614B">
        <w:t>разования, придав педагогическому процессу целостный, последовательный и перспективный характер</w:t>
      </w:r>
      <w:r>
        <w:t>.</w:t>
      </w:r>
      <w:r w:rsidRPr="004E614B">
        <w:t xml:space="preserve"> </w:t>
      </w:r>
    </w:p>
    <w:p w:rsidR="000C4B58" w:rsidRDefault="000C4B58" w:rsidP="000C4B58">
      <w:pPr>
        <w:ind w:firstLine="766"/>
      </w:pPr>
      <w:r>
        <w:t>В течение 2016-2017 года была проведена следующая работа. Осуществлялось и</w:t>
      </w:r>
      <w:r w:rsidRPr="00F76051">
        <w:t>нформирование родителей о подготовке к шк</w:t>
      </w:r>
      <w:r w:rsidRPr="00F76051">
        <w:t>о</w:t>
      </w:r>
      <w:r w:rsidRPr="00F76051">
        <w:t>ле</w:t>
      </w:r>
      <w:r>
        <w:t>, был о</w:t>
      </w:r>
      <w:r w:rsidRPr="00F76051">
        <w:t>формлен стенд  и страничк</w:t>
      </w:r>
      <w:r>
        <w:t>а</w:t>
      </w:r>
      <w:r w:rsidRPr="00F76051">
        <w:t xml:space="preserve"> на сайте  школы «Для вас родители»</w:t>
      </w:r>
      <w:r>
        <w:t>.</w:t>
      </w:r>
      <w:r w:rsidRPr="00F76051">
        <w:t xml:space="preserve"> </w:t>
      </w:r>
      <w:r>
        <w:t>В сентябре</w:t>
      </w:r>
      <w:r w:rsidRPr="00F76051">
        <w:t xml:space="preserve"> 201</w:t>
      </w:r>
      <w:r>
        <w:t>6</w:t>
      </w:r>
      <w:r w:rsidRPr="00F76051">
        <w:t xml:space="preserve"> г. родител</w:t>
      </w:r>
      <w:r>
        <w:t>и первоклассников и пятиклас</w:t>
      </w:r>
      <w:r>
        <w:t>с</w:t>
      </w:r>
      <w:r>
        <w:t xml:space="preserve">ников были ознакомлены </w:t>
      </w:r>
      <w:r w:rsidRPr="00F76051">
        <w:t xml:space="preserve">с особенностями адаптационного периода учащихся </w:t>
      </w:r>
      <w:r>
        <w:t xml:space="preserve">1, </w:t>
      </w:r>
      <w:r w:rsidRPr="00F76051">
        <w:t>5 класса</w:t>
      </w:r>
      <w:r>
        <w:t xml:space="preserve"> соответственно</w:t>
      </w:r>
      <w:r w:rsidRPr="00F76051">
        <w:t xml:space="preserve">, с содержанием и методами обучения, с системой требований к учащимся, с целями и задачами работы по преемственности между </w:t>
      </w:r>
      <w:r>
        <w:t xml:space="preserve">дошкольным и начальным, </w:t>
      </w:r>
      <w:r w:rsidRPr="00F76051">
        <w:t>начальным и основным общим образованием</w:t>
      </w:r>
      <w:r>
        <w:t>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rPr>
          <w:sz w:val="20"/>
          <w:szCs w:val="20"/>
        </w:rPr>
        <w:tab/>
      </w:r>
      <w:r>
        <w:t xml:space="preserve">В течение второй </w:t>
      </w:r>
      <w:r w:rsidRPr="004A4A9A">
        <w:t>недел</w:t>
      </w:r>
      <w:r>
        <w:t>и</w:t>
      </w:r>
      <w:r w:rsidRPr="004A4A9A">
        <w:t xml:space="preserve"> сентября 201</w:t>
      </w:r>
      <w:r>
        <w:t>6</w:t>
      </w:r>
      <w:r w:rsidRPr="004A4A9A">
        <w:t xml:space="preserve"> г.</w:t>
      </w:r>
      <w:r w:rsidRPr="008E688E">
        <w:t xml:space="preserve"> </w:t>
      </w:r>
      <w:r>
        <w:t>проведены в</w:t>
      </w:r>
      <w:r w:rsidRPr="008E688E">
        <w:t xml:space="preserve">ходные диагностические работы в 5 классе </w:t>
      </w:r>
      <w:r>
        <w:t>для о</w:t>
      </w:r>
      <w:r w:rsidRPr="008E688E">
        <w:t>предел</w:t>
      </w:r>
      <w:r>
        <w:t>ения</w:t>
      </w:r>
      <w:r w:rsidRPr="008E688E">
        <w:t xml:space="preserve"> степен</w:t>
      </w:r>
      <w:r>
        <w:t>и</w:t>
      </w:r>
      <w:r w:rsidRPr="008E688E">
        <w:t xml:space="preserve"> с</w:t>
      </w:r>
      <w:r w:rsidRPr="008E688E">
        <w:t>о</w:t>
      </w:r>
      <w:r w:rsidRPr="008E688E">
        <w:t>хранности (устойчивости) ЗУН учащихся за курс начальной школы</w:t>
      </w:r>
      <w:r>
        <w:t>.</w:t>
      </w:r>
      <w:r w:rsidRPr="0039647C">
        <w:t xml:space="preserve"> </w:t>
      </w:r>
      <w:r>
        <w:t>Происходило и</w:t>
      </w:r>
      <w:r w:rsidRPr="0039647C">
        <w:t>зучение организации  учебно-воспитательного пр</w:t>
      </w:r>
      <w:r w:rsidRPr="0039647C">
        <w:t>о</w:t>
      </w:r>
      <w:r w:rsidRPr="0039647C">
        <w:t>цесса первоклассников в адаптационный период</w:t>
      </w:r>
      <w:r>
        <w:t xml:space="preserve"> и к</w:t>
      </w:r>
      <w:r w:rsidRPr="0039647C">
        <w:t>лассно</w:t>
      </w:r>
      <w:r>
        <w:t xml:space="preserve"> </w:t>
      </w:r>
      <w:r w:rsidRPr="0039647C">
        <w:t>- обобщающий контроль в 5 класс</w:t>
      </w:r>
      <w:r>
        <w:t xml:space="preserve">. По их итогам проводились: </w:t>
      </w:r>
      <w:r w:rsidRPr="0039647C">
        <w:t>малый педс</w:t>
      </w:r>
      <w:r w:rsidRPr="0039647C">
        <w:t>о</w:t>
      </w:r>
      <w:r w:rsidRPr="0039647C">
        <w:t>вет с участием администрации, учителей начальной школы, учителей средней школы</w:t>
      </w:r>
      <w:r>
        <w:t>,</w:t>
      </w:r>
      <w:r w:rsidRPr="0039647C">
        <w:t xml:space="preserve"> </w:t>
      </w:r>
      <w:r>
        <w:t>родительские собрания для о</w:t>
      </w:r>
      <w:r w:rsidRPr="0039647C">
        <w:t>знакомлени</w:t>
      </w:r>
      <w:r>
        <w:t>я</w:t>
      </w:r>
      <w:r w:rsidRPr="0039647C">
        <w:t xml:space="preserve"> род</w:t>
      </w:r>
      <w:r w:rsidRPr="0039647C">
        <w:t>и</w:t>
      </w:r>
      <w:r w:rsidRPr="0039647C">
        <w:t xml:space="preserve">телей с итогами проверочных контрольных работ, с </w:t>
      </w:r>
      <w:proofErr w:type="spellStart"/>
      <w:r w:rsidRPr="0039647C">
        <w:t>психо</w:t>
      </w:r>
      <w:proofErr w:type="spellEnd"/>
      <w:r w:rsidRPr="0039647C">
        <w:t>-эмоциональным состоянием в классном коллективе на этапе адаптационного периода учащихся</w:t>
      </w:r>
      <w:r>
        <w:t>.</w:t>
      </w:r>
      <w:r w:rsidRPr="0039647C">
        <w:t xml:space="preserve"> 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</w:r>
      <w:r w:rsidRPr="00F76051">
        <w:t xml:space="preserve">В течение года </w:t>
      </w:r>
      <w:r>
        <w:t>воспитатели</w:t>
      </w:r>
      <w:r w:rsidRPr="00F76051">
        <w:t xml:space="preserve"> </w:t>
      </w:r>
      <w:r>
        <w:t>детского сада</w:t>
      </w:r>
      <w:r w:rsidRPr="00F76051">
        <w:t xml:space="preserve"> знакоми</w:t>
      </w:r>
      <w:r>
        <w:t>лись</w:t>
      </w:r>
      <w:r w:rsidRPr="00F76051">
        <w:t xml:space="preserve"> с методами и приёмами, применяемыми на различных уроках учителями начальной школы</w:t>
      </w:r>
      <w:r>
        <w:t>, а</w:t>
      </w:r>
      <w:r w:rsidRPr="00F76051">
        <w:t xml:space="preserve"> учител</w:t>
      </w:r>
      <w:r>
        <w:t>я</w:t>
      </w:r>
      <w:r w:rsidRPr="00F76051">
        <w:t xml:space="preserve"> с методами и приёмами, применяемыми на занятиях в детск</w:t>
      </w:r>
      <w:r>
        <w:t>ом</w:t>
      </w:r>
      <w:r w:rsidRPr="00F76051">
        <w:t xml:space="preserve"> сад</w:t>
      </w:r>
      <w:r>
        <w:t>е. Это делалось с целью определения возможности адаптированного применения «школьных методов» и приёмов на занятиях в детском саду, выявить возможные ошибки при обучении и воспитании первоклассников.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Велась с</w:t>
      </w:r>
      <w:r w:rsidRPr="00644064">
        <w:t>овместная методическая работа учителей начальной школы и учителей математики, русского языка и литературы</w:t>
      </w:r>
      <w:r>
        <w:t xml:space="preserve"> по о</w:t>
      </w:r>
      <w:r w:rsidRPr="00644064">
        <w:t>пределени</w:t>
      </w:r>
      <w:r>
        <w:t>ю</w:t>
      </w:r>
      <w:r w:rsidRPr="00644064">
        <w:t xml:space="preserve"> соответствия программных требований, предъявляемых к учащимся выпускного класса начальной школы, с требовани</w:t>
      </w:r>
      <w:r w:rsidRPr="00644064">
        <w:t>я</w:t>
      </w:r>
      <w:r w:rsidRPr="00644064">
        <w:t>ми, предъявляемыми учителями средней школы</w:t>
      </w:r>
      <w:r>
        <w:t>, п</w:t>
      </w:r>
      <w:r w:rsidRPr="00644064">
        <w:t>редупреждени</w:t>
      </w:r>
      <w:r>
        <w:t>я</w:t>
      </w:r>
      <w:r w:rsidRPr="00644064">
        <w:t xml:space="preserve"> у учащихся появления тревожности при переходе в среднюю школу.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 течение годы были организованы педагогические консилиумы</w:t>
      </w:r>
      <w:r w:rsidRPr="0039647C">
        <w:t xml:space="preserve"> </w:t>
      </w:r>
      <w:r>
        <w:t>с целью о</w:t>
      </w:r>
      <w:r w:rsidRPr="0039647C">
        <w:t>ценк</w:t>
      </w:r>
      <w:r>
        <w:t>и</w:t>
      </w:r>
      <w:r w:rsidRPr="0039647C">
        <w:t xml:space="preserve"> степени адаптации каждого ученика к условиям и требованиям </w:t>
      </w:r>
      <w:r>
        <w:t xml:space="preserve">начальной (1 класс) и </w:t>
      </w:r>
      <w:r w:rsidRPr="0039647C">
        <w:t>средней школы</w:t>
      </w:r>
      <w:r>
        <w:t xml:space="preserve"> (5 класс), о</w:t>
      </w:r>
      <w:r w:rsidRPr="0039647C">
        <w:t>пределени</w:t>
      </w:r>
      <w:r>
        <w:t>я</w:t>
      </w:r>
      <w:r w:rsidRPr="0039647C">
        <w:t xml:space="preserve"> перспектив дальнейшего развития учащихся и классного коллектива</w:t>
      </w:r>
      <w:r>
        <w:t>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</w:r>
      <w:proofErr w:type="gramStart"/>
      <w:r>
        <w:t xml:space="preserve">Составляющим реализации программы преемственности явились совместные  заседания педагогов ДОУ и ОУ по темам «Общие понимания и требования готовности ребенка к школе», </w:t>
      </w:r>
      <w:r w:rsidRPr="008A55EA">
        <w:t>«Подходы к оцениванию достижений старших дошкольников  и младших школьников»</w:t>
      </w:r>
      <w:r>
        <w:t>, к</w:t>
      </w:r>
      <w:r w:rsidRPr="00644064">
        <w:t xml:space="preserve">руглый стол </w:t>
      </w:r>
      <w:r>
        <w:t>«Преемственность в работе ДОУ и школы», «Проблемы адаптации воспитанников ДОУ к условиям школьной жизни», круглый стол-практикум «Современные подходы к обеспечению преемственности ФГОС ДОО и НОО».</w:t>
      </w:r>
      <w:proofErr w:type="gramEnd"/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Школа оказывала по</w:t>
      </w:r>
      <w:r w:rsidRPr="008A55EA">
        <w:t>мощь родителям в решении педагогических проблем</w:t>
      </w:r>
      <w:r>
        <w:t>, проводились к</w:t>
      </w:r>
      <w:r w:rsidRPr="008A55EA">
        <w:t>онсультации</w:t>
      </w:r>
      <w:r>
        <w:t>,</w:t>
      </w:r>
      <w:r w:rsidRPr="008A55EA">
        <w:t xml:space="preserve"> </w:t>
      </w:r>
      <w:r>
        <w:t>р</w:t>
      </w:r>
      <w:r w:rsidRPr="00644064">
        <w:t>одительс</w:t>
      </w:r>
      <w:r>
        <w:t>кие</w:t>
      </w:r>
      <w:r w:rsidRPr="00644064">
        <w:t xml:space="preserve"> собрани</w:t>
      </w:r>
      <w:r>
        <w:t>я</w:t>
      </w:r>
      <w:r w:rsidRPr="00644064">
        <w:t xml:space="preserve"> </w:t>
      </w:r>
      <w:r w:rsidRPr="008A55EA">
        <w:t xml:space="preserve">для </w:t>
      </w:r>
      <w:proofErr w:type="gramStart"/>
      <w:r w:rsidRPr="008A55EA">
        <w:t>родителей</w:t>
      </w:r>
      <w:proofErr w:type="gramEnd"/>
      <w:r w:rsidRPr="008A55EA">
        <w:t xml:space="preserve"> будущих первоклассников</w:t>
      </w:r>
      <w:r>
        <w:t xml:space="preserve">: </w:t>
      </w:r>
      <w:r w:rsidRPr="00644064">
        <w:t>«Знакомимся со школой»</w:t>
      </w:r>
      <w:r>
        <w:t>, «Программные требования для выпускников ДОУ».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lastRenderedPageBreak/>
        <w:tab/>
        <w:t>Родители первоклассников и пятиклассников активно участвовали в школьных праздниках, коллективных делах, социальных проектах, были частыми гостями в школе.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Связь школы и детского сада проявлялась и в посещении первоклассниками детского сада. Первоклассники посещали детский сад, для них и воспитанников детского сада педагогами ДОУ был поставлен кукольный спектакль.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 апреле, мае 2017 г. осуществлялось з</w:t>
      </w:r>
      <w:r w:rsidRPr="00644064">
        <w:t>накомство с классным коллективом выпускного 4 класса</w:t>
      </w:r>
      <w:r>
        <w:t xml:space="preserve"> через п</w:t>
      </w:r>
      <w:r w:rsidRPr="00644064">
        <w:t>осещение уроков адм</w:t>
      </w:r>
      <w:r w:rsidRPr="00644064">
        <w:t>и</w:t>
      </w:r>
      <w:r w:rsidRPr="00644064">
        <w:t>нистрацией, учителями средней школы</w:t>
      </w:r>
      <w:r>
        <w:t xml:space="preserve"> (Бывалина Л.Л. – учитель математики, заместитель директора по УР)</w:t>
      </w:r>
      <w:r w:rsidRPr="00644064">
        <w:t>, руководител</w:t>
      </w:r>
      <w:r>
        <w:t>е</w:t>
      </w:r>
      <w:r w:rsidRPr="00644064">
        <w:t>м МО сре</w:t>
      </w:r>
      <w:r w:rsidRPr="00644064">
        <w:t>д</w:t>
      </w:r>
      <w:r w:rsidRPr="00644064">
        <w:t>ней школы</w:t>
      </w:r>
      <w:r>
        <w:t xml:space="preserve"> (Попова М.Н.). В силу объективных причин русский язык и литература в 2016-2017 учебном году преподавалась в 4 классе не учителем начальных классов, а учителем русского языка и литературы Власюк В.А.. Ученики в течение года познакомились со ст</w:t>
      </w:r>
      <w:r>
        <w:t>и</w:t>
      </w:r>
      <w:r>
        <w:t>лем работы, требованиями педагога. Это позволяет надеяться на более легкую адаптацию их в основной школе, т.к. этот педагог пр</w:t>
      </w:r>
      <w:r>
        <w:t>о</w:t>
      </w:r>
      <w:r>
        <w:t>должит работу с учениками данного класса. Такая  же ситуация сложилась с классным руководителем. Классное руководство вела Ку</w:t>
      </w:r>
      <w:r>
        <w:t>х</w:t>
      </w:r>
      <w:r>
        <w:t>тина С.Н., она продолжит работать с классом в последующем.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</w:r>
      <w:proofErr w:type="gramStart"/>
      <w:r>
        <w:t>В течение года педагогами основной школы, берущими 5 класс (Жаргалова Ж.С., Бывалина Л.Л., Зайкова Е.А., Попова М.Н.), происходило и</w:t>
      </w:r>
      <w:r w:rsidRPr="00644064">
        <w:t>зучение программ начальных классов, ознакомление с особенностями выпускников начальной школы</w:t>
      </w:r>
      <w:r>
        <w:t>, и</w:t>
      </w:r>
      <w:r w:rsidRPr="00644064">
        <w:t>зучение уровня работоспособности учащихся, их познавательной активности</w:t>
      </w:r>
      <w:r>
        <w:t>, о</w:t>
      </w:r>
      <w:r w:rsidRPr="00644064">
        <w:t>знакомление с системой педагогических подходов учителей начальной школы, выявление психолого-педагогических проблем</w:t>
      </w:r>
      <w:r>
        <w:t>, з</w:t>
      </w:r>
      <w:r w:rsidRPr="00644064">
        <w:t>накомство детей с их будущими учителями</w:t>
      </w:r>
      <w:r>
        <w:t>.</w:t>
      </w:r>
      <w:proofErr w:type="gramEnd"/>
    </w:p>
    <w:p w:rsidR="000C4B58" w:rsidRDefault="000C4B58" w:rsidP="000C4B58">
      <w:pPr>
        <w:ind w:left="360"/>
        <w:contextualSpacing/>
      </w:pPr>
      <w:r>
        <w:tab/>
        <w:t>Ряд мониторинговых исследований показал хорошую адаптацию учеников 1 класса в начальной школе, а учеников 5 класса в средней школе.</w:t>
      </w:r>
    </w:p>
    <w:p w:rsidR="000C4B58" w:rsidRPr="00111F62" w:rsidRDefault="000C4B58" w:rsidP="000C4B58">
      <w:pPr>
        <w:ind w:left="360"/>
        <w:contextualSpacing/>
        <w:rPr>
          <w:sz w:val="16"/>
          <w:szCs w:val="16"/>
        </w:rPr>
      </w:pPr>
    </w:p>
    <w:p w:rsidR="000C4B58" w:rsidRPr="005A3506" w:rsidRDefault="000C4B58" w:rsidP="000C4B58">
      <w:pPr>
        <w:ind w:firstLine="709"/>
        <w:jc w:val="center"/>
        <w:rPr>
          <w:b/>
        </w:rPr>
      </w:pPr>
      <w:r w:rsidRPr="005A3506">
        <w:rPr>
          <w:b/>
        </w:rPr>
        <w:t>Работа с одаренными детьми.</w:t>
      </w:r>
    </w:p>
    <w:p w:rsidR="000C4B58" w:rsidRDefault="000C4B58" w:rsidP="000C4B58">
      <w:pPr>
        <w:ind w:firstLine="709"/>
      </w:pPr>
      <w:r w:rsidRPr="000604AE">
        <w:t>Одним из важнейших аспектов деятельности учителя является организация работы с одаренными детьми</w:t>
      </w:r>
      <w:r>
        <w:t>. В школе в течение н</w:t>
      </w:r>
      <w:r>
        <w:t>е</w:t>
      </w:r>
      <w:r>
        <w:t>скольких лет действует научное общество «Шанс», в которое входят мотивированные к учебе, имеющие склонность к изучению как</w:t>
      </w:r>
      <w:r>
        <w:t>о</w:t>
      </w:r>
      <w:r>
        <w:t xml:space="preserve">го-либо предмета на повышенном уровне, увлекающиеся исследовательской деятельностью или просто интересующиеся обучающиеся. </w:t>
      </w:r>
    </w:p>
    <w:p w:rsidR="000C4B58" w:rsidRDefault="000C4B58" w:rsidP="000C4B58">
      <w:pPr>
        <w:ind w:firstLine="709"/>
      </w:pPr>
      <w:r>
        <w:t xml:space="preserve">Одним из направлений деятельности ШНОУ «Шанс» является </w:t>
      </w:r>
      <w:r w:rsidRPr="000604AE">
        <w:t>подготовка</w:t>
      </w:r>
      <w:r>
        <w:t xml:space="preserve"> обучающихся</w:t>
      </w:r>
      <w:r w:rsidRPr="000604AE">
        <w:t xml:space="preserve"> к </w:t>
      </w:r>
      <w:r>
        <w:t xml:space="preserve">конкурсам, </w:t>
      </w:r>
      <w:r w:rsidRPr="000604AE">
        <w:t>предметным олимпиадам</w:t>
      </w:r>
      <w:r>
        <w:t xml:space="preserve"> и участие в них</w:t>
      </w:r>
      <w:r w:rsidRPr="000604AE">
        <w:t>. Подготовка к олимпиадам идет через индивидуальную работу с учеником, как на уроках, так и во внеурочное время</w:t>
      </w:r>
      <w:r>
        <w:t>, занятия на кружках, факультативах</w:t>
      </w:r>
      <w:r w:rsidRPr="000604AE">
        <w:t xml:space="preserve">. </w:t>
      </w:r>
    </w:p>
    <w:p w:rsidR="000C4B58" w:rsidRPr="008723E5" w:rsidRDefault="000C4B58" w:rsidP="000C4B58">
      <w:pPr>
        <w:ind w:firstLine="709"/>
      </w:pPr>
      <w:proofErr w:type="gramStart"/>
      <w:r w:rsidRPr="008723E5">
        <w:t xml:space="preserve">В ноябре проходил школьный тур </w:t>
      </w:r>
      <w:r>
        <w:t xml:space="preserve">Всероссийской </w:t>
      </w:r>
      <w:r w:rsidRPr="008723E5">
        <w:t>олимпиад</w:t>
      </w:r>
      <w:r>
        <w:t>ы</w:t>
      </w:r>
      <w:r w:rsidRPr="008723E5">
        <w:t xml:space="preserve"> по русскому языку, литературе, математике, физике, </w:t>
      </w:r>
      <w:r>
        <w:t xml:space="preserve">химии, </w:t>
      </w:r>
      <w:r w:rsidRPr="008723E5">
        <w:t>би</w:t>
      </w:r>
      <w:r w:rsidRPr="008723E5">
        <w:t>о</w:t>
      </w:r>
      <w:r w:rsidRPr="008723E5">
        <w:t xml:space="preserve">логии, </w:t>
      </w:r>
      <w:r>
        <w:t xml:space="preserve">географии, </w:t>
      </w:r>
      <w:r w:rsidRPr="008723E5">
        <w:t>обществознанию, английскому языку</w:t>
      </w:r>
      <w:r>
        <w:t>, технологии и другим предметам.</w:t>
      </w:r>
      <w:proofErr w:type="gramEnd"/>
      <w:r w:rsidRPr="00A90B03">
        <w:t xml:space="preserve"> В школьном этапе принял участие 51 ученик 4 – 11 классов. Многие ребята писали олимпиады по нескольким предметам. По итогам школьного этапа </w:t>
      </w:r>
      <w:r>
        <w:t>было</w:t>
      </w:r>
      <w:r w:rsidRPr="00A90B03">
        <w:t xml:space="preserve"> 26 победителей и приз</w:t>
      </w:r>
      <w:r w:rsidRPr="00A90B03">
        <w:t>е</w:t>
      </w:r>
      <w:r w:rsidRPr="00A90B03">
        <w:t xml:space="preserve">ров: </w:t>
      </w:r>
      <w:proofErr w:type="spellStart"/>
      <w:proofErr w:type="gramStart"/>
      <w:r w:rsidRPr="00A90B03">
        <w:t>Семеняк</w:t>
      </w:r>
      <w:proofErr w:type="spellEnd"/>
      <w:r w:rsidRPr="00A90B03">
        <w:t xml:space="preserve"> Е</w:t>
      </w:r>
      <w:r>
        <w:t>.</w:t>
      </w:r>
      <w:r w:rsidRPr="00A90B03">
        <w:t>, Зайков Д</w:t>
      </w:r>
      <w:r>
        <w:t>.</w:t>
      </w:r>
      <w:r w:rsidRPr="00A90B03">
        <w:t>, Косицына А</w:t>
      </w:r>
      <w:r>
        <w:t>.</w:t>
      </w:r>
      <w:r w:rsidRPr="00A90B03">
        <w:t>, Клушина Е</w:t>
      </w:r>
      <w:r>
        <w:t>.</w:t>
      </w:r>
      <w:r w:rsidRPr="00A90B03">
        <w:t>, Жигайлова Л</w:t>
      </w:r>
      <w:r>
        <w:t>.</w:t>
      </w:r>
      <w:r w:rsidRPr="00A90B03">
        <w:t>, Бывалин Г</w:t>
      </w:r>
      <w:r>
        <w:t>.</w:t>
      </w:r>
      <w:r w:rsidRPr="00A90B03">
        <w:t xml:space="preserve">, </w:t>
      </w:r>
      <w:proofErr w:type="spellStart"/>
      <w:r w:rsidRPr="00A90B03">
        <w:t>Дюкарев</w:t>
      </w:r>
      <w:proofErr w:type="spellEnd"/>
      <w:r w:rsidRPr="00A90B03">
        <w:t xml:space="preserve"> Н</w:t>
      </w:r>
      <w:r>
        <w:t>.</w:t>
      </w:r>
      <w:r w:rsidRPr="00A90B03">
        <w:t>, Юхновский В</w:t>
      </w:r>
      <w:r>
        <w:t>.</w:t>
      </w:r>
      <w:r w:rsidRPr="00A90B03">
        <w:t xml:space="preserve">, </w:t>
      </w:r>
      <w:proofErr w:type="spellStart"/>
      <w:r w:rsidRPr="00A90B03">
        <w:t>Дуксеева</w:t>
      </w:r>
      <w:proofErr w:type="spellEnd"/>
      <w:r w:rsidRPr="00A90B03">
        <w:t xml:space="preserve"> З</w:t>
      </w:r>
      <w:r>
        <w:t>.</w:t>
      </w:r>
      <w:r w:rsidRPr="00A90B03">
        <w:t>, Подкопаев Е</w:t>
      </w:r>
      <w:r>
        <w:t>.</w:t>
      </w:r>
      <w:r w:rsidRPr="00A90B03">
        <w:t>, Стуленко Н</w:t>
      </w:r>
      <w:r>
        <w:t>.</w:t>
      </w:r>
      <w:r w:rsidRPr="00A90B03">
        <w:t>,  Хасаншина М</w:t>
      </w:r>
      <w:r>
        <w:t>.</w:t>
      </w:r>
      <w:r w:rsidRPr="00A90B03">
        <w:t>, Власенко С</w:t>
      </w:r>
      <w:r>
        <w:t>.</w:t>
      </w:r>
      <w:r w:rsidRPr="00A90B03">
        <w:t>, Будникова Т</w:t>
      </w:r>
      <w:r>
        <w:t>.</w:t>
      </w:r>
      <w:r w:rsidRPr="00A90B03">
        <w:t>, Гомбоева Э</w:t>
      </w:r>
      <w:r>
        <w:t>.</w:t>
      </w:r>
      <w:r w:rsidRPr="00A90B03">
        <w:t>, Карпова Т</w:t>
      </w:r>
      <w:r>
        <w:t>.</w:t>
      </w:r>
      <w:r w:rsidRPr="00A90B03">
        <w:t>, Рыжков Д</w:t>
      </w:r>
      <w:r>
        <w:t>.</w:t>
      </w:r>
      <w:r w:rsidRPr="00A90B03">
        <w:t xml:space="preserve">, </w:t>
      </w:r>
      <w:proofErr w:type="spellStart"/>
      <w:r w:rsidRPr="00A90B03">
        <w:t>Нимбуев</w:t>
      </w:r>
      <w:proofErr w:type="spellEnd"/>
      <w:r w:rsidRPr="00A90B03">
        <w:t xml:space="preserve"> Ч</w:t>
      </w:r>
      <w:r>
        <w:t>.</w:t>
      </w:r>
      <w:r w:rsidRPr="00A90B03">
        <w:t xml:space="preserve">, </w:t>
      </w:r>
      <w:proofErr w:type="spellStart"/>
      <w:r w:rsidRPr="00A90B03">
        <w:t>Штоколова</w:t>
      </w:r>
      <w:proofErr w:type="spellEnd"/>
      <w:r w:rsidRPr="00A90B03">
        <w:t xml:space="preserve"> Е</w:t>
      </w:r>
      <w:r>
        <w:t>.</w:t>
      </w:r>
      <w:r w:rsidRPr="00A90B03">
        <w:t>, Чуриков В</w:t>
      </w:r>
      <w:r>
        <w:t>.</w:t>
      </w:r>
      <w:r w:rsidRPr="00A90B03">
        <w:t>, Боброва В</w:t>
      </w:r>
      <w:r>
        <w:t>.</w:t>
      </w:r>
      <w:r w:rsidRPr="00A90B03">
        <w:t>, Ягова В</w:t>
      </w:r>
      <w:r>
        <w:t>.</w:t>
      </w:r>
      <w:r w:rsidRPr="00A90B03">
        <w:t>,  Сибирякова  К</w:t>
      </w:r>
      <w:r>
        <w:t>.</w:t>
      </w:r>
      <w:r w:rsidRPr="00A90B03">
        <w:t>, Гейкер  А</w:t>
      </w:r>
      <w:r>
        <w:t>.</w:t>
      </w:r>
      <w:r w:rsidRPr="00A90B03">
        <w:t>, Ашин А</w:t>
      </w:r>
      <w:r>
        <w:t>.</w:t>
      </w:r>
      <w:r w:rsidRPr="00A90B03">
        <w:t>, Морозова И</w:t>
      </w:r>
      <w:r>
        <w:t>.</w:t>
      </w:r>
      <w:r w:rsidRPr="00A90B03">
        <w:t>на.</w:t>
      </w:r>
      <w:proofErr w:type="gramEnd"/>
    </w:p>
    <w:p w:rsidR="000C4B58" w:rsidRDefault="000C4B58" w:rsidP="000C4B58">
      <w:pPr>
        <w:ind w:firstLine="709"/>
      </w:pPr>
      <w:r w:rsidRPr="006B779C">
        <w:rPr>
          <w:bCs/>
        </w:rPr>
        <w:t xml:space="preserve">По итогам школьного этапа Всероссийской олимпиады школьников в муниципальном этапе олимпиады от МБОУ СОШ </w:t>
      </w:r>
      <w:proofErr w:type="spellStart"/>
      <w:r w:rsidRPr="006B779C">
        <w:rPr>
          <w:bCs/>
        </w:rPr>
        <w:t>с</w:t>
      </w:r>
      <w:proofErr w:type="gramStart"/>
      <w:r w:rsidRPr="006B779C">
        <w:rPr>
          <w:bCs/>
        </w:rPr>
        <w:t>.К</w:t>
      </w:r>
      <w:proofErr w:type="gramEnd"/>
      <w:r w:rsidRPr="006B779C">
        <w:rPr>
          <w:bCs/>
        </w:rPr>
        <w:t>исел</w:t>
      </w:r>
      <w:r>
        <w:rPr>
          <w:bCs/>
        </w:rPr>
        <w:t>ё</w:t>
      </w:r>
      <w:r w:rsidRPr="006B779C">
        <w:rPr>
          <w:bCs/>
        </w:rPr>
        <w:t>вка</w:t>
      </w:r>
      <w:proofErr w:type="spellEnd"/>
      <w:r w:rsidRPr="006B779C">
        <w:rPr>
          <w:bCs/>
        </w:rPr>
        <w:t xml:space="preserve"> приняли участие </w:t>
      </w:r>
      <w:r>
        <w:rPr>
          <w:bCs/>
        </w:rPr>
        <w:t>17</w:t>
      </w:r>
      <w:r w:rsidRPr="006B779C">
        <w:rPr>
          <w:bCs/>
        </w:rPr>
        <w:t xml:space="preserve"> работ</w:t>
      </w:r>
      <w:r>
        <w:rPr>
          <w:bCs/>
        </w:rPr>
        <w:t xml:space="preserve"> 10 участников</w:t>
      </w:r>
      <w:r w:rsidRPr="00A90B03">
        <w:t>: Юхновский В., Хасаншина М., Гейкер А.</w:t>
      </w:r>
      <w:r>
        <w:t xml:space="preserve"> по физкультуре, </w:t>
      </w:r>
      <w:r w:rsidRPr="00D71887">
        <w:t xml:space="preserve">Будникова </w:t>
      </w:r>
      <w:r>
        <w:t>Т. (по эк</w:t>
      </w:r>
      <w:r>
        <w:t>о</w:t>
      </w:r>
      <w:r>
        <w:t xml:space="preserve">логии),  </w:t>
      </w:r>
      <w:r w:rsidRPr="00D71887">
        <w:t xml:space="preserve">Гомбоева </w:t>
      </w:r>
      <w:r>
        <w:t xml:space="preserve">Э. (по праву и английскому языку), </w:t>
      </w:r>
      <w:proofErr w:type="spellStart"/>
      <w:r w:rsidRPr="00D71887">
        <w:t>Штоколова</w:t>
      </w:r>
      <w:proofErr w:type="spellEnd"/>
      <w:r w:rsidRPr="00D71887">
        <w:t xml:space="preserve"> </w:t>
      </w:r>
      <w:r>
        <w:t xml:space="preserve">Е. (по ОБЖ), </w:t>
      </w:r>
      <w:r w:rsidRPr="00D71887">
        <w:t xml:space="preserve">Чуриков </w:t>
      </w:r>
      <w:r>
        <w:t xml:space="preserve">В. (по географии и физкультуре), </w:t>
      </w:r>
      <w:r w:rsidRPr="00D71887">
        <w:t xml:space="preserve">Боброва </w:t>
      </w:r>
      <w:r>
        <w:t xml:space="preserve">В. (по истории, технологии, обществознанию), </w:t>
      </w:r>
      <w:r w:rsidRPr="00D71887">
        <w:t>Ягова</w:t>
      </w:r>
      <w:r>
        <w:t xml:space="preserve"> В. (по технологии и русскому языку), </w:t>
      </w:r>
      <w:r w:rsidRPr="00D71887">
        <w:t>Ашин</w:t>
      </w:r>
      <w:r>
        <w:t xml:space="preserve"> А. (по физкультуре и экологии).</w:t>
      </w:r>
    </w:p>
    <w:p w:rsidR="000C4B58" w:rsidRPr="00280740" w:rsidRDefault="000C4B58" w:rsidP="000C4B58">
      <w:r w:rsidRPr="00280740">
        <w:rPr>
          <w:bCs/>
        </w:rPr>
        <w:lastRenderedPageBreak/>
        <w:t xml:space="preserve">Из них </w:t>
      </w:r>
      <w:r>
        <w:rPr>
          <w:bCs/>
        </w:rPr>
        <w:t>3</w:t>
      </w:r>
      <w:r w:rsidRPr="00280740">
        <w:rPr>
          <w:bCs/>
        </w:rPr>
        <w:t xml:space="preserve"> работ</w:t>
      </w:r>
      <w:r>
        <w:rPr>
          <w:bCs/>
        </w:rPr>
        <w:t>ы</w:t>
      </w:r>
      <w:r w:rsidRPr="00280740">
        <w:rPr>
          <w:bCs/>
        </w:rPr>
        <w:t xml:space="preserve"> </w:t>
      </w:r>
      <w:r>
        <w:rPr>
          <w:bCs/>
        </w:rPr>
        <w:t>3</w:t>
      </w:r>
      <w:r w:rsidRPr="00280740">
        <w:rPr>
          <w:bCs/>
        </w:rPr>
        <w:t xml:space="preserve"> учеников школы стали призерами</w:t>
      </w:r>
      <w:r>
        <w:rPr>
          <w:bCs/>
        </w:rPr>
        <w:t>.</w:t>
      </w: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3654"/>
        <w:gridCol w:w="1955"/>
        <w:gridCol w:w="3161"/>
        <w:gridCol w:w="2924"/>
        <w:gridCol w:w="2556"/>
      </w:tblGrid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Влад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Дякин Д.В.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Хасаншина Мария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Дякин Д.В.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9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Казюкина В.Н.</w:t>
            </w:r>
          </w:p>
        </w:tc>
      </w:tr>
    </w:tbl>
    <w:p w:rsidR="000C4B58" w:rsidRPr="006F3A56" w:rsidRDefault="000C4B58" w:rsidP="000C4B58">
      <w:pPr>
        <w:rPr>
          <w:bCs/>
        </w:rPr>
      </w:pPr>
      <w:r>
        <w:rPr>
          <w:sz w:val="22"/>
          <w:szCs w:val="22"/>
        </w:rPr>
        <w:t xml:space="preserve">Гомбоева </w:t>
      </w:r>
      <w:proofErr w:type="spellStart"/>
      <w:r>
        <w:rPr>
          <w:sz w:val="22"/>
          <w:szCs w:val="22"/>
        </w:rPr>
        <w:t>Эржена</w:t>
      </w:r>
      <w:proofErr w:type="spellEnd"/>
      <w:r>
        <w:rPr>
          <w:bCs/>
        </w:rPr>
        <w:t xml:space="preserve"> (9</w:t>
      </w:r>
      <w:r w:rsidRPr="006F3A56">
        <w:rPr>
          <w:bCs/>
        </w:rPr>
        <w:t xml:space="preserve"> класс) стала участницей</w:t>
      </w:r>
      <w:r>
        <w:rPr>
          <w:bCs/>
        </w:rPr>
        <w:t xml:space="preserve"> регионального тура Всероссийской олимпиады по предмету «Право».</w:t>
      </w:r>
    </w:p>
    <w:p w:rsidR="000C4B58" w:rsidRDefault="000C4B58" w:rsidP="000C4B58">
      <w:pPr>
        <w:ind w:firstLine="708"/>
      </w:pPr>
      <w:r w:rsidRPr="008723E5">
        <w:t xml:space="preserve">Более </w:t>
      </w:r>
      <w:r>
        <w:t>7</w:t>
      </w:r>
      <w:r w:rsidRPr="008723E5">
        <w:t>0</w:t>
      </w:r>
      <w:r>
        <w:t>% учащихся школы</w:t>
      </w:r>
      <w:r w:rsidRPr="008723E5">
        <w:t xml:space="preserve"> приняли участие в</w:t>
      </w:r>
      <w:r>
        <w:t xml:space="preserve"> различных Всероссийских и международных олимпиадах, турнирах. </w:t>
      </w:r>
    </w:p>
    <w:p w:rsidR="000C4B58" w:rsidRDefault="000C4B58" w:rsidP="000C4B58">
      <w:pPr>
        <w:ind w:firstLine="708"/>
      </w:pPr>
      <w:proofErr w:type="gramStart"/>
      <w:r w:rsidRPr="005A3506">
        <w:t xml:space="preserve">Во Всероссийских молодёжных чемпионатах (ЦРО г. Пермь) по географии приняли участие </w:t>
      </w:r>
      <w:r>
        <w:t>24</w:t>
      </w:r>
      <w:r w:rsidRPr="005A3506">
        <w:t xml:space="preserve"> ученик</w:t>
      </w:r>
      <w:r>
        <w:t>а</w:t>
      </w:r>
      <w:r w:rsidRPr="005A3506">
        <w:t xml:space="preserve">, химии – </w:t>
      </w:r>
      <w:r>
        <w:t>6</w:t>
      </w:r>
      <w:r w:rsidRPr="005A3506">
        <w:t xml:space="preserve"> учеников, </w:t>
      </w:r>
      <w:r>
        <w:t xml:space="preserve">по биологии – 11, </w:t>
      </w:r>
      <w:r w:rsidRPr="005A3506">
        <w:t>математике -</w:t>
      </w:r>
      <w:r>
        <w:t>11</w:t>
      </w:r>
      <w:r w:rsidRPr="005A3506">
        <w:t xml:space="preserve"> участников, </w:t>
      </w:r>
      <w:r>
        <w:t>физике</w:t>
      </w:r>
      <w:r w:rsidRPr="005A3506">
        <w:t xml:space="preserve"> -</w:t>
      </w:r>
      <w:r>
        <w:t>9</w:t>
      </w:r>
      <w:r w:rsidRPr="005A3506">
        <w:t xml:space="preserve"> участник</w:t>
      </w:r>
      <w:r>
        <w:t>ов</w:t>
      </w:r>
      <w:r w:rsidRPr="005A3506">
        <w:t xml:space="preserve">, истории - </w:t>
      </w:r>
      <w:r>
        <w:t>14</w:t>
      </w:r>
      <w:r w:rsidRPr="005A3506">
        <w:t xml:space="preserve"> участник</w:t>
      </w:r>
      <w:r>
        <w:t>ов</w:t>
      </w:r>
      <w:r w:rsidRPr="005A3506">
        <w:t xml:space="preserve">. </w:t>
      </w:r>
      <w:proofErr w:type="gramEnd"/>
    </w:p>
    <w:tbl>
      <w:tblPr>
        <w:tblStyle w:val="a7"/>
        <w:tblW w:w="0" w:type="auto"/>
        <w:jc w:val="center"/>
        <w:tblInd w:w="-57" w:type="dxa"/>
        <w:tblLook w:val="04A0" w:firstRow="1" w:lastRow="0" w:firstColumn="1" w:lastColumn="0" w:noHBand="0" w:noVBand="1"/>
      </w:tblPr>
      <w:tblGrid>
        <w:gridCol w:w="4139"/>
        <w:gridCol w:w="3596"/>
        <w:gridCol w:w="3339"/>
      </w:tblGrid>
      <w:tr w:rsidR="000C4B58" w:rsidTr="0092325B">
        <w:trPr>
          <w:trHeight w:val="269"/>
          <w:jc w:val="center"/>
        </w:trPr>
        <w:tc>
          <w:tcPr>
            <w:tcW w:w="11074" w:type="dxa"/>
            <w:gridSpan w:val="3"/>
          </w:tcPr>
          <w:p w:rsidR="000C4B58" w:rsidRPr="00400290" w:rsidRDefault="000C4B58" w:rsidP="005E5AF8">
            <w:pPr>
              <w:jc w:val="center"/>
              <w:rPr>
                <w:b/>
              </w:rPr>
            </w:pPr>
            <w:r w:rsidRPr="002C07AE">
              <w:t xml:space="preserve"> </w:t>
            </w:r>
            <w:r w:rsidRPr="00400290">
              <w:rPr>
                <w:b/>
              </w:rPr>
              <w:t>Всероссийские молодежные чемпионаты. Центр развития одаренности г</w:t>
            </w:r>
            <w:proofErr w:type="gramStart"/>
            <w:r w:rsidRPr="00400290">
              <w:rPr>
                <w:b/>
              </w:rPr>
              <w:t>.П</w:t>
            </w:r>
            <w:proofErr w:type="gramEnd"/>
            <w:r w:rsidRPr="00400290">
              <w:rPr>
                <w:b/>
              </w:rPr>
              <w:t>ермь</w:t>
            </w:r>
          </w:p>
        </w:tc>
      </w:tr>
      <w:tr w:rsidR="000C4B58" w:rsidTr="0092325B">
        <w:trPr>
          <w:trHeight w:val="269"/>
          <w:jc w:val="center"/>
        </w:trPr>
        <w:tc>
          <w:tcPr>
            <w:tcW w:w="4139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Результат участия</w:t>
            </w:r>
          </w:p>
        </w:tc>
        <w:tc>
          <w:tcPr>
            <w:tcW w:w="3596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Обучающиеся</w:t>
            </w:r>
          </w:p>
        </w:tc>
        <w:tc>
          <w:tcPr>
            <w:tcW w:w="3339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Предмет</w:t>
            </w:r>
          </w:p>
        </w:tc>
      </w:tr>
      <w:tr w:rsidR="000C4B58" w:rsidTr="0092325B">
        <w:trPr>
          <w:trHeight w:val="269"/>
          <w:jc w:val="center"/>
        </w:trPr>
        <w:tc>
          <w:tcPr>
            <w:tcW w:w="4139" w:type="dxa"/>
            <w:vMerge w:val="restart"/>
          </w:tcPr>
          <w:p w:rsidR="000C4B58" w:rsidRDefault="000C4B58" w:rsidP="005E5AF8">
            <w:r w:rsidRPr="002C07AE">
              <w:t>Диплом</w:t>
            </w:r>
            <w:r>
              <w:t xml:space="preserve"> </w:t>
            </w:r>
            <w:r w:rsidRPr="002C07AE">
              <w:t>регионального победителя I степени</w:t>
            </w:r>
          </w:p>
        </w:tc>
        <w:tc>
          <w:tcPr>
            <w:tcW w:w="3596" w:type="dxa"/>
          </w:tcPr>
          <w:p w:rsidR="000C4B58" w:rsidRDefault="000C4B58" w:rsidP="005E5AF8">
            <w:r>
              <w:t>Подкопаев Александр</w:t>
            </w:r>
          </w:p>
        </w:tc>
        <w:tc>
          <w:tcPr>
            <w:tcW w:w="3339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Ягова Варвара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Гейкер Анна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Юхновский Владислав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Косицына Анастасия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92325B">
        <w:trPr>
          <w:trHeight w:val="269"/>
          <w:jc w:val="center"/>
        </w:trPr>
        <w:tc>
          <w:tcPr>
            <w:tcW w:w="4139" w:type="dxa"/>
            <w:vMerge w:val="restart"/>
          </w:tcPr>
          <w:p w:rsidR="000C4B58" w:rsidRDefault="000C4B58" w:rsidP="005E5AF8">
            <w:r w:rsidRPr="002C07AE">
              <w:t>Диплом регионального победителя II степени</w:t>
            </w:r>
          </w:p>
        </w:tc>
        <w:tc>
          <w:tcPr>
            <w:tcW w:w="3596" w:type="dxa"/>
          </w:tcPr>
          <w:p w:rsidR="000C4B58" w:rsidRDefault="000C4B58" w:rsidP="005E5AF8">
            <w:r>
              <w:t>Сибирякова Кристина</w:t>
            </w:r>
          </w:p>
        </w:tc>
        <w:tc>
          <w:tcPr>
            <w:tcW w:w="3339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Стуленко Никита</w:t>
            </w:r>
          </w:p>
        </w:tc>
        <w:tc>
          <w:tcPr>
            <w:tcW w:w="3339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Морозова Ирина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Боброва Вероника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Pr="002C07AE" w:rsidRDefault="000C4B58" w:rsidP="005E5AF8"/>
        </w:tc>
        <w:tc>
          <w:tcPr>
            <w:tcW w:w="3596" w:type="dxa"/>
          </w:tcPr>
          <w:p w:rsidR="000C4B58" w:rsidRDefault="000C4B58" w:rsidP="005E5AF8">
            <w:proofErr w:type="spellStart"/>
            <w:r>
              <w:t>Дюкарев</w:t>
            </w:r>
            <w:proofErr w:type="spellEnd"/>
            <w:r>
              <w:t xml:space="preserve"> Николай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92325B">
        <w:trPr>
          <w:trHeight w:val="269"/>
          <w:jc w:val="center"/>
        </w:trPr>
        <w:tc>
          <w:tcPr>
            <w:tcW w:w="4139" w:type="dxa"/>
            <w:vMerge w:val="restart"/>
          </w:tcPr>
          <w:p w:rsidR="000C4B58" w:rsidRDefault="000C4B58" w:rsidP="005E5AF8">
            <w:r w:rsidRPr="002C07AE">
              <w:t>Диплом регионального победителя III степени</w:t>
            </w:r>
          </w:p>
        </w:tc>
        <w:tc>
          <w:tcPr>
            <w:tcW w:w="3596" w:type="dxa"/>
          </w:tcPr>
          <w:p w:rsidR="000C4B58" w:rsidRDefault="000C4B58" w:rsidP="005E5AF8">
            <w:r>
              <w:t>Юхновский Владислав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Подкопаев Егор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Сибирякова Кристина</w:t>
            </w:r>
          </w:p>
        </w:tc>
        <w:tc>
          <w:tcPr>
            <w:tcW w:w="3339" w:type="dxa"/>
          </w:tcPr>
          <w:p w:rsidR="000C4B58" w:rsidRDefault="000C4B58" w:rsidP="005E5AF8">
            <w:r>
              <w:t>Математика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Default="000C4B58" w:rsidP="005E5AF8"/>
        </w:tc>
        <w:tc>
          <w:tcPr>
            <w:tcW w:w="3596" w:type="dxa"/>
          </w:tcPr>
          <w:p w:rsidR="000C4B58" w:rsidRDefault="000C4B58" w:rsidP="005E5AF8">
            <w:r>
              <w:t>Ягова Варвара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92325B">
        <w:trPr>
          <w:trHeight w:val="143"/>
          <w:jc w:val="center"/>
        </w:trPr>
        <w:tc>
          <w:tcPr>
            <w:tcW w:w="4139" w:type="dxa"/>
            <w:vMerge/>
          </w:tcPr>
          <w:p w:rsidR="000C4B58" w:rsidRDefault="000C4B58" w:rsidP="005E5AF8"/>
        </w:tc>
        <w:tc>
          <w:tcPr>
            <w:tcW w:w="3596" w:type="dxa"/>
          </w:tcPr>
          <w:p w:rsidR="000C4B58" w:rsidRPr="00695F4D" w:rsidRDefault="000C4B58" w:rsidP="005E5AF8">
            <w:pPr>
              <w:rPr>
                <w:bCs/>
              </w:rPr>
            </w:pPr>
            <w:r>
              <w:rPr>
                <w:bCs/>
              </w:rPr>
              <w:t>Клушина Елизавета</w:t>
            </w:r>
          </w:p>
        </w:tc>
        <w:tc>
          <w:tcPr>
            <w:tcW w:w="3339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92325B">
        <w:trPr>
          <w:trHeight w:val="552"/>
          <w:jc w:val="center"/>
        </w:trPr>
        <w:tc>
          <w:tcPr>
            <w:tcW w:w="4139" w:type="dxa"/>
          </w:tcPr>
          <w:p w:rsidR="000C4B58" w:rsidRDefault="000C4B58" w:rsidP="005E5AF8">
            <w:r w:rsidRPr="002C07AE">
              <w:t xml:space="preserve">Диплом </w:t>
            </w:r>
            <w:r>
              <w:t>федера</w:t>
            </w:r>
            <w:r w:rsidRPr="002C07AE">
              <w:t>льного победителя III степени</w:t>
            </w:r>
          </w:p>
        </w:tc>
        <w:tc>
          <w:tcPr>
            <w:tcW w:w="3596" w:type="dxa"/>
          </w:tcPr>
          <w:p w:rsidR="000C4B58" w:rsidRDefault="000C4B58" w:rsidP="005E5AF8">
            <w:r w:rsidRPr="00804932">
              <w:t>Зайков Данил</w:t>
            </w:r>
          </w:p>
        </w:tc>
        <w:tc>
          <w:tcPr>
            <w:tcW w:w="3339" w:type="dxa"/>
          </w:tcPr>
          <w:p w:rsidR="000C4B58" w:rsidRDefault="000C4B58" w:rsidP="005E5AF8">
            <w:r w:rsidRPr="00804932">
              <w:t>Истори</w:t>
            </w:r>
            <w:r>
              <w:t>я</w:t>
            </w:r>
          </w:p>
        </w:tc>
      </w:tr>
    </w:tbl>
    <w:p w:rsidR="000C4B58" w:rsidRDefault="000C4B58" w:rsidP="000C4B58">
      <w:pPr>
        <w:ind w:firstLine="708"/>
      </w:pPr>
    </w:p>
    <w:p w:rsidR="000C4B58" w:rsidRPr="00400290" w:rsidRDefault="000C4B58" w:rsidP="000C4B58">
      <w:pPr>
        <w:ind w:firstLine="708"/>
      </w:pPr>
      <w:r>
        <w:t>4</w:t>
      </w:r>
      <w:r w:rsidRPr="00400290">
        <w:t xml:space="preserve"> педагога получили дипломы молодежного чемпионата за подготовку победителей, призеров  Всероссийского молодежного чемпионата, активное участие в чемпионатах.</w:t>
      </w:r>
    </w:p>
    <w:p w:rsidR="000C4B58" w:rsidRDefault="000C4B58" w:rsidP="000C4B58">
      <w:pPr>
        <w:ind w:firstLine="708"/>
      </w:pPr>
      <w:r>
        <w:t xml:space="preserve">17 учеников стали участниками </w:t>
      </w:r>
      <w:proofErr w:type="spellStart"/>
      <w:r>
        <w:t>метапредметного</w:t>
      </w:r>
      <w:proofErr w:type="spellEnd"/>
      <w:r>
        <w:t xml:space="preserve"> конкурса-исследования «ПУМА: Вершины логики»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>, показав у</w:t>
      </w:r>
      <w:r w:rsidRPr="00796BE4">
        <w:t xml:space="preserve">ровень </w:t>
      </w:r>
      <w:proofErr w:type="spellStart"/>
      <w:r w:rsidRPr="00796BE4">
        <w:t>сформированности</w:t>
      </w:r>
      <w:proofErr w:type="spellEnd"/>
      <w:r w:rsidRPr="00796BE4">
        <w:t xml:space="preserve"> логических умений </w:t>
      </w:r>
      <w:r>
        <w:t xml:space="preserve">от </w:t>
      </w:r>
      <w:r w:rsidRPr="00796BE4">
        <w:t>6</w:t>
      </w:r>
      <w:r>
        <w:t>1</w:t>
      </w:r>
      <w:r w:rsidRPr="00796BE4">
        <w:t>%</w:t>
      </w:r>
      <w:r>
        <w:t xml:space="preserve"> до 96%.</w:t>
      </w:r>
    </w:p>
    <w:p w:rsidR="000C4B58" w:rsidRDefault="000C4B58" w:rsidP="000C4B58">
      <w:pPr>
        <w:ind w:firstLine="708"/>
      </w:pPr>
      <w:r>
        <w:t>Ученики 10 класса приняли участие в к</w:t>
      </w:r>
      <w:r w:rsidRPr="00BD01A7">
        <w:t>омандн</w:t>
      </w:r>
      <w:r>
        <w:t>ом</w:t>
      </w:r>
      <w:r w:rsidRPr="00BD01A7">
        <w:t xml:space="preserve"> конкурс</w:t>
      </w:r>
      <w:r>
        <w:t>е</w:t>
      </w:r>
      <w:r w:rsidRPr="00BD01A7">
        <w:t xml:space="preserve"> ГЕККОН (2017)</w:t>
      </w:r>
      <w:r>
        <w:t xml:space="preserve"> по н</w:t>
      </w:r>
      <w:r w:rsidRPr="00BD01A7">
        <w:t>аправлени</w:t>
      </w:r>
      <w:r>
        <w:t>ю</w:t>
      </w:r>
      <w:r w:rsidRPr="00BD01A7">
        <w:t>: физика – математика</w:t>
      </w:r>
      <w:r>
        <w:t>.</w:t>
      </w:r>
    </w:p>
    <w:p w:rsidR="000C4B58" w:rsidRDefault="000C4B58" w:rsidP="000C4B58">
      <w:pPr>
        <w:ind w:firstLine="708"/>
      </w:pPr>
      <w:proofErr w:type="gramStart"/>
      <w:r w:rsidRPr="00400290">
        <w:lastRenderedPageBreak/>
        <w:t xml:space="preserve">Более </w:t>
      </w:r>
      <w:r>
        <w:t>4</w:t>
      </w:r>
      <w:r w:rsidRPr="00400290">
        <w:t xml:space="preserve">0 учеников </w:t>
      </w:r>
      <w:r>
        <w:t xml:space="preserve">школы </w:t>
      </w:r>
      <w:r w:rsidRPr="00400290">
        <w:t>стали участниками</w:t>
      </w:r>
      <w:r>
        <w:t>, победителями и призерами</w:t>
      </w:r>
      <w:r w:rsidRPr="00400290">
        <w:t xml:space="preserve"> </w:t>
      </w:r>
      <w:r w:rsidRPr="00483740">
        <w:t>Международн</w:t>
      </w:r>
      <w:r>
        <w:t>ых</w:t>
      </w:r>
      <w:r w:rsidRPr="00483740">
        <w:t xml:space="preserve"> дистанционн</w:t>
      </w:r>
      <w:r>
        <w:t>ых</w:t>
      </w:r>
      <w:r w:rsidRPr="00483740">
        <w:t xml:space="preserve"> олимпиад  </w:t>
      </w:r>
      <w:r w:rsidRPr="00400290">
        <w:t>«</w:t>
      </w:r>
      <w:proofErr w:type="spellStart"/>
      <w:r>
        <w:t>Инф</w:t>
      </w:r>
      <w:r>
        <w:t>о</w:t>
      </w:r>
      <w:r>
        <w:t>урок</w:t>
      </w:r>
      <w:proofErr w:type="spellEnd"/>
      <w:r>
        <w:t>», «</w:t>
      </w:r>
      <w:proofErr w:type="spellStart"/>
      <w:r>
        <w:t>Видеоурок</w:t>
      </w:r>
      <w:proofErr w:type="spellEnd"/>
      <w:r>
        <w:t xml:space="preserve">», «Новый урок», </w:t>
      </w:r>
      <w:r w:rsidRPr="001F3F18">
        <w:rPr>
          <w:bCs/>
          <w:color w:val="000000"/>
        </w:rPr>
        <w:t>«Мега-Талант»</w:t>
      </w:r>
      <w:r>
        <w:rPr>
          <w:bCs/>
          <w:color w:val="000000"/>
        </w:rPr>
        <w:t>,</w:t>
      </w:r>
      <w:r w:rsidRPr="00796BE4">
        <w:rPr>
          <w:bCs/>
        </w:rPr>
        <w:t xml:space="preserve"> </w:t>
      </w:r>
      <w:r w:rsidRPr="003C15B8">
        <w:rPr>
          <w:bCs/>
        </w:rPr>
        <w:t>«Пятерочка»</w:t>
      </w:r>
      <w:r>
        <w:rPr>
          <w:bCs/>
        </w:rPr>
        <w:t>, «Продленка»,</w:t>
      </w:r>
      <w:r w:rsidRPr="001C4B2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олимпиады проекта  </w:t>
      </w:r>
      <w:r>
        <w:rPr>
          <w:bCs/>
          <w:color w:val="000000"/>
          <w:lang w:val="en-US"/>
        </w:rPr>
        <w:t>INTOLIMP</w:t>
      </w:r>
      <w:r>
        <w:rPr>
          <w:bCs/>
          <w:color w:val="000000"/>
        </w:rPr>
        <w:t xml:space="preserve">, </w:t>
      </w:r>
      <w:r>
        <w:t>«</w:t>
      </w:r>
      <w:proofErr w:type="spellStart"/>
      <w:r>
        <w:t>Знаника</w:t>
      </w:r>
      <w:proofErr w:type="spellEnd"/>
      <w:r>
        <w:t>», «</w:t>
      </w:r>
      <w:proofErr w:type="spellStart"/>
      <w:r>
        <w:t>Знанио</w:t>
      </w:r>
      <w:proofErr w:type="spellEnd"/>
      <w:r>
        <w:t>»,</w:t>
      </w:r>
      <w:r w:rsidRPr="001C4B2F">
        <w:rPr>
          <w:bCs/>
          <w:color w:val="000000"/>
        </w:rPr>
        <w:t xml:space="preserve"> </w:t>
      </w:r>
      <w:r>
        <w:rPr>
          <w:bCs/>
          <w:color w:val="000000"/>
        </w:rPr>
        <w:t>«Страна талантов»,</w:t>
      </w:r>
      <w:r w:rsidRPr="001C4B2F">
        <w:t xml:space="preserve"> </w:t>
      </w:r>
      <w:r w:rsidRPr="001C4B2F">
        <w:rPr>
          <w:bCs/>
          <w:color w:val="000000"/>
        </w:rPr>
        <w:t>«SAPIENTI SAT»</w:t>
      </w:r>
      <w:r>
        <w:rPr>
          <w:bCs/>
          <w:color w:val="000000"/>
        </w:rPr>
        <w:t xml:space="preserve">, </w:t>
      </w:r>
      <w:r>
        <w:t xml:space="preserve">«Наша школа», </w:t>
      </w:r>
      <w:r>
        <w:rPr>
          <w:bCs/>
          <w:color w:val="000000"/>
        </w:rPr>
        <w:t xml:space="preserve">«Школьные дни», «Новая школа», </w:t>
      </w:r>
      <w:r>
        <w:t xml:space="preserve">олимпиаде «Плюс», «Патриот» всероссийская блиц-олимпиада «Зимние виды спорта» и других </w:t>
      </w:r>
      <w:r w:rsidRPr="00400290">
        <w:t xml:space="preserve">по математике, </w:t>
      </w:r>
      <w:r>
        <w:t>русскому языку</w:t>
      </w:r>
      <w:r w:rsidRPr="00400290">
        <w:t xml:space="preserve">, </w:t>
      </w:r>
      <w:r>
        <w:t xml:space="preserve">литературе, окружающему миру, биологии, </w:t>
      </w:r>
      <w:r w:rsidRPr="00400290">
        <w:t>геогр</w:t>
      </w:r>
      <w:r w:rsidRPr="00400290">
        <w:t>а</w:t>
      </w:r>
      <w:r w:rsidRPr="00400290">
        <w:t xml:space="preserve">фии, </w:t>
      </w:r>
      <w:r>
        <w:t>физкультуре</w:t>
      </w:r>
      <w:r w:rsidRPr="00400290">
        <w:t xml:space="preserve">. </w:t>
      </w:r>
      <w:proofErr w:type="gramEnd"/>
    </w:p>
    <w:p w:rsidR="000C4B58" w:rsidRPr="000B0B60" w:rsidRDefault="000C4B58" w:rsidP="000C4B58">
      <w:pPr>
        <w:ind w:firstLine="708"/>
      </w:pPr>
      <w:r>
        <w:t>Ш</w:t>
      </w:r>
      <w:r w:rsidRPr="00620E73">
        <w:t>кола приняла активное участие в</w:t>
      </w:r>
      <w:r>
        <w:t>о всероссийском</w:t>
      </w:r>
      <w:r w:rsidRPr="00620E73">
        <w:t xml:space="preserve"> конкурсе </w:t>
      </w:r>
      <w:proofErr w:type="spellStart"/>
      <w:r w:rsidRPr="00620E73">
        <w:t>экоуроков</w:t>
      </w:r>
      <w:proofErr w:type="spellEnd"/>
      <w:r w:rsidRPr="00620E73">
        <w:t xml:space="preserve">. Задачи Всероссийского </w:t>
      </w:r>
      <w:proofErr w:type="spellStart"/>
      <w:r w:rsidRPr="00620E73">
        <w:t>экоурока</w:t>
      </w:r>
      <w:proofErr w:type="spellEnd"/>
      <w:r w:rsidRPr="00620E73">
        <w:t xml:space="preserve"> «Свобода от отх</w:t>
      </w:r>
      <w:r w:rsidRPr="00620E73">
        <w:t>о</w:t>
      </w:r>
      <w:r w:rsidRPr="00620E73">
        <w:t>дов», который прошел в школе  - донести до учащихся актуальность проблемы отходов в России и в мире, показать её масштаб, ра</w:t>
      </w:r>
      <w:r w:rsidRPr="00620E73">
        <w:t>с</w:t>
      </w:r>
      <w:r w:rsidRPr="00620E73">
        <w:t xml:space="preserve">крыть понятие «жизненный цикл вещей» и показать его связь с природными ресурсами. </w:t>
      </w:r>
      <w:proofErr w:type="spellStart"/>
      <w:r w:rsidRPr="00620E73">
        <w:t>Экоуроки</w:t>
      </w:r>
      <w:proofErr w:type="spellEnd"/>
      <w:r w:rsidRPr="00620E73">
        <w:t xml:space="preserve"> проводили добровольцы проекта (а</w:t>
      </w:r>
      <w:r w:rsidRPr="00620E73">
        <w:t>к</w:t>
      </w:r>
      <w:r w:rsidRPr="00620E73">
        <w:t>тивисты старших классов) для учащихся 5-8 классов.</w:t>
      </w:r>
      <w:r>
        <w:t xml:space="preserve"> Т</w:t>
      </w:r>
      <w:r w:rsidRPr="006F19F8">
        <w:t xml:space="preserve">акже </w:t>
      </w:r>
      <w:r>
        <w:t>ученики</w:t>
      </w:r>
      <w:r w:rsidRPr="006F19F8">
        <w:t xml:space="preserve"> школы приняли участие </w:t>
      </w:r>
      <w:r>
        <w:t>во всероссийском</w:t>
      </w:r>
      <w:r w:rsidRPr="006F19F8">
        <w:t xml:space="preserve"> конкурсе </w:t>
      </w:r>
      <w:proofErr w:type="spellStart"/>
      <w:r w:rsidRPr="006F19F8">
        <w:t>экоплакатов</w:t>
      </w:r>
      <w:proofErr w:type="spellEnd"/>
      <w:r w:rsidRPr="006F19F8">
        <w:t>.</w:t>
      </w:r>
      <w:r w:rsidRPr="00FA7DCC">
        <w:t xml:space="preserve"> </w:t>
      </w:r>
    </w:p>
    <w:p w:rsidR="000C4B58" w:rsidRDefault="000C4B58" w:rsidP="000C4B58">
      <w:pPr>
        <w:ind w:firstLine="708"/>
      </w:pPr>
      <w:r>
        <w:t>Кроме международных и всероссийских олимпиад ученики школы принимали участие в районных и краевых конкурсах.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t xml:space="preserve">6 исследовательских проектов 6 учеников школы (три очно, три – дистанционно) приняли участие </w:t>
      </w:r>
      <w:r>
        <w:rPr>
          <w:bCs/>
          <w:color w:val="000000"/>
        </w:rPr>
        <w:t>в районной научно-практической конференции «Шаг в будущее».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Результаты участия </w:t>
      </w:r>
      <w:r>
        <w:t xml:space="preserve"> </w:t>
      </w:r>
      <w:r>
        <w:rPr>
          <w:bCs/>
          <w:color w:val="000000"/>
        </w:rPr>
        <w:t>в районной научно-практической конференции «Шаг в будущее» (очно).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163"/>
        <w:gridCol w:w="6204"/>
        <w:gridCol w:w="3440"/>
      </w:tblGrid>
      <w:tr w:rsidR="000C4B58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Тема проекта</w:t>
            </w:r>
          </w:p>
        </w:tc>
        <w:tc>
          <w:tcPr>
            <w:tcW w:w="1207" w:type="pct"/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 участия</w:t>
            </w:r>
          </w:p>
        </w:tc>
      </w:tr>
      <w:tr w:rsidR="000C4B58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Ягова Варвара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«Симметрия кристаллов»»</w:t>
            </w:r>
          </w:p>
        </w:tc>
        <w:tc>
          <w:tcPr>
            <w:tcW w:w="1207" w:type="pct"/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0C4B58" w:rsidRPr="003A466D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Боброва Вероника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r w:rsidRPr="00ED00F7">
              <w:t>Пирамиды в прошлом, настоящем и будущем. Роль п</w:t>
            </w:r>
            <w:r w:rsidRPr="00ED00F7">
              <w:t>и</w:t>
            </w:r>
            <w:r w:rsidRPr="00ED00F7">
              <w:t>рамид в жизни людей»</w:t>
            </w:r>
          </w:p>
        </w:tc>
        <w:tc>
          <w:tcPr>
            <w:tcW w:w="1207" w:type="pct"/>
          </w:tcPr>
          <w:p w:rsidR="000C4B58" w:rsidRPr="003A466D" w:rsidRDefault="000C4B58" w:rsidP="005E5AF8">
            <w:r w:rsidRPr="003A466D">
              <w:rPr>
                <w:bCs/>
              </w:rPr>
              <w:t xml:space="preserve">Диплом </w:t>
            </w:r>
            <w:r>
              <w:rPr>
                <w:bCs/>
              </w:rPr>
              <w:t>2</w:t>
            </w:r>
            <w:r w:rsidRPr="003A466D">
              <w:rPr>
                <w:bCs/>
              </w:rPr>
              <w:t xml:space="preserve"> степени</w:t>
            </w:r>
          </w:p>
        </w:tc>
      </w:tr>
      <w:tr w:rsidR="000C4B58" w:rsidRPr="003A466D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Сибирякова Кристина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«Радуга. Физика и лирика явления»</w:t>
            </w:r>
          </w:p>
        </w:tc>
        <w:tc>
          <w:tcPr>
            <w:tcW w:w="1207" w:type="pct"/>
          </w:tcPr>
          <w:p w:rsidR="000C4B58" w:rsidRPr="003A466D" w:rsidRDefault="000C4B58" w:rsidP="005E5AF8">
            <w:r w:rsidRPr="003A466D">
              <w:rPr>
                <w:bCs/>
              </w:rPr>
              <w:t xml:space="preserve">Диплом </w:t>
            </w:r>
            <w:r>
              <w:rPr>
                <w:bCs/>
              </w:rPr>
              <w:t>3</w:t>
            </w:r>
            <w:r w:rsidRPr="003A466D">
              <w:rPr>
                <w:bCs/>
              </w:rPr>
              <w:t xml:space="preserve"> степени</w:t>
            </w:r>
          </w:p>
        </w:tc>
      </w:tr>
    </w:tbl>
    <w:p w:rsidR="000C4B58" w:rsidRPr="007F4689" w:rsidRDefault="000C4B58" w:rsidP="000C4B58">
      <w:pPr>
        <w:ind w:firstLine="708"/>
        <w:rPr>
          <w:bCs/>
          <w:sz w:val="16"/>
          <w:szCs w:val="16"/>
        </w:rPr>
      </w:pPr>
    </w:p>
    <w:p w:rsidR="000C4B58" w:rsidRDefault="000C4B58" w:rsidP="000C4B58">
      <w:pPr>
        <w:ind w:firstLine="708"/>
        <w:rPr>
          <w:bCs/>
        </w:rPr>
      </w:pPr>
      <w:r>
        <w:rPr>
          <w:bCs/>
        </w:rPr>
        <w:t xml:space="preserve">3 ученика стали участниками </w:t>
      </w:r>
      <w:r>
        <w:rPr>
          <w:bCs/>
          <w:color w:val="000000"/>
        </w:rPr>
        <w:t xml:space="preserve">Краевой дистанционной олимпиады по математике «Математика без границ» для учащихся 5 – 8 классов общеобразовательных организаций Хабаровского края - </w:t>
      </w:r>
      <w:r>
        <w:rPr>
          <w:bCs/>
        </w:rPr>
        <w:t>Косицына Анастасия, Юхновский Влад, Будникова Тамара. Больше баллов набрала Будникова Т.</w:t>
      </w:r>
    </w:p>
    <w:p w:rsidR="000C4B58" w:rsidRDefault="000C4B58" w:rsidP="000C4B58">
      <w:pPr>
        <w:ind w:firstLine="708"/>
        <w:rPr>
          <w:bCs/>
          <w:color w:val="000000"/>
        </w:rPr>
      </w:pPr>
      <w:r w:rsidRPr="00407BCB">
        <w:rPr>
          <w:bCs/>
          <w:color w:val="000000"/>
        </w:rPr>
        <w:t>Ягова В</w:t>
      </w:r>
      <w:r>
        <w:rPr>
          <w:bCs/>
          <w:color w:val="000000"/>
        </w:rPr>
        <w:t>арвара ученица 10 класса приняла участие в краевой з</w:t>
      </w:r>
      <w:r w:rsidRPr="00407BCB">
        <w:rPr>
          <w:bCs/>
          <w:color w:val="000000"/>
        </w:rPr>
        <w:t>аочн</w:t>
      </w:r>
      <w:r>
        <w:rPr>
          <w:bCs/>
          <w:color w:val="000000"/>
        </w:rPr>
        <w:t>ой</w:t>
      </w:r>
      <w:r w:rsidRPr="00407BCB">
        <w:rPr>
          <w:bCs/>
          <w:color w:val="000000"/>
        </w:rPr>
        <w:t xml:space="preserve"> научно-практическ</w:t>
      </w:r>
      <w:r>
        <w:rPr>
          <w:bCs/>
          <w:color w:val="000000"/>
        </w:rPr>
        <w:t>ой</w:t>
      </w:r>
      <w:r w:rsidRPr="00407BCB">
        <w:rPr>
          <w:bCs/>
          <w:color w:val="000000"/>
        </w:rPr>
        <w:t xml:space="preserve"> конференци</w:t>
      </w:r>
      <w:r>
        <w:rPr>
          <w:bCs/>
          <w:color w:val="000000"/>
        </w:rPr>
        <w:t xml:space="preserve">и </w:t>
      </w:r>
      <w:r w:rsidRPr="00407BCB">
        <w:rPr>
          <w:bCs/>
          <w:color w:val="000000"/>
        </w:rPr>
        <w:t>"Будущее Хабаровск</w:t>
      </w:r>
      <w:r w:rsidRPr="00407BCB">
        <w:rPr>
          <w:bCs/>
          <w:color w:val="000000"/>
        </w:rPr>
        <w:t>о</w:t>
      </w:r>
      <w:r w:rsidRPr="00407BCB">
        <w:rPr>
          <w:bCs/>
          <w:color w:val="000000"/>
        </w:rPr>
        <w:t>го края</w:t>
      </w:r>
      <w:r>
        <w:rPr>
          <w:bCs/>
          <w:color w:val="000000"/>
        </w:rPr>
        <w:t xml:space="preserve"> </w:t>
      </w:r>
      <w:r w:rsidRPr="00407BCB">
        <w:rPr>
          <w:bCs/>
          <w:color w:val="000000"/>
        </w:rPr>
        <w:t>в надежных руках" для учащихся 9-11 классов общеобразовательных организаций.</w:t>
      </w:r>
      <w:r>
        <w:rPr>
          <w:bCs/>
          <w:color w:val="000000"/>
        </w:rPr>
        <w:t xml:space="preserve"> В с</w:t>
      </w:r>
      <w:r w:rsidRPr="00407BCB">
        <w:rPr>
          <w:bCs/>
          <w:color w:val="000000"/>
        </w:rPr>
        <w:t>екци</w:t>
      </w:r>
      <w:r>
        <w:rPr>
          <w:bCs/>
          <w:color w:val="000000"/>
        </w:rPr>
        <w:t>и</w:t>
      </w:r>
      <w:r w:rsidRPr="00407BCB">
        <w:rPr>
          <w:bCs/>
          <w:color w:val="000000"/>
        </w:rPr>
        <w:t xml:space="preserve"> "Физика"</w:t>
      </w:r>
      <w:r>
        <w:rPr>
          <w:bCs/>
          <w:color w:val="000000"/>
        </w:rPr>
        <w:t xml:space="preserve"> была представлена раб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та (руководитель Бывалина Л.Л.) </w:t>
      </w:r>
      <w:r w:rsidRPr="00407BCB">
        <w:rPr>
          <w:bCs/>
          <w:color w:val="000000"/>
        </w:rPr>
        <w:t>«Кристаллы с математической и физической точки зрения. Роль кристаллов в жизни человека»</w:t>
      </w:r>
      <w:r>
        <w:rPr>
          <w:bCs/>
          <w:color w:val="000000"/>
        </w:rPr>
        <w:t>. Уч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ница завоевала </w:t>
      </w:r>
      <w:r w:rsidRPr="00407BCB">
        <w:rPr>
          <w:bCs/>
          <w:color w:val="000000"/>
        </w:rPr>
        <w:t>Диплом победителя</w:t>
      </w:r>
      <w:r>
        <w:rPr>
          <w:bCs/>
          <w:color w:val="000000"/>
        </w:rPr>
        <w:t>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rPr>
          <w:bCs/>
          <w:color w:val="000000"/>
        </w:rPr>
        <w:t>В к</w:t>
      </w:r>
      <w:r w:rsidRPr="0028304B">
        <w:rPr>
          <w:bCs/>
          <w:color w:val="000000"/>
        </w:rPr>
        <w:t>раево</w:t>
      </w:r>
      <w:r>
        <w:rPr>
          <w:bCs/>
          <w:color w:val="000000"/>
        </w:rPr>
        <w:t>м</w:t>
      </w:r>
      <w:r w:rsidRPr="0028304B">
        <w:rPr>
          <w:bCs/>
          <w:color w:val="000000"/>
        </w:rPr>
        <w:t xml:space="preserve"> заочн</w:t>
      </w:r>
      <w:r>
        <w:rPr>
          <w:bCs/>
          <w:color w:val="000000"/>
        </w:rPr>
        <w:t>ом</w:t>
      </w:r>
      <w:r w:rsidRPr="0028304B">
        <w:rPr>
          <w:bCs/>
          <w:color w:val="000000"/>
        </w:rPr>
        <w:t xml:space="preserve"> конкурс</w:t>
      </w:r>
      <w:r>
        <w:rPr>
          <w:bCs/>
          <w:color w:val="000000"/>
        </w:rPr>
        <w:t>е</w:t>
      </w:r>
      <w:r w:rsidRPr="0028304B">
        <w:rPr>
          <w:bCs/>
          <w:color w:val="000000"/>
        </w:rPr>
        <w:t xml:space="preserve"> проектов и исследовательских работ школьников "ЮНИС" для учащихся 5-8 классов общеобраз</w:t>
      </w:r>
      <w:r w:rsidRPr="0028304B">
        <w:rPr>
          <w:bCs/>
          <w:color w:val="000000"/>
        </w:rPr>
        <w:t>о</w:t>
      </w:r>
      <w:r w:rsidRPr="0028304B">
        <w:rPr>
          <w:bCs/>
          <w:color w:val="000000"/>
        </w:rPr>
        <w:t>вательных организаций</w:t>
      </w:r>
      <w:r>
        <w:rPr>
          <w:bCs/>
          <w:color w:val="000000"/>
        </w:rPr>
        <w:t xml:space="preserve"> приняло участие 4 ученика школы. </w:t>
      </w:r>
    </w:p>
    <w:tbl>
      <w:tblPr>
        <w:tblW w:w="506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1314"/>
        <w:gridCol w:w="3660"/>
        <w:gridCol w:w="3654"/>
      </w:tblGrid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 участия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</w:tc>
      </w:tr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Юхновский В.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E264AE">
              <w:rPr>
                <w:bCs/>
                <w:sz w:val="22"/>
                <w:szCs w:val="22"/>
              </w:rPr>
              <w:t>Секция «Физика»</w:t>
            </w:r>
            <w:r>
              <w:t xml:space="preserve"> </w:t>
            </w:r>
            <w:r w:rsidRPr="00FE4765">
              <w:rPr>
                <w:bCs/>
                <w:sz w:val="20"/>
                <w:szCs w:val="20"/>
              </w:rPr>
              <w:t>Работа «Физические приборы вокруг нас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Бывалина Л.Л.</w:t>
            </w:r>
          </w:p>
        </w:tc>
      </w:tr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Дюкарев</w:t>
            </w:r>
            <w:proofErr w:type="spellEnd"/>
            <w:r>
              <w:rPr>
                <w:bCs/>
              </w:rPr>
              <w:t xml:space="preserve"> Н.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 xml:space="preserve">Секция "Русский язык"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</w:t>
            </w:r>
            <w:r w:rsidRPr="00E264AE">
              <w:rPr>
                <w:bCs/>
                <w:sz w:val="20"/>
                <w:szCs w:val="20"/>
              </w:rPr>
              <w:t>«Что связывает конфетный фантик и уроки русского яз</w:t>
            </w:r>
            <w:r w:rsidRPr="00E264AE">
              <w:rPr>
                <w:bCs/>
                <w:sz w:val="20"/>
                <w:szCs w:val="20"/>
              </w:rPr>
              <w:t>ы</w:t>
            </w:r>
            <w:r w:rsidRPr="00E264AE">
              <w:rPr>
                <w:bCs/>
                <w:sz w:val="20"/>
                <w:szCs w:val="20"/>
              </w:rPr>
              <w:t>ка?»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Нимбуева Д.Ц.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</w:p>
        </w:tc>
      </w:tr>
      <w:tr w:rsidR="000C4B58" w:rsidRPr="00E264AE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Макаров С. </w:t>
            </w: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География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Названия Дедов Морозов разных стран»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Зайкова Е.А.</w:t>
            </w:r>
          </w:p>
        </w:tc>
      </w:tr>
      <w:tr w:rsidR="000C4B58" w:rsidRPr="00E264AE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Жигайлова Л.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Технология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264AE">
              <w:rPr>
                <w:bCs/>
                <w:sz w:val="20"/>
                <w:szCs w:val="20"/>
              </w:rPr>
              <w:t>Работа «Диванная подушка»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Боброва С.А.</w:t>
            </w:r>
          </w:p>
        </w:tc>
      </w:tr>
    </w:tbl>
    <w:p w:rsidR="000C4B58" w:rsidRDefault="000C4B58" w:rsidP="000C4B58">
      <w:pPr>
        <w:rPr>
          <w:color w:val="FF0000"/>
        </w:rPr>
      </w:pPr>
      <w:r w:rsidRPr="003C0523">
        <w:rPr>
          <w:color w:val="FF0000"/>
        </w:rPr>
        <w:tab/>
      </w:r>
    </w:p>
    <w:p w:rsidR="000C4B58" w:rsidRDefault="000C4B58" w:rsidP="000C4B58">
      <w:pPr>
        <w:ind w:firstLine="708"/>
      </w:pPr>
      <w:r w:rsidRPr="000B0B60">
        <w:t xml:space="preserve">4 ученика приняли участие в краевом конкурсе среди учащихся 9 – 11 классов общеобразовательных учреждений края на знание избирательного законодательства, </w:t>
      </w:r>
      <w:r>
        <w:t xml:space="preserve">а также в </w:t>
      </w:r>
      <w:r w:rsidRPr="000B0B60">
        <w:t>краевой олимпиаде по основам предпринимательской деятельности и</w:t>
      </w:r>
      <w:r>
        <w:t xml:space="preserve"> </w:t>
      </w:r>
      <w:r w:rsidRPr="000B0B60">
        <w:t>потребительских знаний среди учащихся старших классов</w:t>
      </w:r>
      <w:r>
        <w:t xml:space="preserve"> </w:t>
      </w:r>
      <w:r w:rsidRPr="000B0B60">
        <w:t>общеобразовательных организаций, расположенных на территории</w:t>
      </w:r>
      <w:r>
        <w:t xml:space="preserve"> </w:t>
      </w:r>
      <w:r w:rsidRPr="000B0B60">
        <w:t>Хабаровского края</w:t>
      </w:r>
      <w:r>
        <w:t>.</w:t>
      </w:r>
    </w:p>
    <w:p w:rsidR="000C4B58" w:rsidRPr="000B0B60" w:rsidRDefault="000C4B58" w:rsidP="000C4B58">
      <w:pPr>
        <w:ind w:firstLine="708"/>
      </w:pPr>
      <w:r>
        <w:t xml:space="preserve">В рамках года экологии ученики школы стали участниками </w:t>
      </w:r>
      <w:r w:rsidRPr="00FA7DCC">
        <w:t>краевой акции «</w:t>
      </w:r>
      <w:proofErr w:type="spellStart"/>
      <w:r w:rsidRPr="00FA7DCC">
        <w:t>Эколята</w:t>
      </w:r>
      <w:proofErr w:type="spellEnd"/>
      <w:r w:rsidRPr="00FA7DCC">
        <w:t xml:space="preserve"> и Молодые защитники Природы организ</w:t>
      </w:r>
      <w:r w:rsidRPr="00FA7DCC">
        <w:t>у</w:t>
      </w:r>
      <w:r w:rsidRPr="00FA7DCC">
        <w:t>ют "День Земли"»</w:t>
      </w:r>
      <w:r>
        <w:t>.</w:t>
      </w:r>
    </w:p>
    <w:p w:rsidR="000C4B58" w:rsidRPr="00F233A6" w:rsidRDefault="000C4B58" w:rsidP="000C4B58">
      <w:pPr>
        <w:ind w:firstLine="708"/>
      </w:pPr>
      <w:r w:rsidRPr="00F233A6">
        <w:t>Педагоги школы, организующие олимпиады, готовящие детей для участия в конкурсах, получили благодарственные письма от организаторов олимпиад, конкурсов, сертификаты, дипломы педагога, подготовившего победителя/лауреата Всероссийской дистанц</w:t>
      </w:r>
      <w:r w:rsidRPr="00F233A6">
        <w:t>и</w:t>
      </w:r>
      <w:r w:rsidRPr="00F233A6">
        <w:t xml:space="preserve">онной олимпиады. Это Сокол Р.Г., Козлова И.Г., Клушина В.А., </w:t>
      </w:r>
      <w:r>
        <w:t xml:space="preserve">Власюк В.А., Нимаева Ж.Б., Дякин Д.В.,  </w:t>
      </w:r>
      <w:r w:rsidRPr="00F233A6">
        <w:t>Попова М.Н., Зайкова Е.А., Казюкина В.Н., Бывалина Л.Л.</w:t>
      </w:r>
    </w:p>
    <w:p w:rsidR="000C4B58" w:rsidRDefault="000C4B58" w:rsidP="000C4B58">
      <w:pPr>
        <w:ind w:firstLine="708"/>
      </w:pPr>
      <w:r w:rsidRPr="008723E5">
        <w:t>Участие в различных олимпиадах, конкурсах по предметам является одной из составляющей работы учителей математики,</w:t>
      </w:r>
      <w:r>
        <w:t xml:space="preserve"> ф</w:t>
      </w:r>
      <w:r>
        <w:t>и</w:t>
      </w:r>
      <w:r>
        <w:t xml:space="preserve">зики, </w:t>
      </w:r>
      <w:r w:rsidRPr="008723E5">
        <w:t xml:space="preserve">биологии, химии, </w:t>
      </w:r>
      <w:r>
        <w:t xml:space="preserve">истории, </w:t>
      </w:r>
      <w:r w:rsidRPr="008723E5">
        <w:t>обществознания, географии, русского языка и др. предметов со способными и одаренными учениками.</w:t>
      </w:r>
    </w:p>
    <w:p w:rsidR="000C4B58" w:rsidRPr="00D4777C" w:rsidRDefault="000C4B58" w:rsidP="000C4B58">
      <w:pPr>
        <w:ind w:firstLine="708"/>
        <w:jc w:val="left"/>
        <w:rPr>
          <w:sz w:val="16"/>
          <w:szCs w:val="16"/>
        </w:rPr>
      </w:pPr>
    </w:p>
    <w:p w:rsidR="000C4B58" w:rsidRPr="00E4152B" w:rsidRDefault="000C4B58" w:rsidP="000C4B58">
      <w:pPr>
        <w:ind w:firstLine="709"/>
      </w:pPr>
      <w:r w:rsidRPr="00E4152B">
        <w:t xml:space="preserve">Дополнительная составляющая занятий </w:t>
      </w:r>
      <w:r>
        <w:t>с учащимися</w:t>
      </w:r>
      <w:r w:rsidRPr="00E4152B">
        <w:t xml:space="preserve"> – подготовка школьников к обязательной диагностике по математике</w:t>
      </w:r>
      <w:r>
        <w:t>, ру</w:t>
      </w:r>
      <w:r>
        <w:t>с</w:t>
      </w:r>
      <w:r>
        <w:t>скому языку</w:t>
      </w:r>
      <w:r w:rsidRPr="00E4152B">
        <w:t>. Освоение базового уровня подготовки и умение демонстрировать знания - крайне важная часть обучения.</w:t>
      </w:r>
      <w:r>
        <w:t xml:space="preserve"> </w:t>
      </w:r>
      <w:r w:rsidRPr="00E4152B">
        <w:t xml:space="preserve">Тем самым мы </w:t>
      </w:r>
      <w:r>
        <w:t xml:space="preserve">стремимся </w:t>
      </w:r>
      <w:r w:rsidRPr="00E4152B">
        <w:t xml:space="preserve">выровнять уровень знаний </w:t>
      </w:r>
      <w:r>
        <w:t>учеников</w:t>
      </w:r>
      <w:r w:rsidRPr="00E4152B">
        <w:t>.</w:t>
      </w:r>
    </w:p>
    <w:p w:rsidR="000C4B58" w:rsidRDefault="000C4B58" w:rsidP="000C4B58">
      <w:pPr>
        <w:ind w:firstLine="708"/>
      </w:pPr>
      <w:r>
        <w:t>Данная работа направлена как на повышение уровня знания школьных предметов, в первую очередь математики, русского языка для неуспевающих или имеющих существенные пробелы в знаниях учеников, так и на повышение интереса школьников, рост мотив</w:t>
      </w:r>
      <w:r>
        <w:t>а</w:t>
      </w:r>
      <w:r>
        <w:t>ции к изучению математики, русского языка... и применению полученных знаний, умений к повседневным задачам.</w:t>
      </w:r>
    </w:p>
    <w:p w:rsidR="000C4B58" w:rsidRDefault="000C4B58" w:rsidP="000C4B58">
      <w:pPr>
        <w:ind w:firstLine="708"/>
        <w:jc w:val="center"/>
        <w:rPr>
          <w:b/>
        </w:rPr>
      </w:pPr>
    </w:p>
    <w:p w:rsidR="000C4B58" w:rsidRPr="00494351" w:rsidRDefault="000C4B58" w:rsidP="000C4B58">
      <w:pPr>
        <w:ind w:firstLine="708"/>
        <w:jc w:val="center"/>
        <w:rPr>
          <w:b/>
        </w:rPr>
      </w:pPr>
      <w:r w:rsidRPr="00494351">
        <w:rPr>
          <w:b/>
        </w:rPr>
        <w:t>Реализаци</w:t>
      </w:r>
      <w:r>
        <w:rPr>
          <w:b/>
        </w:rPr>
        <w:t>я</w:t>
      </w:r>
      <w:r w:rsidRPr="00494351">
        <w:rPr>
          <w:b/>
        </w:rPr>
        <w:t xml:space="preserve"> проектной и исследовательской деятельности</w:t>
      </w:r>
    </w:p>
    <w:p w:rsidR="000C4B58" w:rsidRDefault="000C4B58" w:rsidP="000C4B58">
      <w:pPr>
        <w:ind w:firstLine="708"/>
      </w:pPr>
      <w:r w:rsidRPr="003F4AB8">
        <w:t>Формирование исследовательских умений учащихся, организация исследовательского обучения является одной из самых акт</w:t>
      </w:r>
      <w:r w:rsidRPr="003F4AB8">
        <w:t>у</w:t>
      </w:r>
      <w:r w:rsidRPr="003F4AB8">
        <w:t>альных проблем, так как федеральный государственный образовательный стандарт предполагает формирование умения учеников с</w:t>
      </w:r>
      <w:r w:rsidRPr="003F4AB8">
        <w:t>а</w:t>
      </w:r>
      <w:r w:rsidRPr="003F4AB8">
        <w:t xml:space="preserve">мих получать ответы на поставленные вопросы.  </w:t>
      </w:r>
      <w:bookmarkStart w:id="1" w:name="h.gjdgxs"/>
      <w:bookmarkEnd w:id="1"/>
      <w:r>
        <w:t xml:space="preserve">Чтобы научить учеников </w:t>
      </w:r>
      <w:r w:rsidRPr="003F4AB8">
        <w:t>ориентироваться в огромном потоке новой информации, в</w:t>
      </w:r>
      <w:r w:rsidRPr="003F4AB8">
        <w:t>ы</w:t>
      </w:r>
      <w:r w:rsidRPr="003F4AB8">
        <w:t>бирать из неё необходимые сведения, а затем продуктивно использовать их в своей работе</w:t>
      </w:r>
      <w:r>
        <w:t>,</w:t>
      </w:r>
      <w:r w:rsidRPr="003F4AB8">
        <w:t xml:space="preserve"> активно включ</w:t>
      </w:r>
      <w:r>
        <w:t>а</w:t>
      </w:r>
      <w:r w:rsidRPr="003F4AB8">
        <w:t>е</w:t>
      </w:r>
      <w:r>
        <w:t>м</w:t>
      </w:r>
      <w:r w:rsidRPr="003F4AB8">
        <w:t xml:space="preserve"> в образовательный пр</w:t>
      </w:r>
      <w:r w:rsidRPr="003F4AB8">
        <w:t>о</w:t>
      </w:r>
      <w:r w:rsidRPr="003F4AB8">
        <w:t>цесс исследовательск</w:t>
      </w:r>
      <w:r>
        <w:t>ую</w:t>
      </w:r>
      <w:r w:rsidRPr="003F4AB8">
        <w:t xml:space="preserve"> деятельност</w:t>
      </w:r>
      <w:r>
        <w:t>ь</w:t>
      </w:r>
      <w:r w:rsidRPr="003F4AB8">
        <w:t xml:space="preserve">. </w:t>
      </w:r>
    </w:p>
    <w:p w:rsidR="000C4B58" w:rsidRPr="00762702" w:rsidRDefault="000C4B58" w:rsidP="000C4B58">
      <w:pPr>
        <w:ind w:firstLine="709"/>
        <w:jc w:val="center"/>
        <w:rPr>
          <w:i/>
        </w:rPr>
      </w:pPr>
      <w:r w:rsidRPr="00762702">
        <w:rPr>
          <w:i/>
        </w:rPr>
        <w:t>Формы реализации исследовательской деятельности в школе.</w:t>
      </w:r>
    </w:p>
    <w:p w:rsidR="000C4B58" w:rsidRPr="00762702" w:rsidRDefault="000C4B58" w:rsidP="000C4B58">
      <w:pPr>
        <w:ind w:firstLine="709"/>
      </w:pPr>
      <w:r w:rsidRPr="00762702">
        <w:t xml:space="preserve">1. Проблемное ведение уроков. </w:t>
      </w:r>
    </w:p>
    <w:p w:rsidR="000C4B58" w:rsidRPr="00762702" w:rsidRDefault="000C4B58" w:rsidP="000C4B58">
      <w:pPr>
        <w:ind w:firstLine="709"/>
      </w:pPr>
      <w:r w:rsidRPr="00762702">
        <w:t>2. Курсы в рамках школьного компонента</w:t>
      </w:r>
      <w:r>
        <w:t xml:space="preserve">. </w:t>
      </w:r>
      <w:r w:rsidRPr="00762702">
        <w:t xml:space="preserve"> В 1</w:t>
      </w:r>
      <w:r>
        <w:t>-2</w:t>
      </w:r>
      <w:r w:rsidRPr="00762702">
        <w:t xml:space="preserve"> и 5</w:t>
      </w:r>
      <w:r>
        <w:t>-6</w:t>
      </w:r>
      <w:r w:rsidRPr="00762702">
        <w:t xml:space="preserve"> классах в 201</w:t>
      </w:r>
      <w:r>
        <w:t>6</w:t>
      </w:r>
      <w:r w:rsidRPr="00762702">
        <w:t>-201</w:t>
      </w:r>
      <w:r>
        <w:t>7</w:t>
      </w:r>
      <w:r w:rsidRPr="00762702">
        <w:t xml:space="preserve"> учебном году велись кружки «Я – исследователь» </w:t>
      </w:r>
    </w:p>
    <w:p w:rsidR="000C4B58" w:rsidRPr="00762702" w:rsidRDefault="000C4B58" w:rsidP="000C4B58">
      <w:pPr>
        <w:ind w:firstLine="709"/>
      </w:pPr>
      <w:r>
        <w:t>3</w:t>
      </w:r>
      <w:r w:rsidRPr="00762702">
        <w:t>. Постановка индивидуальных исследовательских задач с фиксацией результата в виде отчетных творческих работ.</w:t>
      </w:r>
    </w:p>
    <w:p w:rsidR="000C4B58" w:rsidRPr="00762702" w:rsidRDefault="000C4B58" w:rsidP="000C4B58">
      <w:pPr>
        <w:ind w:firstLine="709"/>
      </w:pPr>
      <w:r>
        <w:lastRenderedPageBreak/>
        <w:t>4</w:t>
      </w:r>
      <w:r w:rsidRPr="00762702">
        <w:t>. Реализация общешкольных проектов (тематические интегрированные проекты по определенной проблеме) на основе исслед</w:t>
      </w:r>
      <w:r w:rsidRPr="00762702">
        <w:t>о</w:t>
      </w:r>
      <w:r w:rsidRPr="00762702">
        <w:t xml:space="preserve">вательской деятельности на уровне </w:t>
      </w:r>
      <w:r>
        <w:t>школы</w:t>
      </w:r>
      <w:r w:rsidRPr="00762702">
        <w:t xml:space="preserve">. </w:t>
      </w:r>
    </w:p>
    <w:p w:rsidR="000C4B58" w:rsidRPr="00762702" w:rsidRDefault="000C4B58" w:rsidP="000C4B58">
      <w:pPr>
        <w:ind w:firstLine="709"/>
      </w:pPr>
      <w:r>
        <w:t>5</w:t>
      </w:r>
      <w:r w:rsidRPr="00762702">
        <w:t>. Проведение научно-практических конференций и конкурсов - форм презентации исследовательской деятельности.</w:t>
      </w:r>
    </w:p>
    <w:p w:rsidR="000C4B58" w:rsidRPr="00762702" w:rsidRDefault="000C4B58" w:rsidP="000C4B58">
      <w:pPr>
        <w:ind w:firstLine="709"/>
      </w:pPr>
      <w:r>
        <w:t>6</w:t>
      </w:r>
      <w:r w:rsidRPr="00762702">
        <w:t xml:space="preserve">. Осуществление деятельности </w:t>
      </w:r>
      <w:r>
        <w:t>школьного научного общества «Шанс»</w:t>
      </w:r>
      <w:r w:rsidRPr="00762702">
        <w:t>.</w:t>
      </w:r>
    </w:p>
    <w:p w:rsidR="000C4B58" w:rsidRDefault="000C4B58" w:rsidP="000C4B58">
      <w:pPr>
        <w:ind w:firstLine="708"/>
      </w:pPr>
    </w:p>
    <w:p w:rsidR="000C4B58" w:rsidRPr="002609AB" w:rsidRDefault="000C4B58" w:rsidP="000C4B58">
      <w:r w:rsidRPr="002609AB">
        <w:t> </w:t>
      </w:r>
      <w:r w:rsidRPr="002609AB">
        <w:tab/>
      </w:r>
      <w:r w:rsidRPr="002609AB">
        <w:rPr>
          <w:rFonts w:eastAsiaTheme="minorHAnsi"/>
          <w:lang w:eastAsia="en-US"/>
        </w:rPr>
        <w:t xml:space="preserve">В течение года в рамках проектной деятельности </w:t>
      </w:r>
      <w:r>
        <w:rPr>
          <w:rFonts w:eastAsiaTheme="minorHAnsi"/>
          <w:lang w:eastAsia="en-US"/>
        </w:rPr>
        <w:t>осуществля</w:t>
      </w:r>
      <w:r w:rsidRPr="002609AB">
        <w:rPr>
          <w:rFonts w:eastAsiaTheme="minorHAnsi"/>
          <w:lang w:eastAsia="en-US"/>
        </w:rPr>
        <w:t xml:space="preserve">лись мини – проекты, </w:t>
      </w:r>
      <w:r>
        <w:rPr>
          <w:rFonts w:eastAsiaTheme="minorHAnsi"/>
          <w:lang w:eastAsia="en-US"/>
        </w:rPr>
        <w:t>краткосрочны, среднесрочные и долгосро</w:t>
      </w:r>
      <w:r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 xml:space="preserve">ные </w:t>
      </w:r>
      <w:r w:rsidRPr="002609AB">
        <w:rPr>
          <w:rFonts w:eastAsiaTheme="minorHAnsi"/>
          <w:lang w:eastAsia="en-US"/>
        </w:rPr>
        <w:t xml:space="preserve">проекты, </w:t>
      </w:r>
      <w:r>
        <w:rPr>
          <w:rFonts w:eastAsiaTheme="minorHAnsi"/>
          <w:lang w:eastAsia="en-US"/>
        </w:rPr>
        <w:t xml:space="preserve">выполнялись  </w:t>
      </w:r>
      <w:r w:rsidRPr="002609AB">
        <w:rPr>
          <w:rFonts w:eastAsiaTheme="minorHAnsi"/>
          <w:lang w:eastAsia="en-US"/>
        </w:rPr>
        <w:t xml:space="preserve">творческие задания. Темы детских проектных работ </w:t>
      </w:r>
      <w:r>
        <w:rPr>
          <w:rFonts w:eastAsiaTheme="minorHAnsi"/>
          <w:lang w:eastAsia="en-US"/>
        </w:rPr>
        <w:t>педагоги предлагали</w:t>
      </w:r>
      <w:r w:rsidRPr="002609AB">
        <w:t xml:space="preserve"> личностно-значим</w:t>
      </w:r>
      <w:r>
        <w:t>ые</w:t>
      </w:r>
      <w:r w:rsidRPr="002609AB">
        <w:t xml:space="preserve"> и социал</w:t>
      </w:r>
      <w:r w:rsidRPr="002609AB">
        <w:t>ь</w:t>
      </w:r>
      <w:r w:rsidRPr="002609AB">
        <w:t>но-значим</w:t>
      </w:r>
      <w:r>
        <w:t>ые</w:t>
      </w:r>
      <w:r w:rsidRPr="002609AB">
        <w:t xml:space="preserve">. </w:t>
      </w:r>
    </w:p>
    <w:p w:rsidR="000C4B58" w:rsidRPr="00B0245C" w:rsidRDefault="000C4B58" w:rsidP="000C4B58">
      <w:pPr>
        <w:ind w:firstLine="708"/>
      </w:pPr>
      <w:r w:rsidRPr="008723E5">
        <w:t xml:space="preserve">В рамках работы с одаренными детьми </w:t>
      </w:r>
      <w:r>
        <w:t xml:space="preserve">в мае </w:t>
      </w:r>
      <w:r w:rsidRPr="008723E5">
        <w:t>201</w:t>
      </w:r>
      <w:r>
        <w:t>7</w:t>
      </w:r>
      <w:r w:rsidRPr="008723E5">
        <w:t xml:space="preserve"> г. в школе прош</w:t>
      </w:r>
      <w:r>
        <w:t>е</w:t>
      </w:r>
      <w:r w:rsidRPr="008723E5">
        <w:t>л</w:t>
      </w:r>
      <w:r>
        <w:t xml:space="preserve"> конкурс проектов среди обучающихся 1 – 4 классов. </w:t>
      </w:r>
      <w:r w:rsidRPr="00B0245C">
        <w:t>Уч</w:t>
      </w:r>
      <w:r w:rsidRPr="00B0245C">
        <w:t>е</w:t>
      </w:r>
      <w:r w:rsidRPr="00B0245C">
        <w:t xml:space="preserve">ники 1 и 4 классов представили коллективные проекты, а ученики 2 класса – </w:t>
      </w:r>
      <w:proofErr w:type="gramStart"/>
      <w:r w:rsidRPr="00B0245C">
        <w:t>индивидуальные проекты</w:t>
      </w:r>
      <w:proofErr w:type="gramEnd"/>
      <w:r w:rsidRPr="00B0245C">
        <w:t>.</w:t>
      </w:r>
    </w:p>
    <w:p w:rsidR="000C4B58" w:rsidRPr="00B0245C" w:rsidRDefault="000C4B58" w:rsidP="000C4B58">
      <w:pPr>
        <w:ind w:firstLine="708"/>
      </w:pPr>
      <w:r w:rsidRPr="0096598A">
        <w:t xml:space="preserve">Все проекты были </w:t>
      </w:r>
      <w:proofErr w:type="spellStart"/>
      <w:r w:rsidRPr="0096598A">
        <w:t>межпредметного</w:t>
      </w:r>
      <w:proofErr w:type="spellEnd"/>
      <w:r w:rsidRPr="0096598A">
        <w:t xml:space="preserve"> содержания.</w:t>
      </w:r>
      <w:r>
        <w:t xml:space="preserve"> </w:t>
      </w:r>
      <w:r w:rsidRPr="00B0245C">
        <w:t>Коллективные проекты учеников 1 и 4 классов стали призерами конкурса пр</w:t>
      </w:r>
      <w:r w:rsidRPr="00B0245C">
        <w:t>о</w:t>
      </w:r>
      <w:r w:rsidRPr="00B0245C">
        <w:t xml:space="preserve">ектов. Среди </w:t>
      </w:r>
      <w:proofErr w:type="gramStart"/>
      <w:r w:rsidRPr="00B0245C">
        <w:t>индивидуальных проектов</w:t>
      </w:r>
      <w:proofErr w:type="gramEnd"/>
      <w:r w:rsidRPr="00B0245C">
        <w:t xml:space="preserve">, лучшими были признаны проекты Алисеевич Марии, </w:t>
      </w:r>
      <w:proofErr w:type="spellStart"/>
      <w:r w:rsidRPr="00B0245C">
        <w:t>Глотовой</w:t>
      </w:r>
      <w:proofErr w:type="spellEnd"/>
      <w:r w:rsidRPr="00B0245C">
        <w:t xml:space="preserve"> Виктории, Зверева Вячеслава. Ребята получили дипломы призеров.</w:t>
      </w:r>
    </w:p>
    <w:p w:rsidR="000C4B58" w:rsidRDefault="000C4B58" w:rsidP="000C4B58">
      <w:pPr>
        <w:ind w:firstLine="766"/>
      </w:pPr>
      <w:r>
        <w:t>Цель научно-практической конференции «Ступени» - создание условий для приобщения учащихся школы обучающихся к и</w:t>
      </w:r>
      <w:r>
        <w:t>с</w:t>
      </w:r>
      <w:r>
        <w:t xml:space="preserve">следовательской, экспериментально конструкторской, поисковой деятельности, создание условий для формирования универсальных учебных действий обучающихся; расширение и углубление научно-практического творчества обучающихся, теоретических знаний и необходимых профессиональных навыков школьников. </w:t>
      </w:r>
    </w:p>
    <w:p w:rsidR="000C4B58" w:rsidRDefault="000C4B58" w:rsidP="000C4B58">
      <w:pPr>
        <w:ind w:firstLine="766"/>
      </w:pPr>
      <w:r>
        <w:t>Проектной деятельностью занимаются учащиеся всех классов школы, но вот каждый ученик 5 – 6 классов, обучающийся по н</w:t>
      </w:r>
      <w:r>
        <w:t>о</w:t>
      </w:r>
      <w:r>
        <w:t>вым образовательным стандартам должен защитить свой индивидуальный учебный проект. В 2016-2017 учебном году в нашей школе 12 ребят занимались по ФГОС, поэтому результаты их работы над проектами увидели все желающие – родители, школьники, педагоги.</w:t>
      </w:r>
    </w:p>
    <w:p w:rsidR="000C4B58" w:rsidRDefault="000C4B58" w:rsidP="000C4B58">
      <w:pPr>
        <w:ind w:firstLine="766"/>
      </w:pPr>
      <w:r>
        <w:t>В этом учебном году на научно-практическую конференцию были заявлены выступления по 19 темам, поэтому работа конф</w:t>
      </w:r>
      <w:r>
        <w:t>е</w:t>
      </w:r>
      <w:r>
        <w:t xml:space="preserve">ренции была разделена на два этапа – март и апрель 2017 г. </w:t>
      </w:r>
    </w:p>
    <w:p w:rsidR="000C4B58" w:rsidRPr="009E4B6B" w:rsidRDefault="000C4B58" w:rsidP="000C4B58">
      <w:pPr>
        <w:contextualSpacing/>
        <w:rPr>
          <w:sz w:val="16"/>
          <w:szCs w:val="16"/>
        </w:rPr>
      </w:pPr>
    </w:p>
    <w:p w:rsidR="000C4B58" w:rsidRPr="0079055A" w:rsidRDefault="000C4B58" w:rsidP="000C4B58">
      <w:pPr>
        <w:ind w:firstLine="708"/>
        <w:rPr>
          <w:sz w:val="16"/>
          <w:szCs w:val="16"/>
        </w:rPr>
      </w:pPr>
    </w:p>
    <w:p w:rsidR="000C4B58" w:rsidRPr="008723E5" w:rsidRDefault="000C4B58" w:rsidP="000C4B58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Работа по изучению, обобщению и распространению опыта</w:t>
      </w:r>
    </w:p>
    <w:p w:rsidR="000C4B58" w:rsidRPr="008723E5" w:rsidRDefault="000C4B58" w:rsidP="000C4B58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работы учителей.</w:t>
      </w:r>
    </w:p>
    <w:p w:rsidR="000C4B58" w:rsidRPr="00932A4B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ind w:firstLine="708"/>
      </w:pPr>
      <w:r w:rsidRPr="008723E5">
        <w:t>В школе ведется работа по обобщению опыта учителей:</w:t>
      </w:r>
    </w:p>
    <w:p w:rsidR="000C4B58" w:rsidRPr="00784AA7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proofErr w:type="gramStart"/>
      <w:r w:rsidRPr="008723E5">
        <w:t xml:space="preserve">с презентацией своего опыта работы публично выступали следующие педагоги: учитель </w:t>
      </w:r>
      <w:r>
        <w:t>начальных классов Козлова И.Г. с темой «</w:t>
      </w:r>
      <w:r w:rsidRPr="000A0AF7">
        <w:rPr>
          <w:rFonts w:eastAsiaTheme="minorEastAsia"/>
          <w:color w:val="000000" w:themeColor="text1"/>
        </w:rPr>
        <w:t>Развитие навыков устного счёта на уроках математики, как средство</w:t>
      </w:r>
      <w:r w:rsidRPr="001A1AA7">
        <w:t xml:space="preserve"> </w:t>
      </w:r>
      <w:r w:rsidRPr="001A1AA7">
        <w:rPr>
          <w:rFonts w:eastAsiaTheme="minorEastAsia"/>
          <w:color w:val="000000" w:themeColor="text1"/>
        </w:rPr>
        <w:t xml:space="preserve">достижения </w:t>
      </w:r>
      <w:proofErr w:type="spellStart"/>
      <w:r w:rsidRPr="001A1AA7">
        <w:rPr>
          <w:rFonts w:eastAsiaTheme="minorEastAsia"/>
          <w:color w:val="000000" w:themeColor="text1"/>
        </w:rPr>
        <w:t>метапредметных</w:t>
      </w:r>
      <w:proofErr w:type="spellEnd"/>
      <w:r w:rsidRPr="001A1AA7">
        <w:rPr>
          <w:rFonts w:eastAsiaTheme="minorEastAsia"/>
          <w:color w:val="000000" w:themeColor="text1"/>
        </w:rPr>
        <w:t xml:space="preserve"> результатов», Макарова Е.А. – «Формирование положительной мотивации</w:t>
      </w:r>
      <w:r w:rsidRPr="001A1AA7">
        <w:t xml:space="preserve"> </w:t>
      </w:r>
      <w:r>
        <w:t xml:space="preserve">у учеников 5 – 6 классов для повышения </w:t>
      </w:r>
      <w:r w:rsidRPr="001A1AA7">
        <w:t xml:space="preserve">эффективности обучения </w:t>
      </w:r>
      <w:r w:rsidRPr="001A1AA7">
        <w:rPr>
          <w:rFonts w:eastAsiaTheme="minorEastAsia"/>
          <w:color w:val="000000" w:themeColor="text1"/>
        </w:rPr>
        <w:t>на основе</w:t>
      </w:r>
      <w:r>
        <w:rPr>
          <w:rFonts w:eastAsiaTheme="minorEastAsia"/>
          <w:color w:val="000000" w:themeColor="text1"/>
        </w:rPr>
        <w:t xml:space="preserve"> применения</w:t>
      </w:r>
      <w:r w:rsidRPr="001A1AA7">
        <w:rPr>
          <w:rFonts w:eastAsiaTheme="minorEastAsia"/>
          <w:color w:val="000000" w:themeColor="text1"/>
        </w:rPr>
        <w:t xml:space="preserve"> современных педагогических технологий</w:t>
      </w:r>
      <w:r>
        <w:t>», Нимаева Ж.Б. – «Использование п</w:t>
      </w:r>
      <w:r w:rsidRPr="00A83908">
        <w:t>риём</w:t>
      </w:r>
      <w:r>
        <w:t>ов</w:t>
      </w:r>
      <w:r w:rsidRPr="00A83908">
        <w:t xml:space="preserve"> технологии развития критического мышления на</w:t>
      </w:r>
      <w:proofErr w:type="gramEnd"/>
      <w:r w:rsidRPr="00A83908">
        <w:t xml:space="preserve"> </w:t>
      </w:r>
      <w:proofErr w:type="gramStart"/>
      <w:r w:rsidRPr="00A83908">
        <w:t xml:space="preserve">уроках </w:t>
      </w:r>
      <w:r>
        <w:t>химии», Боброва С.А. «</w:t>
      </w:r>
      <w:r w:rsidRPr="00306206">
        <w:rPr>
          <w:rStyle w:val="c1"/>
        </w:rPr>
        <w:t>Формирование универсальных учебных действий на уроках технологии</w:t>
      </w:r>
      <w:r>
        <w:t>», Зайкова Е.А. «</w:t>
      </w:r>
      <w:r w:rsidRPr="008736C0">
        <w:t>Формир</w:t>
      </w:r>
      <w:r w:rsidRPr="008736C0">
        <w:t>о</w:t>
      </w:r>
      <w:r w:rsidRPr="008736C0">
        <w:t>вание положительной мотивации учащихся среднего звена на уроках географии с целью повышения качества обученности обуча</w:t>
      </w:r>
      <w:r w:rsidRPr="008736C0">
        <w:t>ю</w:t>
      </w:r>
      <w:r w:rsidRPr="008736C0">
        <w:lastRenderedPageBreak/>
        <w:t>щихся</w:t>
      </w:r>
      <w:r>
        <w:t>», Погребняк А.А. «</w:t>
      </w:r>
      <w:r w:rsidRPr="00CD5088">
        <w:t>Внеурочная художественная деятельность в начальной школе как средство личностного развития младших школьников</w:t>
      </w:r>
      <w:r>
        <w:t>».</w:t>
      </w:r>
      <w:proofErr w:type="gramEnd"/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</w:pPr>
      <w:proofErr w:type="gramStart"/>
      <w:r>
        <w:t xml:space="preserve">Козловой И.Г., </w:t>
      </w:r>
      <w:proofErr w:type="spellStart"/>
      <w:r>
        <w:t>Дякиным</w:t>
      </w:r>
      <w:proofErr w:type="spellEnd"/>
      <w:r>
        <w:t xml:space="preserve"> Д.В..</w:t>
      </w:r>
      <w:r w:rsidRPr="008723E5">
        <w:t xml:space="preserve"> был</w:t>
      </w:r>
      <w:r>
        <w:t>о</w:t>
      </w:r>
      <w:r w:rsidRPr="008723E5">
        <w:t xml:space="preserve"> оформлен</w:t>
      </w:r>
      <w:r>
        <w:t>о</w:t>
      </w:r>
      <w:r w:rsidRPr="008723E5">
        <w:t xml:space="preserve"> портфолио, содержащ</w:t>
      </w:r>
      <w:r>
        <w:t>е</w:t>
      </w:r>
      <w:r w:rsidRPr="008723E5">
        <w:t>е</w:t>
      </w:r>
      <w:r>
        <w:t>,</w:t>
      </w:r>
      <w:r w:rsidRPr="008723E5">
        <w:t xml:space="preserve"> кроме информационно-аналитического отчета о професс</w:t>
      </w:r>
      <w:r w:rsidRPr="008723E5">
        <w:t>и</w:t>
      </w:r>
      <w:r w:rsidRPr="008723E5">
        <w:t xml:space="preserve">ональной деятельности разнообразные приложения: </w:t>
      </w:r>
      <w:r>
        <w:t xml:space="preserve">рабочие программы, </w:t>
      </w:r>
      <w:r w:rsidRPr="008723E5">
        <w:t>разработки уроков, внеклассных мероприятий,</w:t>
      </w:r>
      <w:r>
        <w:t xml:space="preserve"> опыт по применению современных педагогических технологий,</w:t>
      </w:r>
      <w:r w:rsidRPr="008723E5">
        <w:t xml:space="preserve"> творческие и проектные работы учащихся, отзывы, результаты опросов, а</w:t>
      </w:r>
      <w:r w:rsidRPr="008723E5">
        <w:t>н</w:t>
      </w:r>
      <w:r w:rsidRPr="008723E5">
        <w:t>кетирования обучающихся, коллег и других участников образовательного процесса о педагогической деятельности педагогического работника, анкеты, диагностики и другое.</w:t>
      </w:r>
      <w:proofErr w:type="gramEnd"/>
    </w:p>
    <w:p w:rsidR="000C4B58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Группа педагогов школы (Казюкина В.Н., Власюк В.А., Бывалина Л.Л., Сокол Р.Г., Козлова И.Г.) участвовали в работе муниципал</w:t>
      </w:r>
      <w:r>
        <w:rPr>
          <w:color w:val="000000"/>
        </w:rPr>
        <w:t>ь</w:t>
      </w:r>
      <w:r>
        <w:rPr>
          <w:color w:val="000000"/>
        </w:rPr>
        <w:t>ного семинара по теме «Педагогическое новаторство – путь к совершенству» в декабре 2016 г. и представили опыт работы по теме «Стратегии смыслового чтения и работа с текстом»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1341"/>
        <w:gridCol w:w="2530"/>
        <w:gridCol w:w="6643"/>
      </w:tblGrid>
      <w:tr w:rsidR="000C4B58" w:rsidTr="0092325B">
        <w:trPr>
          <w:trHeight w:val="514"/>
        </w:trPr>
        <w:tc>
          <w:tcPr>
            <w:tcW w:w="2314" w:type="dxa"/>
          </w:tcPr>
          <w:p w:rsidR="000C4B58" w:rsidRPr="0051468A" w:rsidRDefault="000C4B58" w:rsidP="005E5AF8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Тема урока, фрагмент которого представлялся на семинаре</w:t>
            </w:r>
          </w:p>
        </w:tc>
      </w:tr>
      <w:tr w:rsidR="000C4B58" w:rsidTr="0092325B">
        <w:trPr>
          <w:trHeight w:val="250"/>
        </w:trPr>
        <w:tc>
          <w:tcPr>
            <w:tcW w:w="2314" w:type="dxa"/>
          </w:tcPr>
          <w:p w:rsidR="000C4B58" w:rsidRDefault="000C4B58" w:rsidP="005E5AF8">
            <w:r w:rsidRPr="0051468A">
              <w:rPr>
                <w:color w:val="000000"/>
              </w:rPr>
              <w:t>Казюкина В.Н.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«Роль религии в жизни человека»</w:t>
            </w:r>
          </w:p>
        </w:tc>
      </w:tr>
      <w:tr w:rsidR="000C4B58" w:rsidTr="0092325B">
        <w:trPr>
          <w:trHeight w:val="500"/>
        </w:trPr>
        <w:tc>
          <w:tcPr>
            <w:tcW w:w="2314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Власюк В.А. 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«Текст. Признаки и строение текста»</w:t>
            </w:r>
          </w:p>
        </w:tc>
      </w:tr>
      <w:tr w:rsidR="000C4B58" w:rsidTr="0092325B">
        <w:trPr>
          <w:trHeight w:val="434"/>
        </w:trPr>
        <w:tc>
          <w:tcPr>
            <w:tcW w:w="2314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Бывалина Л.Л. 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«Определение </w:t>
            </w:r>
            <w:proofErr w:type="gramStart"/>
            <w:r>
              <w:rPr>
                <w:color w:val="000000"/>
              </w:rPr>
              <w:t>параллельных</w:t>
            </w:r>
            <w:proofErr w:type="gramEnd"/>
            <w:r>
              <w:rPr>
                <w:color w:val="000000"/>
              </w:rPr>
              <w:t xml:space="preserve"> прямых»</w:t>
            </w:r>
          </w:p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«Вес тела»</w:t>
            </w:r>
          </w:p>
        </w:tc>
      </w:tr>
      <w:tr w:rsidR="000C4B58" w:rsidTr="0092325B">
        <w:trPr>
          <w:trHeight w:val="500"/>
        </w:trPr>
        <w:tc>
          <w:tcPr>
            <w:tcW w:w="2314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Сокол Р.Г. 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Юрий Аракчеев «По уссурийской тайге»</w:t>
            </w:r>
          </w:p>
        </w:tc>
      </w:tr>
      <w:tr w:rsidR="000C4B58" w:rsidTr="0092325B">
        <w:trPr>
          <w:trHeight w:val="264"/>
        </w:trPr>
        <w:tc>
          <w:tcPr>
            <w:tcW w:w="2314" w:type="dxa"/>
          </w:tcPr>
          <w:p w:rsidR="000C4B58" w:rsidRDefault="000C4B58" w:rsidP="005E5AF8">
            <w:r w:rsidRPr="0051468A">
              <w:rPr>
                <w:color w:val="000000"/>
              </w:rPr>
              <w:t>Козлова И.Г.</w:t>
            </w:r>
          </w:p>
        </w:tc>
        <w:tc>
          <w:tcPr>
            <w:tcW w:w="1341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ОРКСЭ</w:t>
            </w:r>
          </w:p>
        </w:tc>
        <w:tc>
          <w:tcPr>
            <w:tcW w:w="664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«Золотое правило этики»</w:t>
            </w:r>
          </w:p>
        </w:tc>
      </w:tr>
    </w:tbl>
    <w:p w:rsidR="000C4B58" w:rsidRDefault="000C4B58" w:rsidP="000C4B58">
      <w:pPr>
        <w:ind w:right="-57"/>
        <w:contextualSpacing/>
        <w:rPr>
          <w:color w:val="000000"/>
        </w:rPr>
      </w:pPr>
    </w:p>
    <w:p w:rsidR="000C4B58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Три педагога школы – Козлова И.Г., Попова М.Н., Бывалина Л.Л. приняли участие</w:t>
      </w:r>
      <w:r w:rsidRPr="00784D40">
        <w:rPr>
          <w:color w:val="000000"/>
        </w:rPr>
        <w:t xml:space="preserve"> </w:t>
      </w:r>
      <w:r>
        <w:rPr>
          <w:color w:val="000000"/>
        </w:rPr>
        <w:t xml:space="preserve">в районном заочном конкурсе </w:t>
      </w:r>
      <w:proofErr w:type="spellStart"/>
      <w:r>
        <w:rPr>
          <w:color w:val="000000"/>
        </w:rPr>
        <w:t>видеоуроков</w:t>
      </w:r>
      <w:proofErr w:type="spellEnd"/>
      <w:r w:rsidRPr="00C86532">
        <w:rPr>
          <w:color w:val="000000"/>
        </w:rPr>
        <w:t xml:space="preserve"> </w:t>
      </w:r>
      <w:r>
        <w:rPr>
          <w:color w:val="000000"/>
        </w:rPr>
        <w:t>«</w:t>
      </w:r>
      <w:r w:rsidRPr="007F4C13">
        <w:t>С</w:t>
      </w:r>
      <w:r w:rsidRPr="007F4C13">
        <w:t>о</w:t>
      </w:r>
      <w:r w:rsidRPr="007F4C13">
        <w:t>временный урок - современной школе».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307"/>
        <w:gridCol w:w="1380"/>
        <w:gridCol w:w="5237"/>
        <w:gridCol w:w="3264"/>
      </w:tblGrid>
      <w:tr w:rsidR="000C4B58" w:rsidTr="0092325B">
        <w:trPr>
          <w:trHeight w:val="239"/>
        </w:trPr>
        <w:tc>
          <w:tcPr>
            <w:tcW w:w="3307" w:type="dxa"/>
          </w:tcPr>
          <w:p w:rsidR="000C4B58" w:rsidRPr="0051468A" w:rsidRDefault="000C4B58" w:rsidP="005E5AF8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38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5237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326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Результат участия</w:t>
            </w:r>
          </w:p>
        </w:tc>
      </w:tr>
      <w:tr w:rsidR="000C4B58" w:rsidTr="0092325B">
        <w:trPr>
          <w:trHeight w:val="478"/>
        </w:trPr>
        <w:tc>
          <w:tcPr>
            <w:tcW w:w="3307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Попова М.Н.</w:t>
            </w:r>
          </w:p>
        </w:tc>
        <w:tc>
          <w:tcPr>
            <w:tcW w:w="138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 w:rsidRPr="008B51D4">
              <w:rPr>
                <w:color w:val="000000"/>
              </w:rPr>
              <w:t xml:space="preserve">6 </w:t>
            </w:r>
          </w:p>
        </w:tc>
        <w:tc>
          <w:tcPr>
            <w:tcW w:w="5237" w:type="dxa"/>
          </w:tcPr>
          <w:p w:rsidR="000C4B58" w:rsidRPr="008B51D4" w:rsidRDefault="000C4B58" w:rsidP="005E5AF8">
            <w:pPr>
              <w:ind w:right="-57"/>
              <w:contextualSpacing/>
              <w:rPr>
                <w:color w:val="000000"/>
              </w:rPr>
            </w:pPr>
            <w:r w:rsidRPr="008B51D4">
              <w:t xml:space="preserve">Урок «Политическая раздробленность на Руси»  </w:t>
            </w:r>
          </w:p>
        </w:tc>
        <w:tc>
          <w:tcPr>
            <w:tcW w:w="326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0C4B58" w:rsidTr="0092325B">
        <w:trPr>
          <w:trHeight w:val="731"/>
        </w:trPr>
        <w:tc>
          <w:tcPr>
            <w:tcW w:w="3307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Козлова И.Г.</w:t>
            </w:r>
          </w:p>
        </w:tc>
        <w:tc>
          <w:tcPr>
            <w:tcW w:w="138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7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«Способ действия при делении «круглых» деся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 на 10 и на «круглые» десятки»</w:t>
            </w:r>
          </w:p>
        </w:tc>
        <w:tc>
          <w:tcPr>
            <w:tcW w:w="326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C4B58" w:rsidTr="0092325B">
        <w:trPr>
          <w:trHeight w:val="492"/>
        </w:trPr>
        <w:tc>
          <w:tcPr>
            <w:tcW w:w="3307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Бывалина Л.Л. </w:t>
            </w:r>
          </w:p>
        </w:tc>
        <w:tc>
          <w:tcPr>
            <w:tcW w:w="138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«Умножение многочлена на многочлен»</w:t>
            </w:r>
          </w:p>
        </w:tc>
        <w:tc>
          <w:tcPr>
            <w:tcW w:w="326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</w:tbl>
    <w:p w:rsidR="000C4B58" w:rsidRDefault="000C4B58" w:rsidP="000C4B58">
      <w:pPr>
        <w:ind w:left="360" w:right="-57"/>
        <w:contextualSpacing/>
        <w:rPr>
          <w:color w:val="000000"/>
        </w:rPr>
      </w:pPr>
    </w:p>
    <w:p w:rsidR="000C4B58" w:rsidRPr="00624D62" w:rsidRDefault="000C4B58" w:rsidP="000C4B58">
      <w:pPr>
        <w:numPr>
          <w:ilvl w:val="0"/>
          <w:numId w:val="30"/>
        </w:numPr>
        <w:ind w:right="-57"/>
        <w:contextualSpacing/>
      </w:pPr>
      <w:r w:rsidRPr="000655F3">
        <w:rPr>
          <w:color w:val="000000"/>
        </w:rPr>
        <w:t xml:space="preserve">Три методических объединения учителей МБОУ СОШ </w:t>
      </w:r>
      <w:proofErr w:type="spellStart"/>
      <w:r w:rsidRPr="000655F3">
        <w:rPr>
          <w:color w:val="000000"/>
        </w:rPr>
        <w:t>с</w:t>
      </w:r>
      <w:proofErr w:type="gramStart"/>
      <w:r w:rsidRPr="000655F3">
        <w:rPr>
          <w:color w:val="000000"/>
        </w:rPr>
        <w:t>.К</w:t>
      </w:r>
      <w:proofErr w:type="gramEnd"/>
      <w:r w:rsidRPr="000655F3">
        <w:rPr>
          <w:color w:val="000000"/>
        </w:rPr>
        <w:t>иселёвка</w:t>
      </w:r>
      <w:proofErr w:type="spellEnd"/>
      <w:r w:rsidRPr="000655F3">
        <w:rPr>
          <w:color w:val="000000"/>
        </w:rPr>
        <w:t xml:space="preserve"> (МО учителей естественно-математического цикла, гуманита</w:t>
      </w:r>
      <w:r w:rsidRPr="000655F3">
        <w:rPr>
          <w:color w:val="000000"/>
        </w:rPr>
        <w:t>р</w:t>
      </w:r>
      <w:r w:rsidRPr="000655F3">
        <w:rPr>
          <w:color w:val="000000"/>
        </w:rPr>
        <w:t>ного цикла, начальных классов) участвовали в</w:t>
      </w:r>
      <w:r w:rsidRPr="005C7230">
        <w:t xml:space="preserve"> </w:t>
      </w:r>
      <w:r w:rsidRPr="000655F3">
        <w:rPr>
          <w:color w:val="000000"/>
        </w:rPr>
        <w:t>Краевом методическом конкурсе методического мастерства «Методический Олимп» в номинации «Федеральный государственный образовательный стандарт: лучший опыт реализации» на котором представили презе</w:t>
      </w:r>
      <w:r w:rsidRPr="000655F3">
        <w:rPr>
          <w:color w:val="000000"/>
        </w:rPr>
        <w:t>н</w:t>
      </w:r>
      <w:r w:rsidRPr="000655F3">
        <w:rPr>
          <w:color w:val="000000"/>
        </w:rPr>
        <w:lastRenderedPageBreak/>
        <w:t xml:space="preserve">тацию методической деятельности </w:t>
      </w:r>
      <w:r>
        <w:rPr>
          <w:color w:val="000000"/>
        </w:rPr>
        <w:t xml:space="preserve">своего </w:t>
      </w:r>
      <w:r w:rsidRPr="000655F3">
        <w:rPr>
          <w:color w:val="000000"/>
        </w:rPr>
        <w:t xml:space="preserve">методического объединения. </w:t>
      </w:r>
      <w:r>
        <w:rPr>
          <w:color w:val="000000"/>
        </w:rPr>
        <w:t xml:space="preserve">Были представлены – нормативная база МО, </w:t>
      </w:r>
      <w:r w:rsidRPr="00233EA2">
        <w:rPr>
          <w:color w:val="000000"/>
        </w:rPr>
        <w:t>ведущие направления деятельности методического объединения</w:t>
      </w:r>
      <w:r>
        <w:rPr>
          <w:color w:val="000000"/>
        </w:rPr>
        <w:t xml:space="preserve">, </w:t>
      </w:r>
      <w:r w:rsidRPr="00233EA2">
        <w:rPr>
          <w:color w:val="000000"/>
        </w:rPr>
        <w:t>формы организации методической работы МО</w:t>
      </w:r>
      <w:r>
        <w:rPr>
          <w:color w:val="000000"/>
        </w:rPr>
        <w:t>, применяемые технологии, р</w:t>
      </w:r>
      <w:r w:rsidRPr="00525973">
        <w:rPr>
          <w:color w:val="000000"/>
        </w:rPr>
        <w:t>езультативность и эффективность методической работы по реализации ФГОС ООО</w:t>
      </w:r>
      <w:r>
        <w:rPr>
          <w:color w:val="000000"/>
        </w:rPr>
        <w:t xml:space="preserve">, представили свои </w:t>
      </w:r>
      <w:r w:rsidRPr="00E1527E">
        <w:rPr>
          <w:color w:val="000000"/>
        </w:rPr>
        <w:t>методические продукты</w:t>
      </w:r>
      <w:r>
        <w:rPr>
          <w:color w:val="000000"/>
        </w:rPr>
        <w:t xml:space="preserve">. </w:t>
      </w:r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</w:pPr>
      <w:r>
        <w:rPr>
          <w:color w:val="000000"/>
        </w:rPr>
        <w:t xml:space="preserve">Педагоги школы участвовали в работе методических семинаров в п. Циммермановка и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</w:t>
      </w:r>
      <w:proofErr w:type="spellEnd"/>
      <w:r>
        <w:rPr>
          <w:color w:val="000000"/>
        </w:rPr>
        <w:t>-Кастри,</w:t>
      </w:r>
      <w:r w:rsidRPr="00612464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612464">
        <w:rPr>
          <w:color w:val="000000"/>
        </w:rPr>
        <w:t>которы</w:t>
      </w:r>
      <w:r>
        <w:rPr>
          <w:color w:val="000000"/>
        </w:rPr>
        <w:t>х педагоги школ пок</w:t>
      </w:r>
      <w:r>
        <w:rPr>
          <w:color w:val="000000"/>
        </w:rPr>
        <w:t>а</w:t>
      </w:r>
      <w:r>
        <w:rPr>
          <w:color w:val="000000"/>
        </w:rPr>
        <w:t>зывали уроки, построенные в соответствии с требованиями к современному уроку и системно-деятельностного подхода. А затем участвовали в анализе увиденных уроков</w:t>
      </w:r>
      <w:r w:rsidRPr="00612464">
        <w:t>.</w:t>
      </w:r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 w:rsidRPr="008723E5">
        <w:rPr>
          <w:color w:val="000000"/>
        </w:rPr>
        <w:t>Все педагоги школы имеют темы по самообразованию</w:t>
      </w:r>
      <w:r>
        <w:rPr>
          <w:color w:val="000000"/>
        </w:rPr>
        <w:t>,</w:t>
      </w:r>
      <w:r w:rsidRPr="008723E5">
        <w:rPr>
          <w:color w:val="000000"/>
        </w:rPr>
        <w:t xml:space="preserve"> над которыми работают в течение года. Отчеты о проделанной работе з</w:t>
      </w:r>
      <w:r w:rsidRPr="008723E5">
        <w:rPr>
          <w:color w:val="000000"/>
        </w:rPr>
        <w:t>а</w:t>
      </w:r>
      <w:r w:rsidRPr="008723E5">
        <w:rPr>
          <w:color w:val="000000"/>
        </w:rPr>
        <w:t>слушиваются на заседаниях МО, на совещаниях при директоре, педагогам даются советы, рекомендации.</w:t>
      </w:r>
    </w:p>
    <w:p w:rsidR="000C4B58" w:rsidRDefault="000C4B58" w:rsidP="000C4B58">
      <w:pPr>
        <w:numPr>
          <w:ilvl w:val="0"/>
          <w:numId w:val="30"/>
        </w:numPr>
        <w:ind w:right="-57"/>
        <w:contextualSpacing/>
      </w:pPr>
      <w:r w:rsidRPr="008723E5">
        <w:t>Школьная методическая копилка пополнилась разработками открытых уроков и внеклассных мероприятий (</w:t>
      </w:r>
      <w:r>
        <w:t xml:space="preserve">Попова М.Н., Казюкина В.Н., Власюк В.А., Нимбуева Д.Ц., Чурилова В.Н., </w:t>
      </w:r>
      <w:r w:rsidRPr="008723E5">
        <w:t xml:space="preserve">Козлова И.Г., Бывалина Л.Л., Клушина В.А., Сокол </w:t>
      </w:r>
      <w:r>
        <w:t>Р</w:t>
      </w:r>
      <w:r w:rsidRPr="008723E5">
        <w:t>.Г.</w:t>
      </w:r>
      <w:r>
        <w:t>, Дякин Д.В., Боброва С.А., Бывалин А.А.</w:t>
      </w:r>
      <w:r w:rsidRPr="008723E5">
        <w:t>).</w:t>
      </w:r>
    </w:p>
    <w:p w:rsidR="000C4B58" w:rsidRDefault="000C4B58" w:rsidP="000C4B58">
      <w:pPr>
        <w:numPr>
          <w:ilvl w:val="0"/>
          <w:numId w:val="30"/>
        </w:numPr>
        <w:ind w:right="-57"/>
        <w:contextualSpacing/>
      </w:pPr>
      <w:r>
        <w:t>Козлова И.Г., Дякин Д.В., Зайкова Е.А., Попова М.Н., Власюк В.А. опубликовали свои уроки, мероприятия, дидактические матери</w:t>
      </w:r>
      <w:r>
        <w:t>а</w:t>
      </w:r>
      <w:r>
        <w:t xml:space="preserve">лы </w:t>
      </w:r>
      <w:r w:rsidRPr="00904363">
        <w:t xml:space="preserve">в сети Интернет на сайтах  </w:t>
      </w:r>
      <w:r>
        <w:t xml:space="preserve">www.prodlenka.org, </w:t>
      </w:r>
      <w:r w:rsidRPr="0024613D">
        <w:t>http://infourok.ru</w:t>
      </w:r>
      <w:r>
        <w:t>,</w:t>
      </w:r>
      <w:r w:rsidRPr="0024613D">
        <w:t xml:space="preserve"> </w:t>
      </w:r>
      <w:hyperlink r:id="rId23" w:history="1">
        <w:r w:rsidRPr="00643777">
          <w:rPr>
            <w:rStyle w:val="af7"/>
            <w:color w:val="auto"/>
            <w:u w:val="none"/>
            <w:lang w:val="en-US"/>
          </w:rPr>
          <w:t>http</w:t>
        </w:r>
        <w:r w:rsidRPr="00643777">
          <w:rPr>
            <w:rStyle w:val="af7"/>
            <w:color w:val="auto"/>
            <w:u w:val="none"/>
          </w:rPr>
          <w:t>://</w:t>
        </w:r>
        <w:r w:rsidRPr="00643777">
          <w:rPr>
            <w:rStyle w:val="af7"/>
            <w:color w:val="auto"/>
            <w:u w:val="none"/>
            <w:lang w:val="en-US"/>
          </w:rPr>
          <w:t>www</w:t>
        </w:r>
        <w:r w:rsidRPr="00643777">
          <w:rPr>
            <w:rStyle w:val="af7"/>
            <w:color w:val="auto"/>
            <w:u w:val="none"/>
          </w:rPr>
          <w:t>.</w:t>
        </w:r>
        <w:r w:rsidRPr="00643777">
          <w:rPr>
            <w:rStyle w:val="af7"/>
            <w:color w:val="auto"/>
            <w:u w:val="none"/>
            <w:lang w:val="en-US"/>
          </w:rPr>
          <w:t>proshkolu</w:t>
        </w:r>
        <w:r w:rsidRPr="00643777">
          <w:rPr>
            <w:rStyle w:val="af7"/>
            <w:color w:val="auto"/>
            <w:u w:val="none"/>
          </w:rPr>
          <w:t>.</w:t>
        </w:r>
        <w:r w:rsidRPr="00643777">
          <w:rPr>
            <w:rStyle w:val="af7"/>
            <w:color w:val="auto"/>
            <w:u w:val="none"/>
            <w:lang w:val="en-US"/>
          </w:rPr>
          <w:t>ru</w:t>
        </w:r>
      </w:hyperlink>
      <w:r>
        <w:t xml:space="preserve">, </w:t>
      </w:r>
      <w:r w:rsidRPr="00643777">
        <w:t>http://</w:t>
      </w:r>
      <w:r w:rsidRPr="00643777">
        <w:rPr>
          <w:lang w:val="en-US"/>
        </w:rPr>
        <w:t>videouroki</w:t>
      </w:r>
      <w:r>
        <w:t xml:space="preserve">, </w:t>
      </w:r>
      <w:r w:rsidRPr="00643777">
        <w:t>https://multiurok.ru</w:t>
      </w:r>
      <w:r>
        <w:t>, https://vk.com/prosveshhenie</w:t>
      </w:r>
      <w:r w:rsidRPr="00870B69">
        <w:t>.</w:t>
      </w:r>
    </w:p>
    <w:p w:rsidR="000C4B58" w:rsidRPr="00CB4961" w:rsidRDefault="000C4B58" w:rsidP="000C4B58">
      <w:pPr>
        <w:pStyle w:val="af5"/>
        <w:numPr>
          <w:ilvl w:val="0"/>
          <w:numId w:val="30"/>
        </w:numPr>
        <w:ind w:right="-57"/>
        <w:rPr>
          <w:bCs/>
        </w:rPr>
      </w:pPr>
      <w:r w:rsidRPr="00CB4961">
        <w:rPr>
          <w:bCs/>
        </w:rPr>
        <w:t>Практически все педагоги школы прин</w:t>
      </w:r>
      <w:r>
        <w:rPr>
          <w:bCs/>
        </w:rPr>
        <w:t>яли</w:t>
      </w:r>
      <w:r w:rsidRPr="00CB4961">
        <w:rPr>
          <w:bCs/>
        </w:rPr>
        <w:t xml:space="preserve"> участие в </w:t>
      </w:r>
      <w:proofErr w:type="gramStart"/>
      <w:r w:rsidRPr="00CB4961">
        <w:rPr>
          <w:bCs/>
        </w:rPr>
        <w:t>разнообразных</w:t>
      </w:r>
      <w:proofErr w:type="gramEnd"/>
      <w:r w:rsidRPr="00CB4961">
        <w:rPr>
          <w:bCs/>
        </w:rPr>
        <w:t xml:space="preserve"> методических </w:t>
      </w:r>
      <w:proofErr w:type="spellStart"/>
      <w:r w:rsidRPr="00CB4961">
        <w:rPr>
          <w:bCs/>
        </w:rPr>
        <w:t>вебинарах</w:t>
      </w:r>
      <w:proofErr w:type="spellEnd"/>
      <w:r w:rsidRPr="00CB4961">
        <w:rPr>
          <w:bCs/>
        </w:rPr>
        <w:t xml:space="preserve"> по предметам.</w:t>
      </w:r>
      <w:r>
        <w:rPr>
          <w:bCs/>
        </w:rPr>
        <w:t xml:space="preserve"> Более</w:t>
      </w:r>
      <w:r w:rsidRPr="00D472EF">
        <w:rPr>
          <w:bCs/>
        </w:rPr>
        <w:t xml:space="preserve"> 100 </w:t>
      </w:r>
      <w:proofErr w:type="spellStart"/>
      <w:r w:rsidRPr="00D472EF">
        <w:rPr>
          <w:bCs/>
        </w:rPr>
        <w:t>вебинаров</w:t>
      </w:r>
      <w:proofErr w:type="spellEnd"/>
      <w:r>
        <w:rPr>
          <w:bCs/>
        </w:rPr>
        <w:t xml:space="preserve"> прослушали, обсудили педагоги.</w:t>
      </w:r>
    </w:p>
    <w:p w:rsidR="000C4B58" w:rsidRPr="00932A4B" w:rsidRDefault="000C4B58" w:rsidP="000C4B58">
      <w:pPr>
        <w:ind w:firstLine="709"/>
        <w:contextualSpacing/>
      </w:pPr>
      <w:proofErr w:type="spellStart"/>
      <w:r>
        <w:t>Вебинары</w:t>
      </w:r>
      <w:proofErr w:type="spellEnd"/>
      <w:r>
        <w:t xml:space="preserve"> помогают педагогам школы находиться в курсе современных направлений педагогики, методики преподавания пре</w:t>
      </w:r>
      <w:r>
        <w:t>д</w:t>
      </w:r>
      <w:r>
        <w:t xml:space="preserve">мета, знакомят с особенностями УМК разных авторов, их соответствием ФГОС, новинками методической литературы...  </w:t>
      </w:r>
      <w:proofErr w:type="spellStart"/>
      <w:r>
        <w:t>Вебинары</w:t>
      </w:r>
      <w:proofErr w:type="spellEnd"/>
      <w:r>
        <w:t xml:space="preserve"> по</w:t>
      </w:r>
      <w:r>
        <w:t>з</w:t>
      </w:r>
      <w:r>
        <w:t xml:space="preserve">воляют не просто быть пассивными слушателями, но и активно участвовать в работе, задавать вопросы, обмениваться мнениями. Наиболее активно работают над повышением своего профессионального уровня через участие в </w:t>
      </w:r>
      <w:proofErr w:type="spellStart"/>
      <w:r>
        <w:t>вебинарах</w:t>
      </w:r>
      <w:proofErr w:type="spellEnd"/>
      <w:r>
        <w:t xml:space="preserve"> Сокол Р.Г., Козлова И.Г., Клушина В.А., Казюкина В.Н., Бывалина Л.Л., Нимаева Ж.Б.</w:t>
      </w:r>
    </w:p>
    <w:p w:rsidR="000C4B58" w:rsidRPr="008723E5" w:rsidRDefault="000C4B58" w:rsidP="000C4B58">
      <w:pPr>
        <w:ind w:left="360"/>
        <w:contextualSpacing/>
        <w:rPr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Система обучения педагогических кадров в школе включает в себя</w:t>
      </w: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четыре взаимодополняющих этапа.</w:t>
      </w:r>
    </w:p>
    <w:p w:rsidR="000C4B58" w:rsidRPr="001D20E3" w:rsidRDefault="000C4B58" w:rsidP="000C4B58">
      <w:pPr>
        <w:jc w:val="center"/>
        <w:rPr>
          <w:sz w:val="16"/>
          <w:szCs w:val="16"/>
        </w:rPr>
      </w:pPr>
    </w:p>
    <w:p w:rsidR="000C4B58" w:rsidRPr="003A6E40" w:rsidRDefault="000C4B58" w:rsidP="000C4B58">
      <w:pPr>
        <w:jc w:val="center"/>
        <w:rPr>
          <w:i/>
        </w:rPr>
      </w:pPr>
      <w:r w:rsidRPr="003A6E40">
        <w:rPr>
          <w:i/>
        </w:rPr>
        <w:t>Прохождение курсов в 201</w:t>
      </w:r>
      <w:r>
        <w:rPr>
          <w:i/>
        </w:rPr>
        <w:t>6</w:t>
      </w:r>
      <w:r w:rsidRPr="003A6E40">
        <w:rPr>
          <w:i/>
        </w:rPr>
        <w:t xml:space="preserve"> – 201</w:t>
      </w:r>
      <w:r>
        <w:rPr>
          <w:i/>
        </w:rPr>
        <w:t>7</w:t>
      </w:r>
      <w:r w:rsidRPr="003A6E40">
        <w:rPr>
          <w:i/>
        </w:rPr>
        <w:t xml:space="preserve"> учебном году.</w:t>
      </w:r>
    </w:p>
    <w:p w:rsidR="000C4B58" w:rsidRDefault="000C4B58" w:rsidP="000C4B58">
      <w:pPr>
        <w:ind w:firstLine="709"/>
      </w:pPr>
      <w:r w:rsidRPr="008723E5">
        <w:t>В 201</w:t>
      </w:r>
      <w:r>
        <w:t>6</w:t>
      </w:r>
      <w:r w:rsidRPr="008723E5">
        <w:t>-201</w:t>
      </w:r>
      <w:r>
        <w:t>7</w:t>
      </w:r>
      <w:r w:rsidRPr="008723E5">
        <w:t xml:space="preserve"> </w:t>
      </w:r>
      <w:r w:rsidRPr="00CE0E24">
        <w:t>учебном году 1 педагог прошел очные курсы повышения квалификации при ХК ИРО  Казюкина В.Н. – директор школы, 9 педагогов – дистанционно.</w:t>
      </w:r>
    </w:p>
    <w:tbl>
      <w:tblPr>
        <w:tblStyle w:val="81"/>
        <w:tblW w:w="0" w:type="auto"/>
        <w:tblInd w:w="-176" w:type="dxa"/>
        <w:tblLook w:val="04A0" w:firstRow="1" w:lastRow="0" w:firstColumn="1" w:lastColumn="0" w:noHBand="0" w:noVBand="1"/>
      </w:tblPr>
      <w:tblGrid>
        <w:gridCol w:w="587"/>
        <w:gridCol w:w="1917"/>
        <w:gridCol w:w="3617"/>
        <w:gridCol w:w="5071"/>
        <w:gridCol w:w="1329"/>
        <w:gridCol w:w="1745"/>
      </w:tblGrid>
      <w:tr w:rsidR="000C4B58" w:rsidRPr="00CE0E24" w:rsidTr="0092325B">
        <w:trPr>
          <w:trHeight w:val="532"/>
        </w:trPr>
        <w:tc>
          <w:tcPr>
            <w:tcW w:w="5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329" w:type="dxa"/>
          </w:tcPr>
          <w:p w:rsidR="000C4B58" w:rsidRPr="00CE0E24" w:rsidRDefault="000C4B58" w:rsidP="00F903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CE0E24">
              <w:rPr>
                <w:rFonts w:ascii="Times New Roman" w:hAnsi="Times New Roman" w:cs="Times New Roman"/>
              </w:rPr>
              <w:t>во</w:t>
            </w:r>
            <w:proofErr w:type="gramEnd"/>
            <w:r w:rsidRPr="00CE0E2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Дата</w:t>
            </w:r>
          </w:p>
        </w:tc>
      </w:tr>
      <w:tr w:rsidR="000C4B58" w:rsidRPr="00CE0E24" w:rsidTr="0092325B">
        <w:trPr>
          <w:trHeight w:val="269"/>
        </w:trPr>
        <w:tc>
          <w:tcPr>
            <w:tcW w:w="58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Власюк В.А.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«Хабаровский краевой институт развития образования» (дистанционно)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надпредметная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переработки текстовой информации в личностно-смысловые установки»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92325B">
        <w:trPr>
          <w:trHeight w:val="269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«Центр онлай</w:t>
            </w:r>
            <w:proofErr w:type="gramStart"/>
            <w:r w:rsidRPr="00CE0E24">
              <w:rPr>
                <w:rFonts w:ascii="Times New Roman" w:hAnsi="Times New Roman" w:cs="Times New Roman"/>
              </w:rPr>
              <w:t>н-</w:t>
            </w:r>
            <w:proofErr w:type="gramEnd"/>
            <w:r w:rsidRPr="00CE0E24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гия</w:t>
            </w:r>
            <w:proofErr w:type="spellEnd"/>
            <w:r w:rsidRPr="00CE0E24">
              <w:rPr>
                <w:rFonts w:ascii="Times New Roman" w:hAnsi="Times New Roman" w:cs="Times New Roman"/>
              </w:rPr>
              <w:t>-групп». Онлайн-школа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</w:t>
            </w:r>
            <w:r w:rsidRPr="00CE0E24">
              <w:rPr>
                <w:rFonts w:ascii="Times New Roman" w:hAnsi="Times New Roman" w:cs="Times New Roman"/>
              </w:rPr>
              <w:t>с</w:t>
            </w:r>
            <w:r w:rsidRPr="00CE0E24">
              <w:rPr>
                <w:rFonts w:ascii="Times New Roman" w:hAnsi="Times New Roman" w:cs="Times New Roman"/>
              </w:rPr>
              <w:lastRenderedPageBreak/>
              <w:t>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  <w:p w:rsidR="000C4B58" w:rsidRPr="00CE0E24" w:rsidRDefault="000C4B58" w:rsidP="005E5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Лицензия на осуществление образовательной деятельности №037356 от 06 апреля 2016 г., выдана Департаментом образования города Москвы.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E0E24">
              <w:rPr>
                <w:rFonts w:ascii="Times New Roman" w:hAnsi="Times New Roman" w:cs="Times New Roman"/>
                <w:sz w:val="24"/>
              </w:rPr>
              <w:lastRenderedPageBreak/>
              <w:t>«Первая помощь»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</w:rPr>
              <w:t xml:space="preserve">16 ч.  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28.05. 2017 г.</w:t>
            </w:r>
          </w:p>
        </w:tc>
      </w:tr>
      <w:tr w:rsidR="000C4B58" w:rsidRPr="00CE0E24" w:rsidTr="0092325B">
        <w:trPr>
          <w:trHeight w:val="61"/>
        </w:trPr>
        <w:tc>
          <w:tcPr>
            <w:tcW w:w="58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1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Казюкина В.Н.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«Центр онлай</w:t>
            </w:r>
            <w:proofErr w:type="gramStart"/>
            <w:r w:rsidRPr="00CE0E24">
              <w:rPr>
                <w:rFonts w:ascii="Times New Roman" w:hAnsi="Times New Roman" w:cs="Times New Roman"/>
              </w:rPr>
              <w:t>н-</w:t>
            </w:r>
            <w:proofErr w:type="gramEnd"/>
            <w:r w:rsidRPr="00CE0E24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гия</w:t>
            </w:r>
            <w:proofErr w:type="spellEnd"/>
            <w:r w:rsidRPr="00CE0E24">
              <w:rPr>
                <w:rFonts w:ascii="Times New Roman" w:hAnsi="Times New Roman" w:cs="Times New Roman"/>
              </w:rPr>
              <w:t>-групп». Онлайн-школа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</w:t>
            </w:r>
            <w:r w:rsidRPr="00CE0E24">
              <w:rPr>
                <w:rFonts w:ascii="Times New Roman" w:hAnsi="Times New Roman" w:cs="Times New Roman"/>
              </w:rPr>
              <w:t>с</w:t>
            </w:r>
            <w:r w:rsidRPr="00CE0E24">
              <w:rPr>
                <w:rFonts w:ascii="Times New Roman" w:hAnsi="Times New Roman" w:cs="Times New Roman"/>
              </w:rPr>
              <w:t>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28.05. 2017 г.</w:t>
            </w:r>
          </w:p>
        </w:tc>
      </w:tr>
      <w:tr w:rsidR="000C4B58" w:rsidRPr="00CE0E24" w:rsidTr="0092325B">
        <w:trPr>
          <w:trHeight w:val="411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«Хабаровский краевой институт развития образования» (очно)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компетенций в условиях современного образования»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23.09.2016 г.</w:t>
            </w:r>
          </w:p>
        </w:tc>
      </w:tr>
      <w:tr w:rsidR="000C4B58" w:rsidRPr="00CE0E24" w:rsidTr="0092325B">
        <w:trPr>
          <w:trHeight w:val="411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«Хабаровский краевой институт развития образования» (дистанционно)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надпредметная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переработки текстовой информации в личностно-смысловые установки» 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92325B">
        <w:trPr>
          <w:trHeight w:val="784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Дякин Д.В.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Московская академия професси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 xml:space="preserve">нальных компетенций. Система дистанционного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Педка</w:t>
            </w:r>
            <w:r w:rsidRPr="00CE0E24">
              <w:rPr>
                <w:rFonts w:ascii="Times New Roman" w:hAnsi="Times New Roman" w:cs="Times New Roman"/>
              </w:rPr>
              <w:t>м</w:t>
            </w:r>
            <w:r w:rsidRPr="00CE0E24">
              <w:rPr>
                <w:rFonts w:ascii="Times New Roman" w:hAnsi="Times New Roman" w:cs="Times New Roman"/>
              </w:rPr>
              <w:t>пус</w:t>
            </w:r>
            <w:proofErr w:type="spellEnd"/>
            <w:r w:rsidRPr="00CE0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реализации ФГОС (по уровням образования и предметным областям)» по предметной области «Физическая культура»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14.11.2016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Зайкова Е.А.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«Профессионал». г</w:t>
            </w:r>
            <w:proofErr w:type="gramStart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переподготовки. Педагогическое образование: учитель химии по программе «Химия: теория и метод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 xml:space="preserve">ка преподавания в образовательной организации».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600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14.12.2016 – 12.04.2017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vMerge w:val="restart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Бывалина Лю</w:t>
            </w:r>
            <w:r w:rsidRPr="00CE0E24">
              <w:rPr>
                <w:rFonts w:ascii="Times New Roman" w:hAnsi="Times New Roman" w:cs="Times New Roman"/>
              </w:rPr>
              <w:t>д</w:t>
            </w:r>
            <w:r w:rsidRPr="00CE0E24">
              <w:rPr>
                <w:rFonts w:ascii="Times New Roman" w:hAnsi="Times New Roman" w:cs="Times New Roman"/>
              </w:rPr>
              <w:t>мила Леонидовна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образования Ханты-Мансийского автономного округа-Югры «Институт развития 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разования»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Современные образовательные технологии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обучающихся на ступени основного общего обр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 xml:space="preserve">зования в соответствии с требованиями ФГОС.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Федеральное государственное а</w:t>
            </w:r>
            <w:r w:rsidRPr="00CE0E24">
              <w:rPr>
                <w:rFonts w:ascii="Times New Roman" w:hAnsi="Times New Roman" w:cs="Times New Roman"/>
              </w:rPr>
              <w:t>в</w:t>
            </w:r>
            <w:r w:rsidRPr="00CE0E24">
              <w:rPr>
                <w:rFonts w:ascii="Times New Roman" w:hAnsi="Times New Roman" w:cs="Times New Roman"/>
              </w:rPr>
              <w:t>тономное учреждение «Федерал</w:t>
            </w:r>
            <w:r w:rsidRPr="00CE0E24">
              <w:rPr>
                <w:rFonts w:ascii="Times New Roman" w:hAnsi="Times New Roman" w:cs="Times New Roman"/>
              </w:rPr>
              <w:t>ь</w:t>
            </w:r>
            <w:r w:rsidRPr="00CE0E24">
              <w:rPr>
                <w:rFonts w:ascii="Times New Roman" w:hAnsi="Times New Roman" w:cs="Times New Roman"/>
              </w:rPr>
              <w:t>ный институт развития образов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Курсы повышения квалификации для руководит</w:t>
            </w:r>
            <w:r w:rsidRPr="00CE0E24">
              <w:rPr>
                <w:rFonts w:ascii="Times New Roman" w:hAnsi="Times New Roman" w:cs="Times New Roman"/>
              </w:rPr>
              <w:t>е</w:t>
            </w:r>
            <w:r w:rsidRPr="00CE0E24">
              <w:rPr>
                <w:rFonts w:ascii="Times New Roman" w:hAnsi="Times New Roman" w:cs="Times New Roman"/>
              </w:rPr>
              <w:t>лей и заместителей руководителя «Технология проектного управления при реализации программ развития образования»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7.11.2016-24.11.2016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«Хабаровский краевой институт развития образования» (дистанционно)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надпредметная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переработки текстовой информации в личностно-смысловые установки»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/>
          </w:tcPr>
          <w:p w:rsidR="000C4B58" w:rsidRPr="00CE0E24" w:rsidRDefault="000C4B58" w:rsidP="005E5AF8"/>
        </w:tc>
        <w:tc>
          <w:tcPr>
            <w:tcW w:w="1917" w:type="dxa"/>
            <w:vMerge/>
          </w:tcPr>
          <w:p w:rsidR="000C4B58" w:rsidRPr="00CE0E24" w:rsidRDefault="000C4B58" w:rsidP="005E5AF8">
            <w:pPr>
              <w:jc w:val="center"/>
            </w:pP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«Центр онлай</w:t>
            </w:r>
            <w:proofErr w:type="gramStart"/>
            <w:r w:rsidRPr="00CE0E24">
              <w:rPr>
                <w:rFonts w:ascii="Times New Roman" w:hAnsi="Times New Roman" w:cs="Times New Roman"/>
              </w:rPr>
              <w:t>н-</w:t>
            </w:r>
            <w:proofErr w:type="gramEnd"/>
            <w:r w:rsidRPr="00CE0E24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гия</w:t>
            </w:r>
            <w:proofErr w:type="spellEnd"/>
            <w:r w:rsidRPr="00CE0E24">
              <w:rPr>
                <w:rFonts w:ascii="Times New Roman" w:hAnsi="Times New Roman" w:cs="Times New Roman"/>
              </w:rPr>
              <w:t>-групп». Онлайн-школа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</w:t>
            </w:r>
            <w:r w:rsidRPr="00CE0E24">
              <w:rPr>
                <w:rFonts w:ascii="Times New Roman" w:hAnsi="Times New Roman" w:cs="Times New Roman"/>
              </w:rPr>
              <w:t>с</w:t>
            </w:r>
            <w:r w:rsidRPr="00CE0E24">
              <w:rPr>
                <w:rFonts w:ascii="Times New Roman" w:hAnsi="Times New Roman" w:cs="Times New Roman"/>
              </w:rPr>
              <w:t>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Pr="00CE0E24">
              <w:rPr>
                <w:rFonts w:ascii="Times New Roman" w:hAnsi="Times New Roman" w:cs="Times New Roman"/>
              </w:rPr>
              <w:t>. 2017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  <w:vMerge w:val="restart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Боброва Светлана Анатольевна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 xml:space="preserve">ного профессионального образования Ханты-Мансийского автономного 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округа-Югры «Институт развития 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разования»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lastRenderedPageBreak/>
              <w:t xml:space="preserve">Современные образовательные технологии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обучающихся на ступени основного общего обр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lastRenderedPageBreak/>
              <w:t xml:space="preserve">зования в соответствии с требованиями ФГОС.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lastRenderedPageBreak/>
              <w:t>24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ООО Учебный центр</w:t>
            </w:r>
          </w:p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 xml:space="preserve"> «Профессионал»</w:t>
            </w: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«Современные информационные технологии и их использование в работе преподавателей. Системы автоматизированного проектирования одежды и организация технологического процесса»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18.01.2017-22.02.2017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Попова Марина Николаевна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образования Ханты-Мансийского автономного округа-Югры «Институт развития 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разования»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Современные образовательные технологии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обучающихся на ступени основного общего обр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 xml:space="preserve">зования в соответствии с требованиями ФГОС. 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Бывалин А.А.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«Профессионал». г</w:t>
            </w:r>
            <w:proofErr w:type="gramStart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«Медико-биологические основы безопасности жизнедеятельности»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22.02.2017 – 29.03.2017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Казюкин Н.Н.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«Профессионал». г</w:t>
            </w:r>
            <w:proofErr w:type="gramStart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«Развитие информационно-коммуникационных комп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тенций учителя в процессе внедрения ФГОС: работа в Московской электронной школе»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7.06.2017 – 14.07.2017 г.</w:t>
            </w:r>
          </w:p>
        </w:tc>
      </w:tr>
      <w:tr w:rsidR="000C4B58" w:rsidRPr="00CE0E24" w:rsidTr="0092325B">
        <w:trPr>
          <w:trHeight w:val="462"/>
        </w:trPr>
        <w:tc>
          <w:tcPr>
            <w:tcW w:w="5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Слаква О.Г.</w:t>
            </w:r>
          </w:p>
        </w:tc>
        <w:tc>
          <w:tcPr>
            <w:tcW w:w="361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>Академия дополнительного пр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фессионального образования (АДПО), г</w:t>
            </w:r>
            <w:proofErr w:type="gramStart"/>
            <w:r w:rsidRPr="00CE0E24">
              <w:rPr>
                <w:rFonts w:ascii="Times New Roman" w:hAnsi="Times New Roman" w:cs="Times New Roman"/>
              </w:rPr>
              <w:t>.К</w:t>
            </w:r>
            <w:proofErr w:type="gramEnd"/>
            <w:r w:rsidRPr="00CE0E24">
              <w:rPr>
                <w:rFonts w:ascii="Times New Roman" w:hAnsi="Times New Roman" w:cs="Times New Roman"/>
              </w:rPr>
              <w:t xml:space="preserve">урган </w:t>
            </w:r>
          </w:p>
        </w:tc>
        <w:tc>
          <w:tcPr>
            <w:tcW w:w="5071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>Курсы библиотекарей «Информационно-коммуникативная технология библиотечной ср</w:t>
            </w:r>
            <w:r w:rsidRPr="00CE0E24">
              <w:rPr>
                <w:rFonts w:ascii="Times New Roman" w:hAnsi="Times New Roman" w:cs="Times New Roman"/>
              </w:rPr>
              <w:t>е</w:t>
            </w:r>
            <w:r w:rsidRPr="00CE0E24">
              <w:rPr>
                <w:rFonts w:ascii="Times New Roman" w:hAnsi="Times New Roman" w:cs="Times New Roman"/>
              </w:rPr>
              <w:t>ды»</w:t>
            </w:r>
          </w:p>
        </w:tc>
        <w:tc>
          <w:tcPr>
            <w:tcW w:w="1329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45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5.10.2016-20.10.2016 г.</w:t>
            </w:r>
          </w:p>
        </w:tc>
      </w:tr>
    </w:tbl>
    <w:p w:rsidR="000C4B58" w:rsidRDefault="000C4B58" w:rsidP="000C4B58">
      <w:pPr>
        <w:ind w:firstLine="709"/>
      </w:pPr>
      <w:r>
        <w:t>Казюкина В.Н. – директор школы вступила в некоммерческую организацию «Профессиональная ассоциация руководителей о</w:t>
      </w:r>
      <w:r>
        <w:t>б</w:t>
      </w:r>
      <w:r>
        <w:t>разовательных организаций»</w:t>
      </w:r>
    </w:p>
    <w:p w:rsidR="000C4B58" w:rsidRDefault="000C4B58" w:rsidP="000C4B58">
      <w:pPr>
        <w:ind w:firstLine="709"/>
      </w:pPr>
      <w:proofErr w:type="gramStart"/>
      <w:r>
        <w:t>Дистанционные к</w:t>
      </w:r>
      <w:r w:rsidRPr="00AB51A2">
        <w:t>урс</w:t>
      </w:r>
      <w:r>
        <w:t>ы</w:t>
      </w:r>
      <w:r w:rsidRPr="00AB51A2">
        <w:t xml:space="preserve"> подготовки организаторов ППЭ к проведению ЕГЭ</w:t>
      </w:r>
      <w:r>
        <w:t xml:space="preserve"> прошли </w:t>
      </w:r>
      <w:r w:rsidRPr="00AB51A2">
        <w:t>на образовательном сайте Регионального центра оценки качества образования</w:t>
      </w:r>
      <w:r>
        <w:t xml:space="preserve"> (РЦОКО)  Клушина В.А., Нимаева Ж.Б., Попова М.Н., Кухтина С.Н., Зайкова Е.А</w:t>
      </w:r>
      <w:r w:rsidRPr="00AB51A2">
        <w:t>.</w:t>
      </w:r>
      <w:r>
        <w:t xml:space="preserve"> Макарова Е.А. </w:t>
      </w:r>
      <w:r w:rsidRPr="00043873">
        <w:t>Ку</w:t>
      </w:r>
      <w:r w:rsidRPr="00AB51A2">
        <w:t>рс подготовки руководителей ППЭ к проведению ЕГЭ</w:t>
      </w:r>
      <w:r>
        <w:t xml:space="preserve"> был пройден Казюкиной В.Н., к</w:t>
      </w:r>
      <w:r w:rsidRPr="00AB51A2">
        <w:t xml:space="preserve">урс подготовки </w:t>
      </w:r>
      <w:r w:rsidRPr="009256D1">
        <w:rPr>
          <w:bCs/>
          <w:iCs/>
        </w:rPr>
        <w:t>членов государственной экз</w:t>
      </w:r>
      <w:r w:rsidRPr="009256D1">
        <w:rPr>
          <w:bCs/>
          <w:iCs/>
        </w:rPr>
        <w:t>а</w:t>
      </w:r>
      <w:r w:rsidRPr="009256D1">
        <w:rPr>
          <w:bCs/>
          <w:iCs/>
        </w:rPr>
        <w:t>менационной комиссии</w:t>
      </w:r>
      <w:r w:rsidRPr="00AB51A2">
        <w:t xml:space="preserve"> (ГЭК)</w:t>
      </w:r>
      <w:r>
        <w:t xml:space="preserve"> – Бывалиной Л.Л., Сокол Р.</w:t>
      </w:r>
      <w:proofErr w:type="gramEnd"/>
      <w:r>
        <w:t xml:space="preserve">Г. </w:t>
      </w:r>
    </w:p>
    <w:p w:rsidR="000C4B58" w:rsidRPr="00AB51A2" w:rsidRDefault="000C4B58" w:rsidP="000C4B58">
      <w:pPr>
        <w:ind w:firstLine="709"/>
      </w:pPr>
      <w:r>
        <w:t xml:space="preserve"> </w:t>
      </w:r>
      <w:r w:rsidRPr="00AB51A2">
        <w:t>При изучении курса слушатели на практике знаком</w:t>
      </w:r>
      <w:r>
        <w:t>ились</w:t>
      </w:r>
      <w:r w:rsidRPr="00AB51A2">
        <w:t xml:space="preserve"> со своими правами и обязанностями, уч</w:t>
      </w:r>
      <w:r>
        <w:t>ились</w:t>
      </w:r>
      <w:r w:rsidRPr="00AB51A2">
        <w:t xml:space="preserve"> содействовать операти</w:t>
      </w:r>
      <w:r w:rsidRPr="00AB51A2">
        <w:t>в</w:t>
      </w:r>
      <w:r w:rsidRPr="00AB51A2">
        <w:t>ному решению проблем, которые могут возникнуть на ЕГЭ в ППЭ, работать с инструкциями, протоколами, актами.</w:t>
      </w:r>
      <w:r>
        <w:t xml:space="preserve"> </w:t>
      </w:r>
      <w:r w:rsidRPr="00AB51A2">
        <w:t>В систему подг</w:t>
      </w:r>
      <w:r w:rsidRPr="00AB51A2">
        <w:t>о</w:t>
      </w:r>
      <w:r w:rsidRPr="00AB51A2">
        <w:t>товки слушателей вход</w:t>
      </w:r>
      <w:r>
        <w:t>или</w:t>
      </w:r>
      <w:r w:rsidRPr="00AB51A2">
        <w:t xml:space="preserve"> лекции, </w:t>
      </w:r>
      <w:proofErr w:type="gramStart"/>
      <w:r w:rsidRPr="00AB51A2">
        <w:t>семинарское</w:t>
      </w:r>
      <w:proofErr w:type="gramEnd"/>
      <w:r w:rsidRPr="00AB51A2">
        <w:t xml:space="preserve"> и практические занятия. Лекционный курс знакоми</w:t>
      </w:r>
      <w:r>
        <w:t>л</w:t>
      </w:r>
      <w:r w:rsidRPr="00AB51A2">
        <w:t xml:space="preserve"> слушателей с нормативно-правовыми основами и процедурой проведения ЕГЭ, инструктивными материалами для организаторов в аудитории ППЭ и организат</w:t>
      </w:r>
      <w:r w:rsidRPr="00AB51A2">
        <w:t>о</w:t>
      </w:r>
      <w:r w:rsidRPr="00AB51A2">
        <w:t>ров вне аудитории ППЭ.</w:t>
      </w:r>
      <w:r>
        <w:t xml:space="preserve"> </w:t>
      </w:r>
      <w:r w:rsidRPr="00AB51A2">
        <w:t xml:space="preserve">Практические занятия </w:t>
      </w:r>
      <w:r>
        <w:t xml:space="preserve">были </w:t>
      </w:r>
      <w:r w:rsidRPr="00AB51A2">
        <w:t>посвящены заполнению форм, необходимых для отчетности по результатам пр</w:t>
      </w:r>
      <w:r w:rsidRPr="00AB51A2">
        <w:t>о</w:t>
      </w:r>
      <w:r w:rsidRPr="00AB51A2">
        <w:t>ведения ЕГЭ и бланков ЕГЭ. </w:t>
      </w:r>
    </w:p>
    <w:p w:rsidR="000C4B58" w:rsidRDefault="000C4B58" w:rsidP="000C4B58">
      <w:pPr>
        <w:ind w:firstLine="709"/>
      </w:pPr>
      <w:r>
        <w:t>В 2017 году н</w:t>
      </w:r>
      <w:r w:rsidRPr="008723E5">
        <w:t xml:space="preserve">а </w:t>
      </w:r>
      <w:r>
        <w:t>первую</w:t>
      </w:r>
      <w:r w:rsidRPr="008723E5">
        <w:t xml:space="preserve"> квалификационную категорию был</w:t>
      </w:r>
      <w:r>
        <w:t>и</w:t>
      </w:r>
      <w:r w:rsidRPr="008723E5">
        <w:t xml:space="preserve"> аттестован</w:t>
      </w:r>
      <w:r>
        <w:t>ы</w:t>
      </w:r>
      <w:r w:rsidRPr="008723E5">
        <w:t xml:space="preserve"> </w:t>
      </w:r>
      <w:r>
        <w:t>Козлова И.Г.</w:t>
      </w:r>
      <w:r w:rsidRPr="008723E5">
        <w:t xml:space="preserve"> – учитель </w:t>
      </w:r>
      <w:r>
        <w:t>начальных классов и Дякин Д.В. – учитель физической культуры</w:t>
      </w:r>
      <w:r w:rsidRPr="008723E5">
        <w:t>. Педагог</w:t>
      </w:r>
      <w:r>
        <w:t>и</w:t>
      </w:r>
      <w:r w:rsidRPr="008723E5">
        <w:t xml:space="preserve"> представил</w:t>
      </w:r>
      <w:r>
        <w:t>и</w:t>
      </w:r>
      <w:r w:rsidRPr="008723E5">
        <w:t xml:space="preserve"> в ХКИРО портфолио, </w:t>
      </w:r>
      <w:proofErr w:type="gramStart"/>
      <w:r w:rsidRPr="008723E5">
        <w:t>содержащее</w:t>
      </w:r>
      <w:proofErr w:type="gramEnd"/>
      <w:r w:rsidRPr="008723E5">
        <w:t xml:space="preserve"> пакет документов. </w:t>
      </w:r>
      <w:r>
        <w:t>Нимаева Ж.Б. – уч</w:t>
      </w:r>
      <w:r>
        <w:t>и</w:t>
      </w:r>
      <w:r>
        <w:t xml:space="preserve">тель химии и биологии, Боброва С.А. – учитель технологии, Погребняк А.А. – учитель </w:t>
      </w:r>
      <w:proofErr w:type="gramStart"/>
      <w:r>
        <w:t>ИЗО</w:t>
      </w:r>
      <w:proofErr w:type="gramEnd"/>
      <w:r>
        <w:t>, Макарова Е.А. – учитель математики и ф</w:t>
      </w:r>
      <w:r>
        <w:t>и</w:t>
      </w:r>
      <w:r>
        <w:t xml:space="preserve">зики </w:t>
      </w:r>
      <w:r w:rsidRPr="008723E5">
        <w:t>был</w:t>
      </w:r>
      <w:r>
        <w:t>и</w:t>
      </w:r>
      <w:r w:rsidRPr="008723E5">
        <w:t xml:space="preserve"> аттестован</w:t>
      </w:r>
      <w:r>
        <w:t>ы</w:t>
      </w:r>
      <w:r w:rsidRPr="008723E5">
        <w:t xml:space="preserve"> </w:t>
      </w:r>
      <w:r>
        <w:t>на соответствие занимаемой должности как учитель.</w:t>
      </w:r>
    </w:p>
    <w:p w:rsidR="000C4B58" w:rsidRPr="008723E5" w:rsidRDefault="000C4B58" w:rsidP="000C4B58">
      <w:pPr>
        <w:ind w:firstLine="709"/>
      </w:pPr>
      <w:r w:rsidRPr="008723E5">
        <w:t xml:space="preserve">Педагоги школы работают над повышением своего педагогического мастерства, изучая новую методическую, психолого-педагогическую литературу и применяют это в своей практической деятельности. </w:t>
      </w:r>
    </w:p>
    <w:p w:rsidR="000C4B58" w:rsidRPr="008723E5" w:rsidRDefault="000C4B58" w:rsidP="000C4B58">
      <w:pPr>
        <w:ind w:firstLine="709"/>
      </w:pPr>
      <w:r w:rsidRPr="008723E5">
        <w:lastRenderedPageBreak/>
        <w:t xml:space="preserve">В школе в течение нескольких лет ведётся работа </w:t>
      </w:r>
      <w:r w:rsidRPr="008723E5">
        <w:rPr>
          <w:i/>
        </w:rPr>
        <w:t>теоретического семинара</w:t>
      </w:r>
      <w:r w:rsidRPr="008723E5">
        <w:t xml:space="preserve"> по разнообразным вопросам педагогики, психол</w:t>
      </w:r>
      <w:r w:rsidRPr="008723E5">
        <w:t>о</w:t>
      </w:r>
      <w:r w:rsidRPr="008723E5">
        <w:t>гии, дидактики. В 201</w:t>
      </w:r>
      <w:r>
        <w:t>6</w:t>
      </w:r>
      <w:r w:rsidRPr="008723E5">
        <w:t>-201</w:t>
      </w:r>
      <w:r>
        <w:t>7</w:t>
      </w:r>
      <w:r w:rsidRPr="008723E5">
        <w:t xml:space="preserve"> учебном году  на нем рассматривались вопросы: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Оценка качества урока с позиции системно-деятельностного подхода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Проблемный семинар «Как обеспечить и оценить </w:t>
      </w:r>
      <w:proofErr w:type="spellStart"/>
      <w:r w:rsidRPr="00EC6C1F">
        <w:t>метапредметный</w:t>
      </w:r>
      <w:proofErr w:type="spellEnd"/>
      <w:r w:rsidRPr="00EC6C1F">
        <w:t xml:space="preserve"> образовательный результат?»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Организационно-деятельностный семинар «Оценка уровня владения педагогом </w:t>
      </w:r>
      <w:proofErr w:type="spellStart"/>
      <w:r w:rsidRPr="00EC6C1F">
        <w:t>метапредметными</w:t>
      </w:r>
      <w:proofErr w:type="spellEnd"/>
      <w:r w:rsidRPr="00EC6C1F">
        <w:t xml:space="preserve"> образовательными технологи</w:t>
      </w:r>
      <w:r w:rsidRPr="00EC6C1F">
        <w:t>я</w:t>
      </w:r>
      <w:r w:rsidRPr="00EC6C1F">
        <w:t>ми»</w:t>
      </w:r>
    </w:p>
    <w:p w:rsidR="000C4B58" w:rsidRDefault="000C4B58" w:rsidP="001C5B4F">
      <w:pPr>
        <w:numPr>
          <w:ilvl w:val="0"/>
          <w:numId w:val="70"/>
        </w:numPr>
      </w:pPr>
      <w:r w:rsidRPr="00EC6C1F">
        <w:t xml:space="preserve">Инклюзивное образование: от стандарта к образовательным программам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rPr>
          <w:bCs/>
        </w:rPr>
        <w:t>Проектная и исследовательская деятельность учащихся на основе ФГОС</w:t>
      </w:r>
      <w:r w:rsidRPr="00EC6C1F">
        <w:rPr>
          <w:b/>
          <w:bCs/>
        </w:rPr>
        <w:t xml:space="preserve"> </w:t>
      </w:r>
    </w:p>
    <w:p w:rsidR="000C4B58" w:rsidRPr="00B74A9F" w:rsidRDefault="000C4B58" w:rsidP="001C5B4F">
      <w:pPr>
        <w:numPr>
          <w:ilvl w:val="0"/>
          <w:numId w:val="70"/>
        </w:numPr>
        <w:ind w:right="-57"/>
        <w:contextualSpacing/>
        <w:rPr>
          <w:sz w:val="16"/>
          <w:szCs w:val="16"/>
        </w:rPr>
      </w:pPr>
      <w:r>
        <w:t>Домашнее задание с позиций системно-деятельностного подхода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Общение как основа взаимодействий. Диалог в образовательном процессе </w:t>
      </w:r>
    </w:p>
    <w:p w:rsidR="000C4B58" w:rsidRDefault="000C4B58" w:rsidP="001C5B4F">
      <w:pPr>
        <w:numPr>
          <w:ilvl w:val="0"/>
          <w:numId w:val="70"/>
        </w:numPr>
      </w:pPr>
      <w:r w:rsidRPr="00B74A9F">
        <w:t xml:space="preserve">Новые роли современного школьного учителя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rPr>
          <w:bCs/>
        </w:rPr>
        <w:t>Интерактивные формы проведения учебных занятий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>Подготовка к экзаменам слабоуспевающих учеников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>Круглый стол «Результаты, проблемы второго года введения ФГОС ООО». «Плюсы и минусы ФГОС ООО: давайте обсудим!».</w:t>
      </w:r>
    </w:p>
    <w:p w:rsidR="000C4B58" w:rsidRDefault="000C4B58" w:rsidP="000C4B58">
      <w:pPr>
        <w:ind w:left="360"/>
      </w:pPr>
    </w:p>
    <w:p w:rsidR="000C4B58" w:rsidRPr="009773A3" w:rsidRDefault="000C4B58" w:rsidP="000C4B58">
      <w:pPr>
        <w:contextualSpacing/>
        <w:rPr>
          <w:b/>
        </w:rPr>
      </w:pPr>
      <w:r>
        <w:tab/>
      </w:r>
      <w:r w:rsidRPr="008723E5">
        <w:t xml:space="preserve">Все педагоги участвовали в подготовке и проведении </w:t>
      </w:r>
      <w:r w:rsidRPr="009773A3">
        <w:rPr>
          <w:b/>
          <w:sz w:val="28"/>
          <w:szCs w:val="28"/>
        </w:rPr>
        <w:t>тематических педагогических советов</w:t>
      </w:r>
      <w:r w:rsidRPr="009773A3">
        <w:rPr>
          <w:b/>
        </w:rPr>
        <w:t>:</w:t>
      </w:r>
    </w:p>
    <w:p w:rsidR="000C4B58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proofErr w:type="spellStart"/>
      <w:r>
        <w:t>Внутришкольная</w:t>
      </w:r>
      <w:proofErr w:type="spellEnd"/>
      <w:r>
        <w:t xml:space="preserve"> система оценки качества образования: проблемы и перспективы. </w:t>
      </w:r>
    </w:p>
    <w:p w:rsidR="000C4B58" w:rsidRPr="001056B6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r>
        <w:t>Педагогическая поддержка формирования социально-значимых качеств учащихся в условиях развития ученического самоупра</w:t>
      </w:r>
      <w:r>
        <w:t>в</w:t>
      </w:r>
      <w:r>
        <w:t>ления.</w:t>
      </w:r>
    </w:p>
    <w:p w:rsidR="000C4B58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r>
        <w:t>Проектный и исследовательский методы обучения на уроках и во внеурочное время как условие реализации ФГОС второго пок</w:t>
      </w:r>
      <w:r>
        <w:t>о</w:t>
      </w:r>
      <w:r>
        <w:t>ления.</w:t>
      </w:r>
    </w:p>
    <w:p w:rsidR="000C4B58" w:rsidRDefault="000C4B58" w:rsidP="000C4B58">
      <w:pPr>
        <w:numPr>
          <w:ilvl w:val="0"/>
          <w:numId w:val="25"/>
        </w:numPr>
        <w:ind w:right="-57"/>
        <w:contextualSpacing/>
      </w:pPr>
      <w:r w:rsidRPr="000213CD">
        <w:t>Результаты реализации образовательной программы начального образования в 1-</w:t>
      </w:r>
      <w:r>
        <w:t>4</w:t>
      </w:r>
      <w:r w:rsidRPr="000213CD">
        <w:t xml:space="preserve"> классах</w:t>
      </w:r>
      <w:r>
        <w:t xml:space="preserve"> и </w:t>
      </w:r>
      <w:r w:rsidRPr="000213CD">
        <w:t xml:space="preserve"> </w:t>
      </w:r>
      <w:r>
        <w:t xml:space="preserve"> образовательной программы осно</w:t>
      </w:r>
      <w:r>
        <w:t>в</w:t>
      </w:r>
      <w:r>
        <w:t xml:space="preserve">ного общего образования в 5 классе </w:t>
      </w:r>
      <w:r w:rsidRPr="000213CD">
        <w:t xml:space="preserve">в связи с </w:t>
      </w:r>
      <w:r>
        <w:t>реализацией</w:t>
      </w:r>
      <w:r w:rsidRPr="000213CD">
        <w:t xml:space="preserve"> </w:t>
      </w:r>
      <w:r>
        <w:t>федеральных</w:t>
      </w:r>
      <w:r w:rsidRPr="000213CD">
        <w:t xml:space="preserve"> образовательны</w:t>
      </w:r>
      <w:r>
        <w:t>х</w:t>
      </w:r>
      <w:r w:rsidRPr="000213CD">
        <w:t xml:space="preserve"> стандарт</w:t>
      </w:r>
      <w:r>
        <w:t>ов</w:t>
      </w:r>
      <w:r w:rsidRPr="000213CD">
        <w:t xml:space="preserve"> второго поколения.  </w:t>
      </w:r>
      <w:r>
        <w:t>Опыт р</w:t>
      </w:r>
      <w:r>
        <w:t>а</w:t>
      </w:r>
      <w:r>
        <w:t>боты педагогического коллектива по внедрению технологий развития УУД в урочной и внеурочной деятельности. Результаты м</w:t>
      </w:r>
      <w:r>
        <w:t>о</w:t>
      </w:r>
      <w:r>
        <w:t xml:space="preserve">ниторинга </w:t>
      </w:r>
      <w:proofErr w:type="spellStart"/>
      <w:r>
        <w:t>сформированности</w:t>
      </w:r>
      <w:proofErr w:type="spellEnd"/>
      <w:r>
        <w:t xml:space="preserve"> УУД в начальной школе и 5-6 классах.</w:t>
      </w:r>
    </w:p>
    <w:p w:rsidR="000C4B58" w:rsidRDefault="000C4B58" w:rsidP="000C4B58">
      <w:pPr>
        <w:ind w:left="502" w:right="-57"/>
        <w:contextualSpacing/>
      </w:pPr>
    </w:p>
    <w:p w:rsidR="000C4B58" w:rsidRPr="00B83E94" w:rsidRDefault="000C4B58" w:rsidP="000C4B58">
      <w:pPr>
        <w:tabs>
          <w:tab w:val="left" w:pos="1605"/>
        </w:tabs>
        <w:rPr>
          <w:sz w:val="16"/>
          <w:szCs w:val="16"/>
        </w:rPr>
      </w:pPr>
    </w:p>
    <w:p w:rsidR="00B24408" w:rsidRDefault="00B24408" w:rsidP="00B97363"/>
    <w:p w:rsidR="002875A1" w:rsidRPr="008D5D22" w:rsidRDefault="002875A1" w:rsidP="0071389A">
      <w:pPr>
        <w:ind w:right="-9700"/>
        <w:rPr>
          <w:color w:val="0000FF"/>
        </w:rPr>
      </w:pPr>
      <w:r w:rsidRPr="008D5D22">
        <w:rPr>
          <w:color w:val="0000FF"/>
        </w:rPr>
        <w:t>ОБЩИЕ ВЫВОДЫ, РЕКОМЕНДАЦИИ И ЗАДАЧИ НА СЛЕДУЮЩИЙ УЧЕБНЫЙ ГОД.</w:t>
      </w:r>
    </w:p>
    <w:p w:rsidR="00C16116" w:rsidRPr="00920992" w:rsidRDefault="00C16116" w:rsidP="002875A1">
      <w:pPr>
        <w:ind w:left="360"/>
        <w:rPr>
          <w:sz w:val="16"/>
          <w:szCs w:val="16"/>
        </w:rPr>
      </w:pPr>
    </w:p>
    <w:p w:rsidR="002875A1" w:rsidRDefault="002875A1" w:rsidP="002875A1">
      <w:pPr>
        <w:ind w:left="360"/>
      </w:pPr>
      <w:r>
        <w:t>ОБЩИЕ ВЫВОДЫ.</w:t>
      </w:r>
    </w:p>
    <w:p w:rsidR="002875A1" w:rsidRPr="00736A7E" w:rsidRDefault="002875A1" w:rsidP="002875A1">
      <w:pPr>
        <w:ind w:left="360"/>
        <w:rPr>
          <w:sz w:val="12"/>
          <w:szCs w:val="12"/>
        </w:rPr>
      </w:pPr>
    </w:p>
    <w:p w:rsidR="008D5D22" w:rsidRDefault="008D5D22" w:rsidP="003137E2">
      <w:pPr>
        <w:numPr>
          <w:ilvl w:val="0"/>
          <w:numId w:val="11"/>
        </w:numPr>
      </w:pPr>
      <w:r>
        <w:t xml:space="preserve">Школа </w:t>
      </w:r>
      <w:r w:rsidR="00932C8E">
        <w:t>действу</w:t>
      </w:r>
      <w:r>
        <w:t xml:space="preserve">ет стабильно в режиме </w:t>
      </w:r>
      <w:r w:rsidR="00C50128">
        <w:t>функционирования</w:t>
      </w:r>
      <w:r>
        <w:t>.</w:t>
      </w:r>
    </w:p>
    <w:p w:rsidR="008D5D22" w:rsidRDefault="008D5D22" w:rsidP="003137E2">
      <w:pPr>
        <w:numPr>
          <w:ilvl w:val="0"/>
          <w:numId w:val="11"/>
        </w:numPr>
      </w:pPr>
      <w:r>
        <w:lastRenderedPageBreak/>
        <w:t>Деятельность школы строится в соответствии с государственной нормативной базой и программно-целевыми установками Мин</w:t>
      </w:r>
      <w:r>
        <w:t>и</w:t>
      </w:r>
      <w:r>
        <w:t xml:space="preserve">стерства образования </w:t>
      </w:r>
      <w:r w:rsidR="0092325B">
        <w:t xml:space="preserve">и науки </w:t>
      </w:r>
      <w:r>
        <w:t>Хабаровского края.</w:t>
      </w:r>
    </w:p>
    <w:p w:rsidR="008D5D22" w:rsidRDefault="008D5D22" w:rsidP="003137E2">
      <w:pPr>
        <w:numPr>
          <w:ilvl w:val="0"/>
          <w:numId w:val="11"/>
        </w:numPr>
      </w:pPr>
      <w: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D5D22" w:rsidRDefault="008D5D22" w:rsidP="003137E2">
      <w:pPr>
        <w:numPr>
          <w:ilvl w:val="0"/>
          <w:numId w:val="11"/>
        </w:numPr>
      </w:pPr>
      <w:r>
        <w:t>Школа предоставляет доступное, качественное образование и развитие в безопасных, комфортных условиях, адаптированных к возможностям и способностям каждого ребенка.</w:t>
      </w:r>
    </w:p>
    <w:p w:rsidR="003420BF" w:rsidRDefault="003420BF" w:rsidP="003137E2">
      <w:pPr>
        <w:numPr>
          <w:ilvl w:val="0"/>
          <w:numId w:val="11"/>
        </w:numPr>
      </w:pPr>
      <w:r>
        <w:t xml:space="preserve">Состояние качества знаний школьников удовлетворительное. </w:t>
      </w:r>
      <w:r w:rsidR="00920992">
        <w:t>В 2016-2017 учебном году произошел рост</w:t>
      </w:r>
      <w:r>
        <w:t xml:space="preserve"> качества знаний по школе</w:t>
      </w:r>
      <w:r w:rsidR="00920992">
        <w:t xml:space="preserve"> по сравнению с предыдущими учебными годами</w:t>
      </w:r>
      <w:r>
        <w:t>.</w:t>
      </w:r>
    </w:p>
    <w:p w:rsidR="004E0457" w:rsidRDefault="002875A1" w:rsidP="003137E2">
      <w:pPr>
        <w:numPr>
          <w:ilvl w:val="0"/>
          <w:numId w:val="11"/>
        </w:numPr>
        <w:ind w:left="426" w:hanging="426"/>
      </w:pPr>
      <w:r>
        <w:t>В осно</w:t>
      </w:r>
      <w:r w:rsidR="003427A3">
        <w:t>вном поставленные задачи на 20</w:t>
      </w:r>
      <w:r w:rsidR="00F008E4">
        <w:t>1</w:t>
      </w:r>
      <w:r w:rsidR="00920992">
        <w:t>6</w:t>
      </w:r>
      <w:r w:rsidR="003427A3">
        <w:t>-20</w:t>
      </w:r>
      <w:r w:rsidR="005A04D7">
        <w:t>1</w:t>
      </w:r>
      <w:r w:rsidR="00920992">
        <w:t>7</w:t>
      </w:r>
      <w:r>
        <w:t xml:space="preserve"> учебный год выполнены педагогическим коллективом.</w:t>
      </w:r>
      <w:r w:rsidR="003420BF">
        <w:t xml:space="preserve"> </w:t>
      </w:r>
      <w:r>
        <w:t>Учебные программы по всем предметам пройдены. Выполнение государственного стандарта по образованию (успеваемости) в целом стабильно. Уровень подг</w:t>
      </w:r>
      <w:r>
        <w:t>о</w:t>
      </w:r>
      <w:r>
        <w:t>товки (качество</w:t>
      </w:r>
      <w:r w:rsidR="004E0457">
        <w:t xml:space="preserve"> знаний) выпускников </w:t>
      </w:r>
      <w:r>
        <w:t xml:space="preserve">средней школы </w:t>
      </w:r>
      <w:r w:rsidR="00F24266">
        <w:t xml:space="preserve">и выпускников основной школы </w:t>
      </w:r>
      <w:r>
        <w:t xml:space="preserve">по итогам экзаменационной сессии </w:t>
      </w:r>
      <w:r w:rsidR="005016A7">
        <w:t xml:space="preserve">в 9 </w:t>
      </w:r>
      <w:r w:rsidR="004A5E93">
        <w:t>и</w:t>
      </w:r>
      <w:r w:rsidR="005016A7">
        <w:t xml:space="preserve"> 11 классе </w:t>
      </w:r>
      <w:r w:rsidR="00920992">
        <w:t xml:space="preserve">сравнимо и </w:t>
      </w:r>
      <w:r w:rsidR="00F96DD9">
        <w:t>выш</w:t>
      </w:r>
      <w:r w:rsidR="004A5E93">
        <w:t>е</w:t>
      </w:r>
      <w:r w:rsidR="005016A7">
        <w:t xml:space="preserve">, </w:t>
      </w:r>
      <w:r>
        <w:t>чем в прошлом</w:t>
      </w:r>
      <w:r w:rsidR="007A6343">
        <w:t xml:space="preserve"> учебном</w:t>
      </w:r>
      <w:r>
        <w:t xml:space="preserve"> году. </w:t>
      </w:r>
    </w:p>
    <w:p w:rsidR="002875A1" w:rsidRDefault="004E0457" w:rsidP="003137E2">
      <w:pPr>
        <w:numPr>
          <w:ilvl w:val="0"/>
          <w:numId w:val="11"/>
        </w:numPr>
        <w:ind w:left="426" w:hanging="426"/>
      </w:pPr>
      <w:r>
        <w:t>П</w:t>
      </w:r>
      <w:r w:rsidR="002875A1">
        <w:t>рофессиональный уровень педагогического коллектива</w:t>
      </w:r>
      <w:r>
        <w:t xml:space="preserve"> достаточный</w:t>
      </w:r>
      <w:r w:rsidR="002875A1">
        <w:t xml:space="preserve">. </w:t>
      </w:r>
      <w:r w:rsidR="003420BF">
        <w:t>Графики прохождения курсовой подготовки</w:t>
      </w:r>
      <w:r w:rsidR="00F96DD9">
        <w:t>, переподгото</w:t>
      </w:r>
      <w:r w:rsidR="00F96DD9">
        <w:t>в</w:t>
      </w:r>
      <w:r w:rsidR="00F96DD9">
        <w:t>ки</w:t>
      </w:r>
      <w:r w:rsidR="003420BF">
        <w:t xml:space="preserve"> и аттестации </w:t>
      </w:r>
      <w:r w:rsidR="00920992">
        <w:t xml:space="preserve">в целом </w:t>
      </w:r>
      <w:r w:rsidR="003420BF">
        <w:t>выполняются.</w:t>
      </w:r>
    </w:p>
    <w:p w:rsidR="002875A1" w:rsidRDefault="005016A7" w:rsidP="003137E2">
      <w:pPr>
        <w:numPr>
          <w:ilvl w:val="0"/>
          <w:numId w:val="11"/>
        </w:numPr>
      </w:pPr>
      <w:r>
        <w:t>Большая часть</w:t>
      </w:r>
      <w:r w:rsidR="002875A1">
        <w:t xml:space="preserve"> намеченны</w:t>
      </w:r>
      <w:r>
        <w:t>х</w:t>
      </w:r>
      <w:r w:rsidR="002875A1">
        <w:t xml:space="preserve"> мероприяти</w:t>
      </w:r>
      <w:r>
        <w:t>й</w:t>
      </w:r>
      <w:r w:rsidR="002875A1">
        <w:t xml:space="preserve"> выполнен</w:t>
      </w:r>
      <w:r>
        <w:t>а</w:t>
      </w:r>
      <w:r w:rsidR="002875A1">
        <w:t>. Формы и методы контроля соответствуют задачам, которые ставил педагог</w:t>
      </w:r>
      <w:r w:rsidR="002875A1">
        <w:t>и</w:t>
      </w:r>
      <w:r w:rsidR="002875A1">
        <w:t>ческий коллектив школы на учебный год.</w:t>
      </w:r>
    </w:p>
    <w:p w:rsidR="003420BF" w:rsidRDefault="00A9579C" w:rsidP="003137E2">
      <w:pPr>
        <w:numPr>
          <w:ilvl w:val="0"/>
          <w:numId w:val="11"/>
        </w:numPr>
      </w:pPr>
      <w:r>
        <w:t>Осуществляется</w:t>
      </w:r>
      <w:r w:rsidR="00EE1264">
        <w:t xml:space="preserve"> работа по переходу школы с 2011-2012 учебного года на новые федеральные государственные образовательные стандарты (ФГОС) второго поколения</w:t>
      </w:r>
      <w:r w:rsidR="00B523AD">
        <w:t xml:space="preserve"> в начальной и основной школе</w:t>
      </w:r>
      <w:r w:rsidR="00EE1264">
        <w:t>.</w:t>
      </w:r>
      <w:r w:rsidR="003420BF">
        <w:t xml:space="preserve"> Осуществляется подготовка школы (теоретическая, норм</w:t>
      </w:r>
      <w:r w:rsidR="003420BF">
        <w:t>а</w:t>
      </w:r>
      <w:r w:rsidR="003420BF">
        <w:t xml:space="preserve">тивно-правовая, материально-техническая, кадровая) на переход к ФГОС </w:t>
      </w:r>
      <w:r w:rsidR="00B523AD">
        <w:t>С</w:t>
      </w:r>
      <w:r w:rsidR="003420BF">
        <w:t xml:space="preserve">ОО – стандартам </w:t>
      </w:r>
      <w:r w:rsidR="00B523AD">
        <w:t>среднего</w:t>
      </w:r>
      <w:r w:rsidR="00F96DD9">
        <w:t xml:space="preserve"> общего образования</w:t>
      </w:r>
      <w:r w:rsidR="003420BF">
        <w:t>.</w:t>
      </w:r>
    </w:p>
    <w:p w:rsidR="002875A1" w:rsidRDefault="002875A1" w:rsidP="003137E2">
      <w:pPr>
        <w:numPr>
          <w:ilvl w:val="0"/>
          <w:numId w:val="11"/>
        </w:numPr>
      </w:pPr>
      <w:r>
        <w:t xml:space="preserve">Методическая тема школы </w:t>
      </w:r>
      <w:r w:rsidR="00F96DD9" w:rsidRPr="00F308FB">
        <w:t>«Системно-деятельностный подход в обучении и воспитании в условиях реализации стандартов второго поколения как средство повышения качества образования»</w:t>
      </w:r>
      <w:r w:rsidR="00F96DD9">
        <w:t xml:space="preserve"> </w:t>
      </w:r>
      <w:r>
        <w:t>и вытекающие из нее темы МО соответств</w:t>
      </w:r>
      <w:r w:rsidR="001E6C3B">
        <w:t>овала</w:t>
      </w:r>
      <w:r>
        <w:t xml:space="preserve"> основным задачам, ст</w:t>
      </w:r>
      <w:r>
        <w:t>о</w:t>
      </w:r>
      <w:r>
        <w:t>ящим перед школой. Тематика заседаний МО и педсоветов отража</w:t>
      </w:r>
      <w:r w:rsidR="001E6C3B">
        <w:t>ла</w:t>
      </w:r>
      <w:r>
        <w:t xml:space="preserve"> основные проблемные вопросы школы</w:t>
      </w:r>
      <w:r w:rsidR="001E6C3B">
        <w:t xml:space="preserve"> и была </w:t>
      </w:r>
      <w:proofErr w:type="gramStart"/>
      <w:r w:rsidR="001E6C3B">
        <w:t>направлена</w:t>
      </w:r>
      <w:proofErr w:type="gramEnd"/>
      <w:r w:rsidR="001E6C3B">
        <w:t xml:space="preserve"> в том числе на решение методической задачи школы.</w:t>
      </w:r>
      <w:r w:rsidR="00563D08">
        <w:t xml:space="preserve"> </w:t>
      </w:r>
    </w:p>
    <w:p w:rsidR="008D5D22" w:rsidRPr="00A328C4" w:rsidRDefault="008D5D22" w:rsidP="003137E2">
      <w:pPr>
        <w:numPr>
          <w:ilvl w:val="0"/>
          <w:numId w:val="11"/>
        </w:numPr>
      </w:pPr>
      <w:r>
        <w:t>Качество образовательных воздействий осуществляется за счет эффективного использования современных образовательных техн</w:t>
      </w:r>
      <w:r>
        <w:t>о</w:t>
      </w:r>
      <w:r>
        <w:t xml:space="preserve">логий, </w:t>
      </w:r>
      <w:r w:rsidR="00F96DD9">
        <w:t xml:space="preserve">прорывных технологий, </w:t>
      </w:r>
      <w:r>
        <w:t xml:space="preserve">в том числе информационно-коммуникационных. </w:t>
      </w:r>
    </w:p>
    <w:p w:rsidR="002875A1" w:rsidRPr="006C4318" w:rsidRDefault="003707C4" w:rsidP="003137E2">
      <w:pPr>
        <w:numPr>
          <w:ilvl w:val="0"/>
          <w:numId w:val="11"/>
        </w:numPr>
      </w:pPr>
      <w:r>
        <w:t xml:space="preserve">В школе реализуется </w:t>
      </w:r>
      <w:r w:rsidR="002875A1" w:rsidRPr="009D6340">
        <w:t>программ</w:t>
      </w:r>
      <w:r w:rsidRPr="009D6340">
        <w:t>а</w:t>
      </w:r>
      <w:r w:rsidR="002875A1" w:rsidRPr="009D6340">
        <w:t xml:space="preserve"> развития</w:t>
      </w:r>
      <w:r w:rsidR="00F94D0B" w:rsidRPr="006C4318">
        <w:t xml:space="preserve"> школы</w:t>
      </w:r>
      <w:r w:rsidR="004E0457" w:rsidRPr="006C4318">
        <w:t xml:space="preserve"> на период с 20</w:t>
      </w:r>
      <w:r w:rsidR="004A5E93">
        <w:t>1</w:t>
      </w:r>
      <w:r w:rsidR="005119C1">
        <w:t>5</w:t>
      </w:r>
      <w:r w:rsidR="004E0457" w:rsidRPr="006C4318">
        <w:t xml:space="preserve"> г. по 20</w:t>
      </w:r>
      <w:r w:rsidR="005119C1">
        <w:t>20</w:t>
      </w:r>
      <w:r w:rsidR="004E0457" w:rsidRPr="006C4318">
        <w:t xml:space="preserve"> г.</w:t>
      </w:r>
    </w:p>
    <w:p w:rsidR="008D5D22" w:rsidRDefault="008D5D22" w:rsidP="003137E2">
      <w:pPr>
        <w:numPr>
          <w:ilvl w:val="0"/>
          <w:numId w:val="11"/>
        </w:numPr>
      </w:pPr>
      <w:r>
        <w:t>В управлении школой сочетаются принципы единоначалия с демократичностью школьного уклада.</w:t>
      </w:r>
      <w:r w:rsidR="00A56106">
        <w:t xml:space="preserve"> Родители являются активными участниками органов </w:t>
      </w:r>
      <w:proofErr w:type="spellStart"/>
      <w:r w:rsidR="00A56106">
        <w:t>соуправления</w:t>
      </w:r>
      <w:proofErr w:type="spellEnd"/>
      <w:r w:rsidR="00A56106">
        <w:t xml:space="preserve"> школой.</w:t>
      </w:r>
    </w:p>
    <w:p w:rsidR="00A56106" w:rsidRDefault="00A56106" w:rsidP="003137E2">
      <w:pPr>
        <w:numPr>
          <w:ilvl w:val="0"/>
          <w:numId w:val="11"/>
        </w:numPr>
      </w:pPr>
      <w:r>
        <w:t>В школе созданы условия для самореализации ребенка в урочной и внеурочной деятельности, что подтверждается качеством и уровнем участия в олимпиадах, конкурсах различного вида.</w:t>
      </w:r>
      <w:r w:rsidR="00563D08">
        <w:t xml:space="preserve"> Более </w:t>
      </w:r>
      <w:r w:rsidR="00920992">
        <w:t>5</w:t>
      </w:r>
      <w:r w:rsidR="00563D08">
        <w:t>0% обучающихся в 201</w:t>
      </w:r>
      <w:r w:rsidR="00920992">
        <w:t>6</w:t>
      </w:r>
      <w:r w:rsidR="00563D08">
        <w:t>-201</w:t>
      </w:r>
      <w:r w:rsidR="00920992">
        <w:t>7</w:t>
      </w:r>
      <w:r w:rsidR="00563D08">
        <w:t xml:space="preserve"> учебном году приняли участие в олимпиадах, конкурсах различного уровня, из них не менее 40% стали призерами и победителями.</w:t>
      </w:r>
    </w:p>
    <w:p w:rsidR="00A56106" w:rsidRDefault="00A56106" w:rsidP="003137E2">
      <w:pPr>
        <w:numPr>
          <w:ilvl w:val="0"/>
          <w:numId w:val="11"/>
        </w:numPr>
      </w:pPr>
      <w:r>
        <w:t>Родители, вып</w:t>
      </w:r>
      <w:r w:rsidR="00183166">
        <w:t>ускники и местное сообщество вы</w:t>
      </w:r>
      <w:r>
        <w:t>казывают позитивное отношение к деятельности школы.</w:t>
      </w:r>
    </w:p>
    <w:p w:rsidR="002875A1" w:rsidRPr="00736A7E" w:rsidRDefault="002875A1" w:rsidP="00A56106">
      <w:pPr>
        <w:rPr>
          <w:sz w:val="16"/>
          <w:szCs w:val="16"/>
        </w:rPr>
      </w:pPr>
    </w:p>
    <w:p w:rsidR="00302C55" w:rsidRDefault="00302C55" w:rsidP="00302C55">
      <w:pPr>
        <w:pStyle w:val="31"/>
        <w:jc w:val="both"/>
        <w:rPr>
          <w:sz w:val="28"/>
        </w:rPr>
      </w:pPr>
      <w:r w:rsidRPr="009D6340">
        <w:rPr>
          <w:sz w:val="28"/>
        </w:rPr>
        <w:t xml:space="preserve">ЗАДАЧИ </w:t>
      </w:r>
      <w:r>
        <w:rPr>
          <w:sz w:val="28"/>
        </w:rPr>
        <w:t>ШКОЛЫ НА 201</w:t>
      </w:r>
      <w:r w:rsidR="000142AD">
        <w:rPr>
          <w:sz w:val="28"/>
        </w:rPr>
        <w:t>7</w:t>
      </w:r>
      <w:r>
        <w:rPr>
          <w:sz w:val="28"/>
        </w:rPr>
        <w:t>-201</w:t>
      </w:r>
      <w:r w:rsidR="000142AD">
        <w:rPr>
          <w:sz w:val="28"/>
        </w:rPr>
        <w:t>8</w:t>
      </w:r>
      <w:r>
        <w:rPr>
          <w:sz w:val="28"/>
        </w:rPr>
        <w:t xml:space="preserve"> учебный год.</w:t>
      </w:r>
    </w:p>
    <w:p w:rsidR="00302C55" w:rsidRDefault="00302C55" w:rsidP="00302C55"/>
    <w:p w:rsidR="00302C55" w:rsidRDefault="00302C55" w:rsidP="00302C55">
      <w:r>
        <w:rPr>
          <w:sz w:val="28"/>
        </w:rPr>
        <w:lastRenderedPageBreak/>
        <w:t>1.Управление достижением оптимальных конечных результатов работы школы:</w:t>
      </w:r>
    </w:p>
    <w:p w:rsidR="00302C55" w:rsidRDefault="00302C55" w:rsidP="001C5B4F">
      <w:pPr>
        <w:numPr>
          <w:ilvl w:val="0"/>
          <w:numId w:val="85"/>
        </w:numPr>
      </w:pPr>
      <w:r>
        <w:t>Обеспечение уровня профессиональной компетентности педагогических кадров, необходимого для успешного развития школы, повышения их научной информативности в области знания учебного предмета и смежных дисциплин.</w:t>
      </w:r>
    </w:p>
    <w:p w:rsidR="00302C55" w:rsidRDefault="00302C55" w:rsidP="001C5B4F">
      <w:pPr>
        <w:numPr>
          <w:ilvl w:val="0"/>
          <w:numId w:val="85"/>
        </w:numPr>
      </w:pPr>
      <w:r>
        <w:t>Обеспечить применение в учебном процессе новых образовательных технологий: развивающее обучение, метод проектов, пр</w:t>
      </w:r>
      <w:r>
        <w:t>о</w:t>
      </w:r>
      <w:r>
        <w:t>блемное обучение, технологию развития критического мышления, информационно-коммуникационные технологии на основе дифференциации обучения</w:t>
      </w:r>
      <w:r w:rsidR="0064141C">
        <w:t>, системн</w:t>
      </w:r>
      <w:proofErr w:type="gramStart"/>
      <w:r w:rsidR="0064141C">
        <w:t>о-</w:t>
      </w:r>
      <w:proofErr w:type="gramEnd"/>
      <w:r>
        <w:t xml:space="preserve"> </w:t>
      </w:r>
      <w:r w:rsidR="0064141C">
        <w:t xml:space="preserve">деятельностного </w:t>
      </w:r>
      <w:r>
        <w:t>и индивидуального подхода.</w:t>
      </w:r>
    </w:p>
    <w:p w:rsidR="00302C55" w:rsidRDefault="00302C55" w:rsidP="001C5B4F">
      <w:pPr>
        <w:numPr>
          <w:ilvl w:val="0"/>
          <w:numId w:val="85"/>
        </w:numPr>
      </w:pPr>
      <w:r>
        <w:t>Осуществлять работу по реализации программы развития школы согласно плану реализации программы.</w:t>
      </w:r>
    </w:p>
    <w:p w:rsidR="00302C55" w:rsidRDefault="00302C55" w:rsidP="001C5B4F">
      <w:pPr>
        <w:numPr>
          <w:ilvl w:val="0"/>
          <w:numId w:val="85"/>
        </w:numPr>
      </w:pPr>
      <w:r>
        <w:t>Осуществлять работу по реализации программ преемственности между ДОУ и начальной школой, начальным общим образов</w:t>
      </w:r>
      <w:r>
        <w:t>а</w:t>
      </w:r>
      <w:r>
        <w:t>нием и основным общим образованием.</w:t>
      </w:r>
    </w:p>
    <w:p w:rsidR="00302C55" w:rsidRDefault="00302C55" w:rsidP="001C5B4F">
      <w:pPr>
        <w:numPr>
          <w:ilvl w:val="0"/>
          <w:numId w:val="85"/>
        </w:numPr>
        <w:tabs>
          <w:tab w:val="left" w:pos="1605"/>
        </w:tabs>
      </w:pPr>
      <w:r>
        <w:t xml:space="preserve">Осуществлять работу над методической темой школы </w:t>
      </w:r>
      <w:r w:rsidRPr="00FA12CD">
        <w:t>«Системно-деятельностный подход в обучении и воспитании в условиях реализации стандартов второго поколения как средство повышения качества образования».</w:t>
      </w:r>
    </w:p>
    <w:p w:rsidR="00302C55" w:rsidRDefault="00302C55" w:rsidP="001C5B4F">
      <w:pPr>
        <w:numPr>
          <w:ilvl w:val="0"/>
          <w:numId w:val="85"/>
        </w:numPr>
        <w:tabs>
          <w:tab w:val="left" w:pos="1605"/>
        </w:tabs>
      </w:pPr>
      <w:r>
        <w:t xml:space="preserve">Обеспечить реализацию учебного плана, плана ВШК, мониторинговой деятельности.                 </w:t>
      </w:r>
    </w:p>
    <w:p w:rsidR="00302C55" w:rsidRDefault="00302C55" w:rsidP="00302C55"/>
    <w:p w:rsidR="00302C55" w:rsidRDefault="00302C55" w:rsidP="00302C55">
      <w:pPr>
        <w:rPr>
          <w:sz w:val="28"/>
        </w:rPr>
      </w:pPr>
      <w:r>
        <w:rPr>
          <w:sz w:val="28"/>
        </w:rPr>
        <w:t>2.Повышение качества знаний и общей культуры учащихся.</w:t>
      </w:r>
    </w:p>
    <w:p w:rsidR="00302C55" w:rsidRDefault="00302C55" w:rsidP="001C5B4F">
      <w:pPr>
        <w:numPr>
          <w:ilvl w:val="0"/>
          <w:numId w:val="86"/>
        </w:numPr>
      </w:pPr>
      <w:r>
        <w:t xml:space="preserve">Повысить качество обучения школьников </w:t>
      </w:r>
      <w:r w:rsidRPr="003654B8">
        <w:t>и результатов ЕГЭ</w:t>
      </w:r>
      <w:r>
        <w:t xml:space="preserve"> за счет включения каждого ученика в качестве активного участн</w:t>
      </w:r>
      <w:r>
        <w:t>и</w:t>
      </w:r>
      <w:r>
        <w:t xml:space="preserve">ка в образовательный процесс через </w:t>
      </w:r>
      <w:r w:rsidRPr="00E32DB6">
        <w:t>формировани</w:t>
      </w:r>
      <w:r>
        <w:t>е</w:t>
      </w:r>
      <w:r w:rsidRPr="003654B8">
        <w:t xml:space="preserve"> у учащихся</w:t>
      </w:r>
      <w:r>
        <w:t xml:space="preserve"> УУД (универсальных учебных действий). </w:t>
      </w:r>
    </w:p>
    <w:p w:rsidR="00302C55" w:rsidRDefault="00302C55" w:rsidP="001C5B4F">
      <w:pPr>
        <w:numPr>
          <w:ilvl w:val="0"/>
          <w:numId w:val="86"/>
        </w:numPr>
      </w:pPr>
      <w:r>
        <w:t>Продолжить р</w:t>
      </w:r>
      <w:r w:rsidRPr="00127D74">
        <w:t>азвитие цифровой образовательной среды школы</w:t>
      </w:r>
      <w:r>
        <w:t>, ф</w:t>
      </w:r>
      <w:r w:rsidRPr="00127D74">
        <w:t xml:space="preserve">ормирование информационной культуры </w:t>
      </w:r>
      <w:proofErr w:type="gramStart"/>
      <w:r w:rsidRPr="00127D74">
        <w:t>обучающихся</w:t>
      </w:r>
      <w:proofErr w:type="gramEnd"/>
      <w:r>
        <w:t>.</w:t>
      </w:r>
    </w:p>
    <w:p w:rsidR="00302C55" w:rsidRDefault="00302C55" w:rsidP="001C5B4F">
      <w:pPr>
        <w:numPr>
          <w:ilvl w:val="0"/>
          <w:numId w:val="86"/>
        </w:numPr>
      </w:pPr>
      <w:r>
        <w:t>Повышение влияния школы на социализацию школьников, их самоопределение в жизни.</w:t>
      </w:r>
    </w:p>
    <w:p w:rsidR="00302C55" w:rsidRDefault="00302C55" w:rsidP="001C5B4F">
      <w:pPr>
        <w:numPr>
          <w:ilvl w:val="0"/>
          <w:numId w:val="86"/>
        </w:numPr>
      </w:pPr>
      <w:r>
        <w:t>Применять формы организации школьной жизни, дающие учащимся возможность выбора уровня сложности учебного матери</w:t>
      </w:r>
      <w:r>
        <w:t>а</w:t>
      </w:r>
      <w:r>
        <w:t>ла, объема заданий и способов их выполнения, партнеров и др.</w:t>
      </w:r>
    </w:p>
    <w:p w:rsidR="00302C55" w:rsidRDefault="00302C55" w:rsidP="001C5B4F">
      <w:pPr>
        <w:numPr>
          <w:ilvl w:val="0"/>
          <w:numId w:val="86"/>
        </w:numPr>
      </w:pPr>
      <w:r w:rsidRPr="00E95732">
        <w:rPr>
          <w:bCs/>
        </w:rPr>
        <w:t xml:space="preserve">Осуществлять выявление и поддержку талантливых </w:t>
      </w:r>
      <w:r w:rsidR="0064141C">
        <w:rPr>
          <w:bCs/>
        </w:rPr>
        <w:t xml:space="preserve">и способных </w:t>
      </w:r>
      <w:r w:rsidRPr="00E95732">
        <w:rPr>
          <w:bCs/>
        </w:rPr>
        <w:t>детей, предоставлять возможность для их самореализации п</w:t>
      </w:r>
      <w:r w:rsidRPr="00E95732">
        <w:rPr>
          <w:bCs/>
        </w:rPr>
        <w:t>о</w:t>
      </w:r>
      <w:r w:rsidRPr="00E95732">
        <w:rPr>
          <w:bCs/>
        </w:rPr>
        <w:t>средством участия в конкурсах, олимпиадах, творчески</w:t>
      </w:r>
      <w:r>
        <w:rPr>
          <w:bCs/>
        </w:rPr>
        <w:t>х</w:t>
      </w:r>
      <w:r w:rsidRPr="00E95732">
        <w:rPr>
          <w:bCs/>
        </w:rPr>
        <w:t xml:space="preserve"> мероприятия</w:t>
      </w:r>
      <w:r>
        <w:rPr>
          <w:bCs/>
        </w:rPr>
        <w:t xml:space="preserve">х, </w:t>
      </w:r>
      <w:r w:rsidRPr="00CE0A74">
        <w:rPr>
          <w:bCs/>
        </w:rPr>
        <w:t>исследования</w:t>
      </w:r>
      <w:r>
        <w:rPr>
          <w:bCs/>
        </w:rPr>
        <w:t>х</w:t>
      </w:r>
      <w:r w:rsidRPr="00CE0A74">
        <w:rPr>
          <w:bCs/>
        </w:rPr>
        <w:t>, проект</w:t>
      </w:r>
      <w:r>
        <w:rPr>
          <w:bCs/>
        </w:rPr>
        <w:t xml:space="preserve">ах, </w:t>
      </w:r>
      <w:r w:rsidRPr="00E95732">
        <w:rPr>
          <w:bCs/>
        </w:rPr>
        <w:t xml:space="preserve">дополнительного образования, </w:t>
      </w:r>
    </w:p>
    <w:p w:rsidR="00302C55" w:rsidRDefault="00302C55" w:rsidP="00302C55"/>
    <w:p w:rsidR="00302C55" w:rsidRDefault="00302C55" w:rsidP="00302C55">
      <w:pPr>
        <w:rPr>
          <w:sz w:val="28"/>
        </w:rPr>
      </w:pPr>
      <w:r>
        <w:rPr>
          <w:sz w:val="28"/>
        </w:rPr>
        <w:t xml:space="preserve">3.Реализация принципа сохранения психического и физического здоровья субъектов образовательного процесса, 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урочной и внеурочной деятельности.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>
        <w:t xml:space="preserve">Осуществлять </w:t>
      </w:r>
      <w:r>
        <w:rPr>
          <w:bCs/>
        </w:rPr>
        <w:t>и</w:t>
      </w:r>
      <w:r w:rsidRPr="00E95732">
        <w:rPr>
          <w:bCs/>
        </w:rPr>
        <w:t>ндивидуальный подход к каждому ученику</w:t>
      </w:r>
      <w:r>
        <w:rPr>
          <w:bCs/>
        </w:rPr>
        <w:t>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 w:rsidRPr="00E95732">
        <w:rPr>
          <w:bCs/>
        </w:rPr>
        <w:t>Созда</w:t>
      </w:r>
      <w:r>
        <w:rPr>
          <w:bCs/>
        </w:rPr>
        <w:t>вать</w:t>
      </w:r>
      <w:r w:rsidRPr="00E95732">
        <w:rPr>
          <w:bCs/>
        </w:rPr>
        <w:t xml:space="preserve"> стимул</w:t>
      </w:r>
      <w:r>
        <w:rPr>
          <w:bCs/>
        </w:rPr>
        <w:t>ы</w:t>
      </w:r>
      <w:r w:rsidRPr="00E95732">
        <w:rPr>
          <w:bCs/>
        </w:rPr>
        <w:t xml:space="preserve"> для здорового образа жизни</w:t>
      </w:r>
      <w:r>
        <w:rPr>
          <w:bCs/>
        </w:rPr>
        <w:t>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>
        <w:t>Осуществлять</w:t>
      </w:r>
      <w:r w:rsidRPr="00E95732">
        <w:rPr>
          <w:bCs/>
        </w:rPr>
        <w:t xml:space="preserve"> индивидуальный контроль за здоровьем</w:t>
      </w:r>
      <w:r>
        <w:rPr>
          <w:bCs/>
        </w:rPr>
        <w:t xml:space="preserve">, </w:t>
      </w:r>
      <w:r w:rsidRPr="00E95732">
        <w:rPr>
          <w:bCs/>
        </w:rPr>
        <w:t xml:space="preserve"> питанием</w:t>
      </w:r>
      <w:r>
        <w:rPr>
          <w:bCs/>
        </w:rPr>
        <w:t xml:space="preserve">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sectPr w:rsidR="00302C55" w:rsidRPr="00E95732" w:rsidSect="0084039E">
      <w:headerReference w:type="default" r:id="rId24"/>
      <w:footerReference w:type="default" r:id="rId25"/>
      <w:pgSz w:w="16838" w:h="11906" w:orient="landscape"/>
      <w:pgMar w:top="1134" w:right="1670" w:bottom="0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6B" w:rsidRDefault="00220D6B">
      <w:r>
        <w:separator/>
      </w:r>
    </w:p>
  </w:endnote>
  <w:endnote w:type="continuationSeparator" w:id="0">
    <w:p w:rsidR="00220D6B" w:rsidRDefault="0022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7382"/>
      <w:docPartObj>
        <w:docPartGallery w:val="Page Numbers (Bottom of Page)"/>
        <w:docPartUnique/>
      </w:docPartObj>
    </w:sdtPr>
    <w:sdtEndPr/>
    <w:sdtContent>
      <w:p w:rsidR="0084039E" w:rsidRDefault="0084039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3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039E" w:rsidRDefault="008403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6B" w:rsidRDefault="00220D6B">
      <w:r>
        <w:separator/>
      </w:r>
    </w:p>
  </w:footnote>
  <w:footnote w:type="continuationSeparator" w:id="0">
    <w:p w:rsidR="00220D6B" w:rsidRDefault="0022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E" w:rsidRPr="00166F93" w:rsidRDefault="0084039E" w:rsidP="00166F93">
    <w:pPr>
      <w:jc w:val="center"/>
      <w:outlineLvl w:val="3"/>
      <w:rPr>
        <w:b/>
        <w:bCs/>
        <w:sz w:val="16"/>
        <w:szCs w:val="16"/>
      </w:rPr>
    </w:pPr>
    <w:r>
      <w:t xml:space="preserve">Аналитическую часть отчета о </w:t>
    </w:r>
    <w:proofErr w:type="spellStart"/>
    <w:r>
      <w:t>самообследовании</w:t>
    </w:r>
    <w:proofErr w:type="spellEnd"/>
    <w:r>
      <w:t xml:space="preserve"> </w:t>
    </w:r>
    <w:r w:rsidRPr="00166F93">
      <w:rPr>
        <w:b/>
        <w:bCs/>
        <w:sz w:val="16"/>
        <w:szCs w:val="16"/>
      </w:rPr>
      <w:t>МБОУ СОШ с. Киселёвка</w:t>
    </w:r>
    <w:r>
      <w:rPr>
        <w:b/>
        <w:bCs/>
        <w:sz w:val="16"/>
        <w:szCs w:val="16"/>
      </w:rPr>
      <w:t xml:space="preserve"> </w:t>
    </w:r>
    <w:r w:rsidRPr="00166F93">
      <w:rPr>
        <w:b/>
        <w:bCs/>
        <w:sz w:val="16"/>
        <w:szCs w:val="16"/>
      </w:rPr>
      <w:t>за 2016– 2017 учебный год</w:t>
    </w:r>
    <w:r w:rsidR="002142AF">
      <w:rPr>
        <w:b/>
        <w:bCs/>
        <w:sz w:val="16"/>
        <w:szCs w:val="16"/>
      </w:rPr>
      <w:t xml:space="preserve"> на 01.08.2017 года</w:t>
    </w:r>
  </w:p>
  <w:p w:rsidR="0084039E" w:rsidRDefault="008403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91617E"/>
    <w:multiLevelType w:val="hybridMultilevel"/>
    <w:tmpl w:val="D1FE79C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F90E07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1693B7D"/>
    <w:multiLevelType w:val="hybridMultilevel"/>
    <w:tmpl w:val="92DA3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4DD3C69"/>
    <w:multiLevelType w:val="multilevel"/>
    <w:tmpl w:val="AFD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B33EB"/>
    <w:multiLevelType w:val="hybridMultilevel"/>
    <w:tmpl w:val="131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866CB"/>
    <w:multiLevelType w:val="hybridMultilevel"/>
    <w:tmpl w:val="ACD886A8"/>
    <w:lvl w:ilvl="0" w:tplc="83806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25C60"/>
    <w:multiLevelType w:val="hybridMultilevel"/>
    <w:tmpl w:val="19041F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8C5C2B"/>
    <w:multiLevelType w:val="hybridMultilevel"/>
    <w:tmpl w:val="4A02ACB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92E32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855D3B"/>
    <w:multiLevelType w:val="hybridMultilevel"/>
    <w:tmpl w:val="F26476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456248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C804896"/>
    <w:multiLevelType w:val="hybridMultilevel"/>
    <w:tmpl w:val="ECA40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CE27229"/>
    <w:multiLevelType w:val="hybridMultilevel"/>
    <w:tmpl w:val="82069194"/>
    <w:lvl w:ilvl="0" w:tplc="655E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0DB62D78"/>
    <w:multiLevelType w:val="hybridMultilevel"/>
    <w:tmpl w:val="84E4BA50"/>
    <w:lvl w:ilvl="0" w:tplc="6DB8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073733"/>
    <w:multiLevelType w:val="hybridMultilevel"/>
    <w:tmpl w:val="16448CD8"/>
    <w:lvl w:ilvl="0" w:tplc="E4AA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57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0FF86204"/>
    <w:multiLevelType w:val="hybridMultilevel"/>
    <w:tmpl w:val="117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01559A"/>
    <w:multiLevelType w:val="hybridMultilevel"/>
    <w:tmpl w:val="996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EB2ACA"/>
    <w:multiLevelType w:val="hybridMultilevel"/>
    <w:tmpl w:val="49E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17EE4565"/>
    <w:multiLevelType w:val="hybridMultilevel"/>
    <w:tmpl w:val="21C2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FF4D4D"/>
    <w:multiLevelType w:val="hybridMultilevel"/>
    <w:tmpl w:val="9766CB2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837221F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19E511CB"/>
    <w:multiLevelType w:val="hybridMultilevel"/>
    <w:tmpl w:val="A41C32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AC52D8E"/>
    <w:multiLevelType w:val="multilevel"/>
    <w:tmpl w:val="BCD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2739B3"/>
    <w:multiLevelType w:val="hybridMultilevel"/>
    <w:tmpl w:val="ABF2D672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C784BB5"/>
    <w:multiLevelType w:val="hybridMultilevel"/>
    <w:tmpl w:val="6F26891C"/>
    <w:lvl w:ilvl="0" w:tplc="7C868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FAE4A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2CC3ED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2E4A158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B6FE9B6A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1B5800"/>
    <w:multiLevelType w:val="hybridMultilevel"/>
    <w:tmpl w:val="AF4806DC"/>
    <w:lvl w:ilvl="0" w:tplc="D71025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C8C255D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FE08D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59F6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ADE7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2F03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0446C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F6189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E6E2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24812BE8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C024F8"/>
    <w:multiLevelType w:val="hybridMultilevel"/>
    <w:tmpl w:val="EE0E26A0"/>
    <w:lvl w:ilvl="0" w:tplc="42122882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25FD26E2"/>
    <w:multiLevelType w:val="hybridMultilevel"/>
    <w:tmpl w:val="7382B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F4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D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E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D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0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5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6D321A7"/>
    <w:multiLevelType w:val="hybridMultilevel"/>
    <w:tmpl w:val="E53264E2"/>
    <w:lvl w:ilvl="0" w:tplc="4212288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6DC7778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8">
    <w:nsid w:val="2962407F"/>
    <w:multiLevelType w:val="hybridMultilevel"/>
    <w:tmpl w:val="18409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2ACC0B97"/>
    <w:multiLevelType w:val="hybridMultilevel"/>
    <w:tmpl w:val="3AB4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384F93"/>
    <w:multiLevelType w:val="hybridMultilevel"/>
    <w:tmpl w:val="EEAE106A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434F6E"/>
    <w:multiLevelType w:val="hybridMultilevel"/>
    <w:tmpl w:val="0FEAE0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2D195F00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4055E7"/>
    <w:multiLevelType w:val="hybridMultilevel"/>
    <w:tmpl w:val="7E04060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5">
    <w:nsid w:val="32C72FD7"/>
    <w:multiLevelType w:val="hybridMultilevel"/>
    <w:tmpl w:val="21147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475DBB"/>
    <w:multiLevelType w:val="hybridMultilevel"/>
    <w:tmpl w:val="21C2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5356D7C"/>
    <w:multiLevelType w:val="multilevel"/>
    <w:tmpl w:val="86D4D7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8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6896111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6B7534B"/>
    <w:multiLevelType w:val="hybridMultilevel"/>
    <w:tmpl w:val="3BE2DF2C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8294397"/>
    <w:multiLevelType w:val="multilevel"/>
    <w:tmpl w:val="522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5A0E98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A1A40EA"/>
    <w:multiLevelType w:val="hybridMultilevel"/>
    <w:tmpl w:val="FF725E2E"/>
    <w:lvl w:ilvl="0" w:tplc="3D402FB8"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4">
    <w:nsid w:val="3C00129B"/>
    <w:multiLevelType w:val="hybridMultilevel"/>
    <w:tmpl w:val="F1BA02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DEC3B57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807E02"/>
    <w:multiLevelType w:val="hybridMultilevel"/>
    <w:tmpl w:val="700AC50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F845EFA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400B2AA5"/>
    <w:multiLevelType w:val="hybridMultilevel"/>
    <w:tmpl w:val="770A57F0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40AE248D"/>
    <w:multiLevelType w:val="hybridMultilevel"/>
    <w:tmpl w:val="D21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DB58E0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1C61D0A"/>
    <w:multiLevelType w:val="hybridMultilevel"/>
    <w:tmpl w:val="5F54AC74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432F1ACB"/>
    <w:multiLevelType w:val="hybridMultilevel"/>
    <w:tmpl w:val="32EA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3E748A5"/>
    <w:multiLevelType w:val="hybridMultilevel"/>
    <w:tmpl w:val="51FEF020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5FD39D6"/>
    <w:multiLevelType w:val="hybridMultilevel"/>
    <w:tmpl w:val="41CCAE6A"/>
    <w:lvl w:ilvl="0" w:tplc="B776B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C837FF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6CD74C6"/>
    <w:multiLevelType w:val="hybridMultilevel"/>
    <w:tmpl w:val="1C46FA3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7BA67AB"/>
    <w:multiLevelType w:val="hybridMultilevel"/>
    <w:tmpl w:val="949A6B08"/>
    <w:lvl w:ilvl="0" w:tplc="B496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6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6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C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4B3737D5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B7E5907"/>
    <w:multiLevelType w:val="hybridMultilevel"/>
    <w:tmpl w:val="31DAE1DA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BE5D64"/>
    <w:multiLevelType w:val="hybridMultilevel"/>
    <w:tmpl w:val="012A0678"/>
    <w:lvl w:ilvl="0" w:tplc="1A8A8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2">
    <w:nsid w:val="4DE644D4"/>
    <w:multiLevelType w:val="hybridMultilevel"/>
    <w:tmpl w:val="63FAF368"/>
    <w:lvl w:ilvl="0" w:tplc="D31EC55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4EB70019"/>
    <w:multiLevelType w:val="multilevel"/>
    <w:tmpl w:val="4566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2733ECC"/>
    <w:multiLevelType w:val="hybridMultilevel"/>
    <w:tmpl w:val="AA202D52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29F576D"/>
    <w:multiLevelType w:val="hybridMultilevel"/>
    <w:tmpl w:val="92927E4E"/>
    <w:lvl w:ilvl="0" w:tplc="ECBA33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>
    <w:nsid w:val="536167A0"/>
    <w:multiLevelType w:val="hybridMultilevel"/>
    <w:tmpl w:val="26640C74"/>
    <w:lvl w:ilvl="0" w:tplc="2B0252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9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87A08B4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7F394F"/>
    <w:multiLevelType w:val="hybridMultilevel"/>
    <w:tmpl w:val="B0C87D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>
    <w:nsid w:val="58CC425E"/>
    <w:multiLevelType w:val="hybridMultilevel"/>
    <w:tmpl w:val="81AAC634"/>
    <w:lvl w:ilvl="0" w:tplc="F2CC3ED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D6129D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C2414A6"/>
    <w:multiLevelType w:val="hybridMultilevel"/>
    <w:tmpl w:val="C9D0E844"/>
    <w:lvl w:ilvl="0" w:tplc="FC20F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C6E2D39"/>
    <w:multiLevelType w:val="hybridMultilevel"/>
    <w:tmpl w:val="260E37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DC05198"/>
    <w:multiLevelType w:val="hybridMultilevel"/>
    <w:tmpl w:val="45FC3E7E"/>
    <w:lvl w:ilvl="0" w:tplc="EC7AC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E4F3902"/>
    <w:multiLevelType w:val="hybridMultilevel"/>
    <w:tmpl w:val="D40A44F4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B80EC4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ECC7BA0"/>
    <w:multiLevelType w:val="hybridMultilevel"/>
    <w:tmpl w:val="DA5EF5B6"/>
    <w:lvl w:ilvl="0" w:tplc="4212288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0D46305"/>
    <w:multiLevelType w:val="hybridMultilevel"/>
    <w:tmpl w:val="FAB2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EC4D1B"/>
    <w:multiLevelType w:val="multilevel"/>
    <w:tmpl w:val="8AD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2F52574"/>
    <w:multiLevelType w:val="hybridMultilevel"/>
    <w:tmpl w:val="F9887118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68710DE5"/>
    <w:multiLevelType w:val="hybridMultilevel"/>
    <w:tmpl w:val="689E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9F76499"/>
    <w:multiLevelType w:val="hybridMultilevel"/>
    <w:tmpl w:val="306AAAA6"/>
    <w:lvl w:ilvl="0" w:tplc="4146878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108">
    <w:nsid w:val="6A673F36"/>
    <w:multiLevelType w:val="hybridMultilevel"/>
    <w:tmpl w:val="7B9ECC3C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6CE130F9"/>
    <w:multiLevelType w:val="hybridMultilevel"/>
    <w:tmpl w:val="CB923AAE"/>
    <w:lvl w:ilvl="0" w:tplc="0419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1">
    <w:nsid w:val="6D9B15BD"/>
    <w:multiLevelType w:val="hybridMultilevel"/>
    <w:tmpl w:val="F27AE558"/>
    <w:lvl w:ilvl="0" w:tplc="42122882">
      <w:start w:val="1"/>
      <w:numFmt w:val="bullet"/>
      <w:lvlText w:val=""/>
      <w:lvlJc w:val="left"/>
      <w:pPr>
        <w:ind w:left="107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2">
    <w:nsid w:val="6EFD3D29"/>
    <w:multiLevelType w:val="hybridMultilevel"/>
    <w:tmpl w:val="17B26BC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02E6CA4"/>
    <w:multiLevelType w:val="hybridMultilevel"/>
    <w:tmpl w:val="190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AA27A4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3001485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3B351E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77221B8F"/>
    <w:multiLevelType w:val="hybridMultilevel"/>
    <w:tmpl w:val="FB0231F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647030"/>
    <w:multiLevelType w:val="multilevel"/>
    <w:tmpl w:val="93B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9F8703A"/>
    <w:multiLevelType w:val="hybridMultilevel"/>
    <w:tmpl w:val="6EB20272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0">
    <w:nsid w:val="7A7659A9"/>
    <w:multiLevelType w:val="hybridMultilevel"/>
    <w:tmpl w:val="E01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5B1B2D"/>
    <w:multiLevelType w:val="hybridMultilevel"/>
    <w:tmpl w:val="88EE71C6"/>
    <w:lvl w:ilvl="0" w:tplc="26E0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930A3D"/>
    <w:multiLevelType w:val="hybridMultilevel"/>
    <w:tmpl w:val="03F4282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3">
    <w:nsid w:val="7C760A7E"/>
    <w:multiLevelType w:val="hybridMultilevel"/>
    <w:tmpl w:val="7B249B68"/>
    <w:lvl w:ilvl="0" w:tplc="ECBA33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20"/>
  </w:num>
  <w:num w:numId="4">
    <w:abstractNumId w:val="14"/>
  </w:num>
  <w:num w:numId="5">
    <w:abstractNumId w:val="50"/>
  </w:num>
  <w:num w:numId="6">
    <w:abstractNumId w:val="63"/>
  </w:num>
  <w:num w:numId="7">
    <w:abstractNumId w:val="47"/>
  </w:num>
  <w:num w:numId="8">
    <w:abstractNumId w:val="19"/>
  </w:num>
  <w:num w:numId="9">
    <w:abstractNumId w:val="17"/>
  </w:num>
  <w:num w:numId="10">
    <w:abstractNumId w:val="64"/>
  </w:num>
  <w:num w:numId="11">
    <w:abstractNumId w:val="48"/>
  </w:num>
  <w:num w:numId="12">
    <w:abstractNumId w:val="88"/>
  </w:num>
  <w:num w:numId="13">
    <w:abstractNumId w:val="44"/>
  </w:num>
  <w:num w:numId="14">
    <w:abstractNumId w:val="10"/>
  </w:num>
  <w:num w:numId="15">
    <w:abstractNumId w:val="120"/>
  </w:num>
  <w:num w:numId="16">
    <w:abstractNumId w:val="22"/>
  </w:num>
  <w:num w:numId="17">
    <w:abstractNumId w:val="11"/>
  </w:num>
  <w:num w:numId="18">
    <w:abstractNumId w:val="29"/>
  </w:num>
  <w:num w:numId="19">
    <w:abstractNumId w:val="39"/>
  </w:num>
  <w:num w:numId="20">
    <w:abstractNumId w:val="78"/>
  </w:num>
  <w:num w:numId="21">
    <w:abstractNumId w:val="107"/>
  </w:num>
  <w:num w:numId="22">
    <w:abstractNumId w:val="37"/>
  </w:num>
  <w:num w:numId="23">
    <w:abstractNumId w:val="58"/>
  </w:num>
  <w:num w:numId="24">
    <w:abstractNumId w:val="15"/>
  </w:num>
  <w:num w:numId="25">
    <w:abstractNumId w:val="85"/>
  </w:num>
  <w:num w:numId="26">
    <w:abstractNumId w:val="32"/>
  </w:num>
  <w:num w:numId="27">
    <w:abstractNumId w:val="96"/>
  </w:num>
  <w:num w:numId="28">
    <w:abstractNumId w:val="21"/>
  </w:num>
  <w:num w:numId="29">
    <w:abstractNumId w:val="92"/>
  </w:num>
  <w:num w:numId="30">
    <w:abstractNumId w:val="31"/>
  </w:num>
  <w:num w:numId="31">
    <w:abstractNumId w:val="108"/>
  </w:num>
  <w:num w:numId="32">
    <w:abstractNumId w:val="73"/>
  </w:num>
  <w:num w:numId="33">
    <w:abstractNumId w:val="94"/>
  </w:num>
  <w:num w:numId="34">
    <w:abstractNumId w:val="95"/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4"/>
  </w:num>
  <w:num w:numId="39">
    <w:abstractNumId w:val="43"/>
  </w:num>
  <w:num w:numId="40">
    <w:abstractNumId w:val="82"/>
  </w:num>
  <w:num w:numId="41">
    <w:abstractNumId w:val="122"/>
  </w:num>
  <w:num w:numId="42">
    <w:abstractNumId w:val="116"/>
  </w:num>
  <w:num w:numId="43">
    <w:abstractNumId w:val="87"/>
  </w:num>
  <w:num w:numId="44">
    <w:abstractNumId w:val="68"/>
  </w:num>
  <w:num w:numId="45">
    <w:abstractNumId w:val="123"/>
  </w:num>
  <w:num w:numId="46">
    <w:abstractNumId w:val="35"/>
  </w:num>
  <w:num w:numId="47">
    <w:abstractNumId w:val="119"/>
  </w:num>
  <w:num w:numId="48">
    <w:abstractNumId w:val="60"/>
  </w:num>
  <w:num w:numId="49">
    <w:abstractNumId w:val="74"/>
  </w:num>
  <w:num w:numId="50">
    <w:abstractNumId w:val="91"/>
  </w:num>
  <w:num w:numId="51">
    <w:abstractNumId w:val="52"/>
  </w:num>
  <w:num w:numId="52">
    <w:abstractNumId w:val="117"/>
  </w:num>
  <w:num w:numId="53">
    <w:abstractNumId w:val="46"/>
  </w:num>
  <w:num w:numId="54">
    <w:abstractNumId w:val="71"/>
  </w:num>
  <w:num w:numId="55">
    <w:abstractNumId w:val="57"/>
  </w:num>
  <w:num w:numId="56">
    <w:abstractNumId w:val="111"/>
  </w:num>
  <w:num w:numId="57">
    <w:abstractNumId w:val="66"/>
  </w:num>
  <w:num w:numId="58">
    <w:abstractNumId w:val="103"/>
  </w:num>
  <w:num w:numId="59">
    <w:abstractNumId w:val="3"/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</w:num>
  <w:num w:numId="62">
    <w:abstractNumId w:val="118"/>
  </w:num>
  <w:num w:numId="63">
    <w:abstractNumId w:val="34"/>
  </w:num>
  <w:num w:numId="64">
    <w:abstractNumId w:val="5"/>
  </w:num>
  <w:num w:numId="65">
    <w:abstractNumId w:val="99"/>
  </w:num>
  <w:num w:numId="66">
    <w:abstractNumId w:val="42"/>
  </w:num>
  <w:num w:numId="67">
    <w:abstractNumId w:val="53"/>
  </w:num>
  <w:num w:numId="68">
    <w:abstractNumId w:val="90"/>
  </w:num>
  <w:num w:numId="69">
    <w:abstractNumId w:val="101"/>
  </w:num>
  <w:num w:numId="70">
    <w:abstractNumId w:val="65"/>
  </w:num>
  <w:num w:numId="71">
    <w:abstractNumId w:val="28"/>
  </w:num>
  <w:num w:numId="72">
    <w:abstractNumId w:val="76"/>
  </w:num>
  <w:num w:numId="73">
    <w:abstractNumId w:val="105"/>
  </w:num>
  <w:num w:numId="74">
    <w:abstractNumId w:val="110"/>
  </w:num>
  <w:num w:numId="75">
    <w:abstractNumId w:val="75"/>
  </w:num>
  <w:num w:numId="76">
    <w:abstractNumId w:val="86"/>
  </w:num>
  <w:num w:numId="77">
    <w:abstractNumId w:val="106"/>
  </w:num>
  <w:num w:numId="78">
    <w:abstractNumId w:val="33"/>
  </w:num>
  <w:num w:numId="79">
    <w:abstractNumId w:val="112"/>
  </w:num>
  <w:num w:numId="80">
    <w:abstractNumId w:val="8"/>
  </w:num>
  <w:num w:numId="81">
    <w:abstractNumId w:val="25"/>
  </w:num>
  <w:num w:numId="82">
    <w:abstractNumId w:val="113"/>
  </w:num>
  <w:num w:numId="83">
    <w:abstractNumId w:val="69"/>
  </w:num>
  <w:num w:numId="84">
    <w:abstractNumId w:val="67"/>
  </w:num>
  <w:num w:numId="85">
    <w:abstractNumId w:val="59"/>
  </w:num>
  <w:num w:numId="86">
    <w:abstractNumId w:val="12"/>
  </w:num>
  <w:num w:numId="87">
    <w:abstractNumId w:val="115"/>
  </w:num>
  <w:num w:numId="88">
    <w:abstractNumId w:val="49"/>
  </w:num>
  <w:num w:numId="89">
    <w:abstractNumId w:val="84"/>
  </w:num>
  <w:num w:numId="90">
    <w:abstractNumId w:val="18"/>
  </w:num>
  <w:num w:numId="91">
    <w:abstractNumId w:val="40"/>
  </w:num>
  <w:num w:numId="92">
    <w:abstractNumId w:val="23"/>
  </w:num>
  <w:num w:numId="93">
    <w:abstractNumId w:val="104"/>
  </w:num>
  <w:num w:numId="94">
    <w:abstractNumId w:val="27"/>
  </w:num>
  <w:num w:numId="95">
    <w:abstractNumId w:val="6"/>
  </w:num>
  <w:num w:numId="96">
    <w:abstractNumId w:val="41"/>
  </w:num>
  <w:num w:numId="97">
    <w:abstractNumId w:val="72"/>
  </w:num>
  <w:num w:numId="98">
    <w:abstractNumId w:val="100"/>
  </w:num>
  <w:num w:numId="99">
    <w:abstractNumId w:val="89"/>
  </w:num>
  <w:num w:numId="100">
    <w:abstractNumId w:val="109"/>
  </w:num>
  <w:num w:numId="101">
    <w:abstractNumId w:val="38"/>
  </w:num>
  <w:num w:numId="102">
    <w:abstractNumId w:val="97"/>
  </w:num>
  <w:num w:numId="103">
    <w:abstractNumId w:val="80"/>
  </w:num>
  <w:num w:numId="104">
    <w:abstractNumId w:val="56"/>
  </w:num>
  <w:num w:numId="105">
    <w:abstractNumId w:val="30"/>
  </w:num>
  <w:num w:numId="106">
    <w:abstractNumId w:val="98"/>
  </w:num>
  <w:num w:numId="107">
    <w:abstractNumId w:val="62"/>
  </w:num>
  <w:num w:numId="108">
    <w:abstractNumId w:val="70"/>
  </w:num>
  <w:num w:numId="109">
    <w:abstractNumId w:val="55"/>
  </w:num>
  <w:num w:numId="110">
    <w:abstractNumId w:val="26"/>
  </w:num>
  <w:num w:numId="111">
    <w:abstractNumId w:val="54"/>
  </w:num>
  <w:num w:numId="112">
    <w:abstractNumId w:val="79"/>
  </w:num>
  <w:num w:numId="113">
    <w:abstractNumId w:val="13"/>
  </w:num>
  <w:num w:numId="114">
    <w:abstractNumId w:val="77"/>
  </w:num>
  <w:num w:numId="115">
    <w:abstractNumId w:val="16"/>
  </w:num>
  <w:num w:numId="116">
    <w:abstractNumId w:val="93"/>
  </w:num>
  <w:num w:numId="117">
    <w:abstractNumId w:val="114"/>
  </w:num>
  <w:num w:numId="118">
    <w:abstractNumId w:val="7"/>
  </w:num>
  <w:num w:numId="119">
    <w:abstractNumId w:val="24"/>
  </w:num>
  <w:num w:numId="120">
    <w:abstractNumId w:val="81"/>
  </w:num>
  <w:num w:numId="121">
    <w:abstractNumId w:val="9"/>
  </w:num>
  <w:num w:numId="12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74"/>
    <w:rsid w:val="0000020B"/>
    <w:rsid w:val="00000320"/>
    <w:rsid w:val="00000572"/>
    <w:rsid w:val="000005E8"/>
    <w:rsid w:val="000009F5"/>
    <w:rsid w:val="00000CDF"/>
    <w:rsid w:val="000012D2"/>
    <w:rsid w:val="00001E00"/>
    <w:rsid w:val="00001E71"/>
    <w:rsid w:val="000029D7"/>
    <w:rsid w:val="00002BD6"/>
    <w:rsid w:val="0000305E"/>
    <w:rsid w:val="000034B1"/>
    <w:rsid w:val="00003DE2"/>
    <w:rsid w:val="00004174"/>
    <w:rsid w:val="0000488B"/>
    <w:rsid w:val="00004F1D"/>
    <w:rsid w:val="00004F3B"/>
    <w:rsid w:val="00004F82"/>
    <w:rsid w:val="0000515F"/>
    <w:rsid w:val="00005543"/>
    <w:rsid w:val="00005CD7"/>
    <w:rsid w:val="00005DA3"/>
    <w:rsid w:val="0000626C"/>
    <w:rsid w:val="00006520"/>
    <w:rsid w:val="000066B7"/>
    <w:rsid w:val="000106C5"/>
    <w:rsid w:val="00010F8E"/>
    <w:rsid w:val="00011353"/>
    <w:rsid w:val="000117E5"/>
    <w:rsid w:val="00011A8A"/>
    <w:rsid w:val="00011C27"/>
    <w:rsid w:val="000124D6"/>
    <w:rsid w:val="00012556"/>
    <w:rsid w:val="0001263C"/>
    <w:rsid w:val="000128E9"/>
    <w:rsid w:val="00013155"/>
    <w:rsid w:val="00013314"/>
    <w:rsid w:val="000133F0"/>
    <w:rsid w:val="000141C6"/>
    <w:rsid w:val="000142AD"/>
    <w:rsid w:val="000145F1"/>
    <w:rsid w:val="00014733"/>
    <w:rsid w:val="000147DF"/>
    <w:rsid w:val="0001545C"/>
    <w:rsid w:val="000155AB"/>
    <w:rsid w:val="00015A7C"/>
    <w:rsid w:val="00015BA9"/>
    <w:rsid w:val="00015F14"/>
    <w:rsid w:val="000165C6"/>
    <w:rsid w:val="00016873"/>
    <w:rsid w:val="0001746F"/>
    <w:rsid w:val="000179FC"/>
    <w:rsid w:val="00017DE3"/>
    <w:rsid w:val="000200A5"/>
    <w:rsid w:val="00020C30"/>
    <w:rsid w:val="00020CCC"/>
    <w:rsid w:val="00020F60"/>
    <w:rsid w:val="000210E8"/>
    <w:rsid w:val="0002136B"/>
    <w:rsid w:val="000213AB"/>
    <w:rsid w:val="00022071"/>
    <w:rsid w:val="00022077"/>
    <w:rsid w:val="0002234B"/>
    <w:rsid w:val="000224B5"/>
    <w:rsid w:val="000224F2"/>
    <w:rsid w:val="0002267C"/>
    <w:rsid w:val="00022E5C"/>
    <w:rsid w:val="00022E66"/>
    <w:rsid w:val="00022EEA"/>
    <w:rsid w:val="00022F01"/>
    <w:rsid w:val="00022FAD"/>
    <w:rsid w:val="00023339"/>
    <w:rsid w:val="00023372"/>
    <w:rsid w:val="0002362C"/>
    <w:rsid w:val="00023C05"/>
    <w:rsid w:val="000242E3"/>
    <w:rsid w:val="000245D9"/>
    <w:rsid w:val="00024F17"/>
    <w:rsid w:val="00024FEA"/>
    <w:rsid w:val="000257A1"/>
    <w:rsid w:val="00026345"/>
    <w:rsid w:val="00026462"/>
    <w:rsid w:val="00027093"/>
    <w:rsid w:val="00027193"/>
    <w:rsid w:val="0002781A"/>
    <w:rsid w:val="00027A48"/>
    <w:rsid w:val="00027CDD"/>
    <w:rsid w:val="0003029C"/>
    <w:rsid w:val="0003056B"/>
    <w:rsid w:val="0003076B"/>
    <w:rsid w:val="00030814"/>
    <w:rsid w:val="00030883"/>
    <w:rsid w:val="00030936"/>
    <w:rsid w:val="00030EAB"/>
    <w:rsid w:val="00030F99"/>
    <w:rsid w:val="00031016"/>
    <w:rsid w:val="000311C1"/>
    <w:rsid w:val="00031979"/>
    <w:rsid w:val="00031AFE"/>
    <w:rsid w:val="00031CB7"/>
    <w:rsid w:val="00031CF7"/>
    <w:rsid w:val="00031F05"/>
    <w:rsid w:val="00032968"/>
    <w:rsid w:val="00032CE7"/>
    <w:rsid w:val="00032D9A"/>
    <w:rsid w:val="000330B0"/>
    <w:rsid w:val="000336B0"/>
    <w:rsid w:val="00033DFE"/>
    <w:rsid w:val="00033F90"/>
    <w:rsid w:val="00034695"/>
    <w:rsid w:val="00034CEF"/>
    <w:rsid w:val="00035248"/>
    <w:rsid w:val="00035FC9"/>
    <w:rsid w:val="00036183"/>
    <w:rsid w:val="00036459"/>
    <w:rsid w:val="00036861"/>
    <w:rsid w:val="00036902"/>
    <w:rsid w:val="00036BEF"/>
    <w:rsid w:val="00036DD3"/>
    <w:rsid w:val="0003757D"/>
    <w:rsid w:val="0003772F"/>
    <w:rsid w:val="00037D66"/>
    <w:rsid w:val="00037F63"/>
    <w:rsid w:val="00040941"/>
    <w:rsid w:val="000411C4"/>
    <w:rsid w:val="0004129C"/>
    <w:rsid w:val="00041412"/>
    <w:rsid w:val="00041F12"/>
    <w:rsid w:val="0004246A"/>
    <w:rsid w:val="00042C7E"/>
    <w:rsid w:val="00042CAF"/>
    <w:rsid w:val="000433EE"/>
    <w:rsid w:val="00043862"/>
    <w:rsid w:val="00043A02"/>
    <w:rsid w:val="00043B38"/>
    <w:rsid w:val="00043B76"/>
    <w:rsid w:val="00043C20"/>
    <w:rsid w:val="00044290"/>
    <w:rsid w:val="00044300"/>
    <w:rsid w:val="00044446"/>
    <w:rsid w:val="000444C7"/>
    <w:rsid w:val="0004492B"/>
    <w:rsid w:val="00044BCD"/>
    <w:rsid w:val="00045485"/>
    <w:rsid w:val="000456B8"/>
    <w:rsid w:val="0004596A"/>
    <w:rsid w:val="00046000"/>
    <w:rsid w:val="0004682F"/>
    <w:rsid w:val="00046D3A"/>
    <w:rsid w:val="00046EE5"/>
    <w:rsid w:val="00046FE8"/>
    <w:rsid w:val="00047AE5"/>
    <w:rsid w:val="00047B20"/>
    <w:rsid w:val="00047BE3"/>
    <w:rsid w:val="00050221"/>
    <w:rsid w:val="00050FCD"/>
    <w:rsid w:val="0005189D"/>
    <w:rsid w:val="00052225"/>
    <w:rsid w:val="00052791"/>
    <w:rsid w:val="0005289E"/>
    <w:rsid w:val="000536EF"/>
    <w:rsid w:val="000536FC"/>
    <w:rsid w:val="0005377D"/>
    <w:rsid w:val="00053A31"/>
    <w:rsid w:val="00053F68"/>
    <w:rsid w:val="000545F2"/>
    <w:rsid w:val="0005499D"/>
    <w:rsid w:val="00055775"/>
    <w:rsid w:val="000563B6"/>
    <w:rsid w:val="00056B48"/>
    <w:rsid w:val="00056CCA"/>
    <w:rsid w:val="00056E1B"/>
    <w:rsid w:val="00057127"/>
    <w:rsid w:val="00057814"/>
    <w:rsid w:val="00057862"/>
    <w:rsid w:val="00057E0F"/>
    <w:rsid w:val="00057F21"/>
    <w:rsid w:val="000600E9"/>
    <w:rsid w:val="000603FB"/>
    <w:rsid w:val="00060838"/>
    <w:rsid w:val="00060919"/>
    <w:rsid w:val="000609A6"/>
    <w:rsid w:val="0006111B"/>
    <w:rsid w:val="0006153A"/>
    <w:rsid w:val="00061D6E"/>
    <w:rsid w:val="000621C8"/>
    <w:rsid w:val="00062C5D"/>
    <w:rsid w:val="0006332B"/>
    <w:rsid w:val="0006338E"/>
    <w:rsid w:val="0006380D"/>
    <w:rsid w:val="00063D55"/>
    <w:rsid w:val="00064049"/>
    <w:rsid w:val="00064F08"/>
    <w:rsid w:val="00064F40"/>
    <w:rsid w:val="000654EE"/>
    <w:rsid w:val="0006579A"/>
    <w:rsid w:val="00065945"/>
    <w:rsid w:val="00065AAC"/>
    <w:rsid w:val="00066139"/>
    <w:rsid w:val="00066395"/>
    <w:rsid w:val="000668CD"/>
    <w:rsid w:val="00067617"/>
    <w:rsid w:val="00067AAA"/>
    <w:rsid w:val="00067CFF"/>
    <w:rsid w:val="00067F83"/>
    <w:rsid w:val="00070A3C"/>
    <w:rsid w:val="00070CF8"/>
    <w:rsid w:val="000714BA"/>
    <w:rsid w:val="00071768"/>
    <w:rsid w:val="000724C4"/>
    <w:rsid w:val="00072973"/>
    <w:rsid w:val="000729D3"/>
    <w:rsid w:val="00072BA9"/>
    <w:rsid w:val="000733EE"/>
    <w:rsid w:val="00073A7E"/>
    <w:rsid w:val="00073DDE"/>
    <w:rsid w:val="00073E36"/>
    <w:rsid w:val="000740FA"/>
    <w:rsid w:val="00074360"/>
    <w:rsid w:val="000747F4"/>
    <w:rsid w:val="00074F39"/>
    <w:rsid w:val="00075365"/>
    <w:rsid w:val="0007550D"/>
    <w:rsid w:val="0007590A"/>
    <w:rsid w:val="0007598E"/>
    <w:rsid w:val="00075DEE"/>
    <w:rsid w:val="00076021"/>
    <w:rsid w:val="00076504"/>
    <w:rsid w:val="00080209"/>
    <w:rsid w:val="00080696"/>
    <w:rsid w:val="0008091B"/>
    <w:rsid w:val="00080CB4"/>
    <w:rsid w:val="00081717"/>
    <w:rsid w:val="00081A97"/>
    <w:rsid w:val="00081C41"/>
    <w:rsid w:val="00082099"/>
    <w:rsid w:val="00082304"/>
    <w:rsid w:val="00082792"/>
    <w:rsid w:val="00082BCA"/>
    <w:rsid w:val="00082D7A"/>
    <w:rsid w:val="00083023"/>
    <w:rsid w:val="00083050"/>
    <w:rsid w:val="00083499"/>
    <w:rsid w:val="000835E1"/>
    <w:rsid w:val="0008379C"/>
    <w:rsid w:val="00083A41"/>
    <w:rsid w:val="00083EBA"/>
    <w:rsid w:val="0008417D"/>
    <w:rsid w:val="000841CD"/>
    <w:rsid w:val="00084210"/>
    <w:rsid w:val="000842C4"/>
    <w:rsid w:val="000843B2"/>
    <w:rsid w:val="00084504"/>
    <w:rsid w:val="00084D29"/>
    <w:rsid w:val="0008504D"/>
    <w:rsid w:val="00085121"/>
    <w:rsid w:val="0008546D"/>
    <w:rsid w:val="0008622E"/>
    <w:rsid w:val="000865D4"/>
    <w:rsid w:val="00086B34"/>
    <w:rsid w:val="00086E5B"/>
    <w:rsid w:val="00087174"/>
    <w:rsid w:val="00087466"/>
    <w:rsid w:val="00090394"/>
    <w:rsid w:val="000907B0"/>
    <w:rsid w:val="00090ACB"/>
    <w:rsid w:val="000922F1"/>
    <w:rsid w:val="00092335"/>
    <w:rsid w:val="0009237D"/>
    <w:rsid w:val="000923CC"/>
    <w:rsid w:val="00092936"/>
    <w:rsid w:val="00092B2A"/>
    <w:rsid w:val="00092BE2"/>
    <w:rsid w:val="000930FB"/>
    <w:rsid w:val="00093467"/>
    <w:rsid w:val="000938CC"/>
    <w:rsid w:val="00093C99"/>
    <w:rsid w:val="00094116"/>
    <w:rsid w:val="0009411F"/>
    <w:rsid w:val="000941D8"/>
    <w:rsid w:val="00094599"/>
    <w:rsid w:val="00094825"/>
    <w:rsid w:val="00094949"/>
    <w:rsid w:val="000949A3"/>
    <w:rsid w:val="00094C97"/>
    <w:rsid w:val="00095060"/>
    <w:rsid w:val="00095810"/>
    <w:rsid w:val="00095C4F"/>
    <w:rsid w:val="000962E4"/>
    <w:rsid w:val="000963EB"/>
    <w:rsid w:val="0009643E"/>
    <w:rsid w:val="0009677B"/>
    <w:rsid w:val="000970DB"/>
    <w:rsid w:val="00097626"/>
    <w:rsid w:val="00097763"/>
    <w:rsid w:val="00097967"/>
    <w:rsid w:val="00097A47"/>
    <w:rsid w:val="00097BD3"/>
    <w:rsid w:val="00097D52"/>
    <w:rsid w:val="000A0217"/>
    <w:rsid w:val="000A0302"/>
    <w:rsid w:val="000A039A"/>
    <w:rsid w:val="000A09C5"/>
    <w:rsid w:val="000A09D2"/>
    <w:rsid w:val="000A0D0C"/>
    <w:rsid w:val="000A12D5"/>
    <w:rsid w:val="000A15C6"/>
    <w:rsid w:val="000A19A6"/>
    <w:rsid w:val="000A1C28"/>
    <w:rsid w:val="000A27BD"/>
    <w:rsid w:val="000A2DB8"/>
    <w:rsid w:val="000A30B4"/>
    <w:rsid w:val="000A32E0"/>
    <w:rsid w:val="000A3786"/>
    <w:rsid w:val="000A3E7B"/>
    <w:rsid w:val="000A401C"/>
    <w:rsid w:val="000A4A19"/>
    <w:rsid w:val="000A4C61"/>
    <w:rsid w:val="000A4CF7"/>
    <w:rsid w:val="000A4E7E"/>
    <w:rsid w:val="000A50D7"/>
    <w:rsid w:val="000A5112"/>
    <w:rsid w:val="000A54CF"/>
    <w:rsid w:val="000A5701"/>
    <w:rsid w:val="000A57D3"/>
    <w:rsid w:val="000A5DFD"/>
    <w:rsid w:val="000A62D1"/>
    <w:rsid w:val="000A645F"/>
    <w:rsid w:val="000A651B"/>
    <w:rsid w:val="000A66DA"/>
    <w:rsid w:val="000A694A"/>
    <w:rsid w:val="000A6A24"/>
    <w:rsid w:val="000A6C7B"/>
    <w:rsid w:val="000A75B2"/>
    <w:rsid w:val="000A7763"/>
    <w:rsid w:val="000A7CDE"/>
    <w:rsid w:val="000B0679"/>
    <w:rsid w:val="000B0B8D"/>
    <w:rsid w:val="000B0FCA"/>
    <w:rsid w:val="000B103A"/>
    <w:rsid w:val="000B128C"/>
    <w:rsid w:val="000B1B9E"/>
    <w:rsid w:val="000B1EC7"/>
    <w:rsid w:val="000B20FA"/>
    <w:rsid w:val="000B225A"/>
    <w:rsid w:val="000B2404"/>
    <w:rsid w:val="000B2894"/>
    <w:rsid w:val="000B29E6"/>
    <w:rsid w:val="000B2DED"/>
    <w:rsid w:val="000B3846"/>
    <w:rsid w:val="000B3DE2"/>
    <w:rsid w:val="000B4EAD"/>
    <w:rsid w:val="000B50F2"/>
    <w:rsid w:val="000B54C2"/>
    <w:rsid w:val="000B57AD"/>
    <w:rsid w:val="000B5A69"/>
    <w:rsid w:val="000B5B13"/>
    <w:rsid w:val="000B5DD9"/>
    <w:rsid w:val="000B5E0D"/>
    <w:rsid w:val="000B5F4F"/>
    <w:rsid w:val="000B6449"/>
    <w:rsid w:val="000B6654"/>
    <w:rsid w:val="000B6F0B"/>
    <w:rsid w:val="000B70D1"/>
    <w:rsid w:val="000B711D"/>
    <w:rsid w:val="000B7EA8"/>
    <w:rsid w:val="000C00FF"/>
    <w:rsid w:val="000C02C8"/>
    <w:rsid w:val="000C099D"/>
    <w:rsid w:val="000C105E"/>
    <w:rsid w:val="000C1068"/>
    <w:rsid w:val="000C18C0"/>
    <w:rsid w:val="000C20B3"/>
    <w:rsid w:val="000C22DB"/>
    <w:rsid w:val="000C239B"/>
    <w:rsid w:val="000C29FF"/>
    <w:rsid w:val="000C2A18"/>
    <w:rsid w:val="000C339D"/>
    <w:rsid w:val="000C370D"/>
    <w:rsid w:val="000C41D5"/>
    <w:rsid w:val="000C458B"/>
    <w:rsid w:val="000C473D"/>
    <w:rsid w:val="000C492A"/>
    <w:rsid w:val="000C4A0A"/>
    <w:rsid w:val="000C4B58"/>
    <w:rsid w:val="000C4C28"/>
    <w:rsid w:val="000C54F4"/>
    <w:rsid w:val="000C661A"/>
    <w:rsid w:val="000C6C9A"/>
    <w:rsid w:val="000C7829"/>
    <w:rsid w:val="000C790C"/>
    <w:rsid w:val="000C7995"/>
    <w:rsid w:val="000C7A0F"/>
    <w:rsid w:val="000C7FC8"/>
    <w:rsid w:val="000D01DF"/>
    <w:rsid w:val="000D03CB"/>
    <w:rsid w:val="000D05BF"/>
    <w:rsid w:val="000D098B"/>
    <w:rsid w:val="000D0B17"/>
    <w:rsid w:val="000D0BDE"/>
    <w:rsid w:val="000D1162"/>
    <w:rsid w:val="000D1163"/>
    <w:rsid w:val="000D122E"/>
    <w:rsid w:val="000D193B"/>
    <w:rsid w:val="000D19E1"/>
    <w:rsid w:val="000D1DBF"/>
    <w:rsid w:val="000D1E3F"/>
    <w:rsid w:val="000D1E5D"/>
    <w:rsid w:val="000D2913"/>
    <w:rsid w:val="000D30C8"/>
    <w:rsid w:val="000D326C"/>
    <w:rsid w:val="000D4291"/>
    <w:rsid w:val="000D43E0"/>
    <w:rsid w:val="000D4C30"/>
    <w:rsid w:val="000D4CA3"/>
    <w:rsid w:val="000D4F5D"/>
    <w:rsid w:val="000D56A6"/>
    <w:rsid w:val="000D59B3"/>
    <w:rsid w:val="000D5C62"/>
    <w:rsid w:val="000D5E35"/>
    <w:rsid w:val="000D60B7"/>
    <w:rsid w:val="000D619C"/>
    <w:rsid w:val="000D66D3"/>
    <w:rsid w:val="000D6816"/>
    <w:rsid w:val="000D688C"/>
    <w:rsid w:val="000D68CB"/>
    <w:rsid w:val="000D6ED1"/>
    <w:rsid w:val="000D743A"/>
    <w:rsid w:val="000D7F30"/>
    <w:rsid w:val="000E06B6"/>
    <w:rsid w:val="000E14D2"/>
    <w:rsid w:val="000E18CA"/>
    <w:rsid w:val="000E21E4"/>
    <w:rsid w:val="000E2346"/>
    <w:rsid w:val="000E28F6"/>
    <w:rsid w:val="000E2A25"/>
    <w:rsid w:val="000E2FE6"/>
    <w:rsid w:val="000E36B6"/>
    <w:rsid w:val="000E36C9"/>
    <w:rsid w:val="000E3AA4"/>
    <w:rsid w:val="000E3FCA"/>
    <w:rsid w:val="000E42C9"/>
    <w:rsid w:val="000E43B1"/>
    <w:rsid w:val="000E4942"/>
    <w:rsid w:val="000E4A21"/>
    <w:rsid w:val="000E4FB2"/>
    <w:rsid w:val="000E50EF"/>
    <w:rsid w:val="000E53D6"/>
    <w:rsid w:val="000E5780"/>
    <w:rsid w:val="000E5D42"/>
    <w:rsid w:val="000E61D6"/>
    <w:rsid w:val="000E63EA"/>
    <w:rsid w:val="000E6422"/>
    <w:rsid w:val="000E6796"/>
    <w:rsid w:val="000E69A5"/>
    <w:rsid w:val="000E6E40"/>
    <w:rsid w:val="000E78FC"/>
    <w:rsid w:val="000E7B03"/>
    <w:rsid w:val="000E7ED9"/>
    <w:rsid w:val="000F0A05"/>
    <w:rsid w:val="000F185C"/>
    <w:rsid w:val="000F1F58"/>
    <w:rsid w:val="000F222B"/>
    <w:rsid w:val="000F2287"/>
    <w:rsid w:val="000F22CD"/>
    <w:rsid w:val="000F23F4"/>
    <w:rsid w:val="000F240B"/>
    <w:rsid w:val="000F242D"/>
    <w:rsid w:val="000F2688"/>
    <w:rsid w:val="000F27DC"/>
    <w:rsid w:val="000F2A33"/>
    <w:rsid w:val="000F302F"/>
    <w:rsid w:val="000F3261"/>
    <w:rsid w:val="000F36BF"/>
    <w:rsid w:val="000F3A12"/>
    <w:rsid w:val="000F3DD7"/>
    <w:rsid w:val="000F3EA0"/>
    <w:rsid w:val="000F4D65"/>
    <w:rsid w:val="000F4D6F"/>
    <w:rsid w:val="000F53FC"/>
    <w:rsid w:val="000F589C"/>
    <w:rsid w:val="000F5DC1"/>
    <w:rsid w:val="000F5F21"/>
    <w:rsid w:val="000F5FF1"/>
    <w:rsid w:val="000F6C76"/>
    <w:rsid w:val="000F6DD3"/>
    <w:rsid w:val="000F70AE"/>
    <w:rsid w:val="000F7758"/>
    <w:rsid w:val="000F78E1"/>
    <w:rsid w:val="000F7B30"/>
    <w:rsid w:val="000F7F20"/>
    <w:rsid w:val="001000A3"/>
    <w:rsid w:val="00100332"/>
    <w:rsid w:val="0010035C"/>
    <w:rsid w:val="0010065B"/>
    <w:rsid w:val="0010071D"/>
    <w:rsid w:val="00100D26"/>
    <w:rsid w:val="001017DE"/>
    <w:rsid w:val="001019B0"/>
    <w:rsid w:val="0010236C"/>
    <w:rsid w:val="0010244A"/>
    <w:rsid w:val="0010274D"/>
    <w:rsid w:val="001027FE"/>
    <w:rsid w:val="001029AF"/>
    <w:rsid w:val="0010322B"/>
    <w:rsid w:val="00103571"/>
    <w:rsid w:val="00103C76"/>
    <w:rsid w:val="001047F5"/>
    <w:rsid w:val="00105207"/>
    <w:rsid w:val="0010583B"/>
    <w:rsid w:val="00105B59"/>
    <w:rsid w:val="00105DAA"/>
    <w:rsid w:val="00105E28"/>
    <w:rsid w:val="00106229"/>
    <w:rsid w:val="001063FC"/>
    <w:rsid w:val="0010671B"/>
    <w:rsid w:val="00106CEF"/>
    <w:rsid w:val="0010731D"/>
    <w:rsid w:val="001073E7"/>
    <w:rsid w:val="001079C8"/>
    <w:rsid w:val="00110057"/>
    <w:rsid w:val="00110279"/>
    <w:rsid w:val="001109C1"/>
    <w:rsid w:val="00110AF3"/>
    <w:rsid w:val="00110D6E"/>
    <w:rsid w:val="00111441"/>
    <w:rsid w:val="00111995"/>
    <w:rsid w:val="00111BD1"/>
    <w:rsid w:val="00111C13"/>
    <w:rsid w:val="00111F62"/>
    <w:rsid w:val="001121EC"/>
    <w:rsid w:val="00112221"/>
    <w:rsid w:val="00112953"/>
    <w:rsid w:val="00112DA2"/>
    <w:rsid w:val="00113587"/>
    <w:rsid w:val="00113C82"/>
    <w:rsid w:val="00113CCB"/>
    <w:rsid w:val="0011410E"/>
    <w:rsid w:val="001142D7"/>
    <w:rsid w:val="00114760"/>
    <w:rsid w:val="0011482E"/>
    <w:rsid w:val="00114A3A"/>
    <w:rsid w:val="00114D9C"/>
    <w:rsid w:val="00114DAB"/>
    <w:rsid w:val="00114F11"/>
    <w:rsid w:val="00114F9A"/>
    <w:rsid w:val="0011516F"/>
    <w:rsid w:val="001153A5"/>
    <w:rsid w:val="00115D5A"/>
    <w:rsid w:val="00115D6D"/>
    <w:rsid w:val="00115E08"/>
    <w:rsid w:val="00116779"/>
    <w:rsid w:val="0011695D"/>
    <w:rsid w:val="00116EA4"/>
    <w:rsid w:val="00117348"/>
    <w:rsid w:val="00117A05"/>
    <w:rsid w:val="00117B25"/>
    <w:rsid w:val="00117D46"/>
    <w:rsid w:val="00117EEC"/>
    <w:rsid w:val="00120128"/>
    <w:rsid w:val="001204F8"/>
    <w:rsid w:val="00120517"/>
    <w:rsid w:val="00121B16"/>
    <w:rsid w:val="00121E87"/>
    <w:rsid w:val="00121F2A"/>
    <w:rsid w:val="001221DE"/>
    <w:rsid w:val="001224C6"/>
    <w:rsid w:val="001227B0"/>
    <w:rsid w:val="00122AA9"/>
    <w:rsid w:val="00122C1A"/>
    <w:rsid w:val="00123128"/>
    <w:rsid w:val="001234BC"/>
    <w:rsid w:val="001238DA"/>
    <w:rsid w:val="00123BE7"/>
    <w:rsid w:val="00123F65"/>
    <w:rsid w:val="00123FF7"/>
    <w:rsid w:val="00124448"/>
    <w:rsid w:val="00124A2A"/>
    <w:rsid w:val="00124AA2"/>
    <w:rsid w:val="00124D1F"/>
    <w:rsid w:val="00124DE4"/>
    <w:rsid w:val="00124FC7"/>
    <w:rsid w:val="001251BE"/>
    <w:rsid w:val="001255DD"/>
    <w:rsid w:val="001258A7"/>
    <w:rsid w:val="00125A8C"/>
    <w:rsid w:val="00125CB6"/>
    <w:rsid w:val="00125DFE"/>
    <w:rsid w:val="0012746F"/>
    <w:rsid w:val="00127798"/>
    <w:rsid w:val="001277CA"/>
    <w:rsid w:val="00127D74"/>
    <w:rsid w:val="00127E24"/>
    <w:rsid w:val="00127F64"/>
    <w:rsid w:val="00130087"/>
    <w:rsid w:val="001305F0"/>
    <w:rsid w:val="00130E42"/>
    <w:rsid w:val="00131071"/>
    <w:rsid w:val="001314A2"/>
    <w:rsid w:val="00131B3A"/>
    <w:rsid w:val="00131B7D"/>
    <w:rsid w:val="00131CD1"/>
    <w:rsid w:val="00131D19"/>
    <w:rsid w:val="001321E2"/>
    <w:rsid w:val="001335D5"/>
    <w:rsid w:val="001337B1"/>
    <w:rsid w:val="00133C03"/>
    <w:rsid w:val="00133E3A"/>
    <w:rsid w:val="001340CE"/>
    <w:rsid w:val="0013453F"/>
    <w:rsid w:val="00134676"/>
    <w:rsid w:val="00134B12"/>
    <w:rsid w:val="00134D43"/>
    <w:rsid w:val="00135945"/>
    <w:rsid w:val="00135B37"/>
    <w:rsid w:val="00136124"/>
    <w:rsid w:val="00136726"/>
    <w:rsid w:val="00136885"/>
    <w:rsid w:val="00136FAA"/>
    <w:rsid w:val="00140446"/>
    <w:rsid w:val="00140597"/>
    <w:rsid w:val="001405CB"/>
    <w:rsid w:val="0014097E"/>
    <w:rsid w:val="001409B9"/>
    <w:rsid w:val="00141FCB"/>
    <w:rsid w:val="001422C1"/>
    <w:rsid w:val="0014265E"/>
    <w:rsid w:val="001435FC"/>
    <w:rsid w:val="001436A5"/>
    <w:rsid w:val="001439B8"/>
    <w:rsid w:val="00143BA2"/>
    <w:rsid w:val="00143EEB"/>
    <w:rsid w:val="00144491"/>
    <w:rsid w:val="00144BB0"/>
    <w:rsid w:val="00144FD9"/>
    <w:rsid w:val="00145942"/>
    <w:rsid w:val="00145CA3"/>
    <w:rsid w:val="00146380"/>
    <w:rsid w:val="00146503"/>
    <w:rsid w:val="00146B78"/>
    <w:rsid w:val="00146C58"/>
    <w:rsid w:val="00146D55"/>
    <w:rsid w:val="0014712C"/>
    <w:rsid w:val="001472E2"/>
    <w:rsid w:val="00147467"/>
    <w:rsid w:val="00147D51"/>
    <w:rsid w:val="00150570"/>
    <w:rsid w:val="001506F8"/>
    <w:rsid w:val="001507D1"/>
    <w:rsid w:val="00150ABF"/>
    <w:rsid w:val="00150C20"/>
    <w:rsid w:val="00151128"/>
    <w:rsid w:val="00151886"/>
    <w:rsid w:val="00151B01"/>
    <w:rsid w:val="00151C0E"/>
    <w:rsid w:val="001523A3"/>
    <w:rsid w:val="001526F8"/>
    <w:rsid w:val="00152BDC"/>
    <w:rsid w:val="0015352D"/>
    <w:rsid w:val="00153E7D"/>
    <w:rsid w:val="00154367"/>
    <w:rsid w:val="00154466"/>
    <w:rsid w:val="001545CD"/>
    <w:rsid w:val="00154925"/>
    <w:rsid w:val="00154A32"/>
    <w:rsid w:val="00154F9C"/>
    <w:rsid w:val="00155528"/>
    <w:rsid w:val="0015557C"/>
    <w:rsid w:val="00155786"/>
    <w:rsid w:val="0015585F"/>
    <w:rsid w:val="00155F60"/>
    <w:rsid w:val="00156C8D"/>
    <w:rsid w:val="0015742E"/>
    <w:rsid w:val="00157AB3"/>
    <w:rsid w:val="00157E85"/>
    <w:rsid w:val="00160229"/>
    <w:rsid w:val="00160254"/>
    <w:rsid w:val="00160433"/>
    <w:rsid w:val="001605A1"/>
    <w:rsid w:val="00160967"/>
    <w:rsid w:val="00160B8B"/>
    <w:rsid w:val="00160FCB"/>
    <w:rsid w:val="0016108F"/>
    <w:rsid w:val="0016147D"/>
    <w:rsid w:val="0016162F"/>
    <w:rsid w:val="00162107"/>
    <w:rsid w:val="0016259F"/>
    <w:rsid w:val="00162685"/>
    <w:rsid w:val="001626A7"/>
    <w:rsid w:val="0016288A"/>
    <w:rsid w:val="00162A48"/>
    <w:rsid w:val="00162FC0"/>
    <w:rsid w:val="001631FA"/>
    <w:rsid w:val="001633C4"/>
    <w:rsid w:val="001638AB"/>
    <w:rsid w:val="00163B98"/>
    <w:rsid w:val="00163C45"/>
    <w:rsid w:val="00163EF6"/>
    <w:rsid w:val="001644EB"/>
    <w:rsid w:val="00164547"/>
    <w:rsid w:val="001645E0"/>
    <w:rsid w:val="00164CAE"/>
    <w:rsid w:val="001650C5"/>
    <w:rsid w:val="00165176"/>
    <w:rsid w:val="00165325"/>
    <w:rsid w:val="0016566D"/>
    <w:rsid w:val="00165982"/>
    <w:rsid w:val="00165FC8"/>
    <w:rsid w:val="001660A9"/>
    <w:rsid w:val="00166A9C"/>
    <w:rsid w:val="00166F93"/>
    <w:rsid w:val="0016703A"/>
    <w:rsid w:val="001671C0"/>
    <w:rsid w:val="00167558"/>
    <w:rsid w:val="001676A1"/>
    <w:rsid w:val="00167BD9"/>
    <w:rsid w:val="00167C95"/>
    <w:rsid w:val="00167DCF"/>
    <w:rsid w:val="001713BD"/>
    <w:rsid w:val="00171704"/>
    <w:rsid w:val="00171AD8"/>
    <w:rsid w:val="00171B23"/>
    <w:rsid w:val="001721BE"/>
    <w:rsid w:val="0017333D"/>
    <w:rsid w:val="001739E1"/>
    <w:rsid w:val="00173A0A"/>
    <w:rsid w:val="00173B46"/>
    <w:rsid w:val="00173B92"/>
    <w:rsid w:val="0017439F"/>
    <w:rsid w:val="001743D8"/>
    <w:rsid w:val="00174532"/>
    <w:rsid w:val="0017477F"/>
    <w:rsid w:val="00174A88"/>
    <w:rsid w:val="00174BE2"/>
    <w:rsid w:val="00174ED2"/>
    <w:rsid w:val="00174F1C"/>
    <w:rsid w:val="00175CB4"/>
    <w:rsid w:val="001765E4"/>
    <w:rsid w:val="00176817"/>
    <w:rsid w:val="00176BF5"/>
    <w:rsid w:val="00177A2E"/>
    <w:rsid w:val="00177C45"/>
    <w:rsid w:val="00177E5B"/>
    <w:rsid w:val="001802A5"/>
    <w:rsid w:val="001806F3"/>
    <w:rsid w:val="0018097D"/>
    <w:rsid w:val="00180A6B"/>
    <w:rsid w:val="0018141D"/>
    <w:rsid w:val="00181E27"/>
    <w:rsid w:val="00182B9D"/>
    <w:rsid w:val="00182C10"/>
    <w:rsid w:val="00182FA4"/>
    <w:rsid w:val="00183166"/>
    <w:rsid w:val="00183271"/>
    <w:rsid w:val="001852ED"/>
    <w:rsid w:val="001856BB"/>
    <w:rsid w:val="0018571D"/>
    <w:rsid w:val="00185982"/>
    <w:rsid w:val="001860A6"/>
    <w:rsid w:val="00186753"/>
    <w:rsid w:val="0018692D"/>
    <w:rsid w:val="00186AF9"/>
    <w:rsid w:val="00187C8C"/>
    <w:rsid w:val="00187EFE"/>
    <w:rsid w:val="001902EB"/>
    <w:rsid w:val="0019071E"/>
    <w:rsid w:val="00190787"/>
    <w:rsid w:val="00190B65"/>
    <w:rsid w:val="0019140A"/>
    <w:rsid w:val="0019141C"/>
    <w:rsid w:val="00191641"/>
    <w:rsid w:val="00191D67"/>
    <w:rsid w:val="001921DD"/>
    <w:rsid w:val="001929D7"/>
    <w:rsid w:val="00193114"/>
    <w:rsid w:val="00193363"/>
    <w:rsid w:val="001933A1"/>
    <w:rsid w:val="001935FC"/>
    <w:rsid w:val="00193B70"/>
    <w:rsid w:val="001942EF"/>
    <w:rsid w:val="001943BB"/>
    <w:rsid w:val="00194526"/>
    <w:rsid w:val="00194AC8"/>
    <w:rsid w:val="00194FED"/>
    <w:rsid w:val="00195384"/>
    <w:rsid w:val="0019573D"/>
    <w:rsid w:val="001965F2"/>
    <w:rsid w:val="00196CB8"/>
    <w:rsid w:val="001973A5"/>
    <w:rsid w:val="00197940"/>
    <w:rsid w:val="00197A0B"/>
    <w:rsid w:val="001A0006"/>
    <w:rsid w:val="001A01CC"/>
    <w:rsid w:val="001A03A9"/>
    <w:rsid w:val="001A04EE"/>
    <w:rsid w:val="001A06A7"/>
    <w:rsid w:val="001A081C"/>
    <w:rsid w:val="001A119C"/>
    <w:rsid w:val="001A12AC"/>
    <w:rsid w:val="001A1384"/>
    <w:rsid w:val="001A1846"/>
    <w:rsid w:val="001A1B5E"/>
    <w:rsid w:val="001A1DA4"/>
    <w:rsid w:val="001A1FCD"/>
    <w:rsid w:val="001A2408"/>
    <w:rsid w:val="001A2439"/>
    <w:rsid w:val="001A2477"/>
    <w:rsid w:val="001A2571"/>
    <w:rsid w:val="001A29AA"/>
    <w:rsid w:val="001A38A8"/>
    <w:rsid w:val="001A3981"/>
    <w:rsid w:val="001A3DAD"/>
    <w:rsid w:val="001A4A1A"/>
    <w:rsid w:val="001A5322"/>
    <w:rsid w:val="001A58D6"/>
    <w:rsid w:val="001A62F0"/>
    <w:rsid w:val="001A64FB"/>
    <w:rsid w:val="001A74F2"/>
    <w:rsid w:val="001A74F4"/>
    <w:rsid w:val="001A7677"/>
    <w:rsid w:val="001A7822"/>
    <w:rsid w:val="001B016F"/>
    <w:rsid w:val="001B0335"/>
    <w:rsid w:val="001B0406"/>
    <w:rsid w:val="001B06A7"/>
    <w:rsid w:val="001B1037"/>
    <w:rsid w:val="001B12F1"/>
    <w:rsid w:val="001B14FE"/>
    <w:rsid w:val="001B1B99"/>
    <w:rsid w:val="001B2099"/>
    <w:rsid w:val="001B2737"/>
    <w:rsid w:val="001B2D22"/>
    <w:rsid w:val="001B32D1"/>
    <w:rsid w:val="001B370C"/>
    <w:rsid w:val="001B37D9"/>
    <w:rsid w:val="001B3944"/>
    <w:rsid w:val="001B485A"/>
    <w:rsid w:val="001B4DCB"/>
    <w:rsid w:val="001B4E68"/>
    <w:rsid w:val="001B4F5D"/>
    <w:rsid w:val="001B564D"/>
    <w:rsid w:val="001B5E37"/>
    <w:rsid w:val="001B6C17"/>
    <w:rsid w:val="001B726E"/>
    <w:rsid w:val="001B75F3"/>
    <w:rsid w:val="001B79B8"/>
    <w:rsid w:val="001B7D36"/>
    <w:rsid w:val="001B7EF9"/>
    <w:rsid w:val="001C0379"/>
    <w:rsid w:val="001C04EE"/>
    <w:rsid w:val="001C05F9"/>
    <w:rsid w:val="001C098A"/>
    <w:rsid w:val="001C0C25"/>
    <w:rsid w:val="001C1402"/>
    <w:rsid w:val="001C1AFE"/>
    <w:rsid w:val="001C1F42"/>
    <w:rsid w:val="001C20AC"/>
    <w:rsid w:val="001C220A"/>
    <w:rsid w:val="001C265F"/>
    <w:rsid w:val="001C2682"/>
    <w:rsid w:val="001C27F2"/>
    <w:rsid w:val="001C2881"/>
    <w:rsid w:val="001C2A1C"/>
    <w:rsid w:val="001C2CCE"/>
    <w:rsid w:val="001C2D81"/>
    <w:rsid w:val="001C2DB8"/>
    <w:rsid w:val="001C2FBA"/>
    <w:rsid w:val="001C30CE"/>
    <w:rsid w:val="001C3952"/>
    <w:rsid w:val="001C3AF1"/>
    <w:rsid w:val="001C4301"/>
    <w:rsid w:val="001C4F6A"/>
    <w:rsid w:val="001C5B4F"/>
    <w:rsid w:val="001C5DAB"/>
    <w:rsid w:val="001C5E15"/>
    <w:rsid w:val="001C672A"/>
    <w:rsid w:val="001C7976"/>
    <w:rsid w:val="001C7B32"/>
    <w:rsid w:val="001D0185"/>
    <w:rsid w:val="001D0819"/>
    <w:rsid w:val="001D0AAA"/>
    <w:rsid w:val="001D0FA8"/>
    <w:rsid w:val="001D13C7"/>
    <w:rsid w:val="001D16A1"/>
    <w:rsid w:val="001D20B0"/>
    <w:rsid w:val="001D26E0"/>
    <w:rsid w:val="001D29D1"/>
    <w:rsid w:val="001D2F89"/>
    <w:rsid w:val="001D39F7"/>
    <w:rsid w:val="001D3D04"/>
    <w:rsid w:val="001D40EE"/>
    <w:rsid w:val="001D457B"/>
    <w:rsid w:val="001D48F4"/>
    <w:rsid w:val="001D4CF4"/>
    <w:rsid w:val="001D4F8D"/>
    <w:rsid w:val="001D5526"/>
    <w:rsid w:val="001D5FA8"/>
    <w:rsid w:val="001D5FAC"/>
    <w:rsid w:val="001D6619"/>
    <w:rsid w:val="001D6E8F"/>
    <w:rsid w:val="001D7397"/>
    <w:rsid w:val="001D7927"/>
    <w:rsid w:val="001D7A5A"/>
    <w:rsid w:val="001D7C16"/>
    <w:rsid w:val="001E0260"/>
    <w:rsid w:val="001E02FB"/>
    <w:rsid w:val="001E0E3A"/>
    <w:rsid w:val="001E13C5"/>
    <w:rsid w:val="001E1479"/>
    <w:rsid w:val="001E1EC2"/>
    <w:rsid w:val="001E2922"/>
    <w:rsid w:val="001E29B5"/>
    <w:rsid w:val="001E2BA4"/>
    <w:rsid w:val="001E325A"/>
    <w:rsid w:val="001E3351"/>
    <w:rsid w:val="001E3634"/>
    <w:rsid w:val="001E385E"/>
    <w:rsid w:val="001E3E77"/>
    <w:rsid w:val="001E3F99"/>
    <w:rsid w:val="001E41F1"/>
    <w:rsid w:val="001E4207"/>
    <w:rsid w:val="001E4576"/>
    <w:rsid w:val="001E4CFB"/>
    <w:rsid w:val="001E510D"/>
    <w:rsid w:val="001E539F"/>
    <w:rsid w:val="001E58CB"/>
    <w:rsid w:val="001E5EBF"/>
    <w:rsid w:val="001E6149"/>
    <w:rsid w:val="001E67B5"/>
    <w:rsid w:val="001E6C3B"/>
    <w:rsid w:val="001E718F"/>
    <w:rsid w:val="001E7713"/>
    <w:rsid w:val="001E7C40"/>
    <w:rsid w:val="001F000F"/>
    <w:rsid w:val="001F0335"/>
    <w:rsid w:val="001F091D"/>
    <w:rsid w:val="001F0C62"/>
    <w:rsid w:val="001F0E55"/>
    <w:rsid w:val="001F1D07"/>
    <w:rsid w:val="001F2662"/>
    <w:rsid w:val="001F270E"/>
    <w:rsid w:val="001F28DC"/>
    <w:rsid w:val="001F3435"/>
    <w:rsid w:val="001F36D3"/>
    <w:rsid w:val="001F3702"/>
    <w:rsid w:val="001F374B"/>
    <w:rsid w:val="001F4461"/>
    <w:rsid w:val="001F4489"/>
    <w:rsid w:val="001F4D2C"/>
    <w:rsid w:val="001F524D"/>
    <w:rsid w:val="001F6C5E"/>
    <w:rsid w:val="001F70DF"/>
    <w:rsid w:val="001F7181"/>
    <w:rsid w:val="001F747C"/>
    <w:rsid w:val="00200120"/>
    <w:rsid w:val="00200491"/>
    <w:rsid w:val="002004A9"/>
    <w:rsid w:val="002004CF"/>
    <w:rsid w:val="002005E0"/>
    <w:rsid w:val="00200811"/>
    <w:rsid w:val="0020083A"/>
    <w:rsid w:val="00200971"/>
    <w:rsid w:val="00200A6E"/>
    <w:rsid w:val="002010CF"/>
    <w:rsid w:val="00201AC2"/>
    <w:rsid w:val="00202469"/>
    <w:rsid w:val="002028A0"/>
    <w:rsid w:val="002034F4"/>
    <w:rsid w:val="0020407C"/>
    <w:rsid w:val="00204801"/>
    <w:rsid w:val="00204DF5"/>
    <w:rsid w:val="002050DE"/>
    <w:rsid w:val="0020533D"/>
    <w:rsid w:val="002056B0"/>
    <w:rsid w:val="00205D14"/>
    <w:rsid w:val="002060E1"/>
    <w:rsid w:val="002062AD"/>
    <w:rsid w:val="0020642C"/>
    <w:rsid w:val="0020644A"/>
    <w:rsid w:val="00206E6F"/>
    <w:rsid w:val="00207B7C"/>
    <w:rsid w:val="00207C04"/>
    <w:rsid w:val="00207C23"/>
    <w:rsid w:val="00207C94"/>
    <w:rsid w:val="002113C7"/>
    <w:rsid w:val="0021166D"/>
    <w:rsid w:val="00211EDB"/>
    <w:rsid w:val="00212A3A"/>
    <w:rsid w:val="00212B87"/>
    <w:rsid w:val="00212CC8"/>
    <w:rsid w:val="002132C6"/>
    <w:rsid w:val="00213595"/>
    <w:rsid w:val="002138DC"/>
    <w:rsid w:val="00213A84"/>
    <w:rsid w:val="00213E9F"/>
    <w:rsid w:val="002142AF"/>
    <w:rsid w:val="002143A6"/>
    <w:rsid w:val="00215434"/>
    <w:rsid w:val="00215B02"/>
    <w:rsid w:val="00215CA9"/>
    <w:rsid w:val="00215CE1"/>
    <w:rsid w:val="00215DDA"/>
    <w:rsid w:val="00216AD1"/>
    <w:rsid w:val="00217072"/>
    <w:rsid w:val="002178BD"/>
    <w:rsid w:val="00217ABE"/>
    <w:rsid w:val="00217E56"/>
    <w:rsid w:val="002201D4"/>
    <w:rsid w:val="00220446"/>
    <w:rsid w:val="00220D6B"/>
    <w:rsid w:val="0022159C"/>
    <w:rsid w:val="002218B3"/>
    <w:rsid w:val="00221D44"/>
    <w:rsid w:val="00221E24"/>
    <w:rsid w:val="00221FD0"/>
    <w:rsid w:val="002226F7"/>
    <w:rsid w:val="00222B98"/>
    <w:rsid w:val="00222C41"/>
    <w:rsid w:val="00222EE0"/>
    <w:rsid w:val="00223008"/>
    <w:rsid w:val="002236B7"/>
    <w:rsid w:val="00223CEA"/>
    <w:rsid w:val="002243D2"/>
    <w:rsid w:val="00224733"/>
    <w:rsid w:val="00224A05"/>
    <w:rsid w:val="00224A13"/>
    <w:rsid w:val="002251B9"/>
    <w:rsid w:val="0022537E"/>
    <w:rsid w:val="00225703"/>
    <w:rsid w:val="00225DA4"/>
    <w:rsid w:val="00226048"/>
    <w:rsid w:val="0022648C"/>
    <w:rsid w:val="00226EDC"/>
    <w:rsid w:val="002274C9"/>
    <w:rsid w:val="00227E7E"/>
    <w:rsid w:val="00230295"/>
    <w:rsid w:val="00230C1B"/>
    <w:rsid w:val="00230E66"/>
    <w:rsid w:val="00231363"/>
    <w:rsid w:val="002318EC"/>
    <w:rsid w:val="00232093"/>
    <w:rsid w:val="00232178"/>
    <w:rsid w:val="00232368"/>
    <w:rsid w:val="002326A4"/>
    <w:rsid w:val="00232A36"/>
    <w:rsid w:val="00232B92"/>
    <w:rsid w:val="00232C36"/>
    <w:rsid w:val="00232E9A"/>
    <w:rsid w:val="0023364A"/>
    <w:rsid w:val="0023380D"/>
    <w:rsid w:val="00233957"/>
    <w:rsid w:val="00233B70"/>
    <w:rsid w:val="00233C52"/>
    <w:rsid w:val="00233F5B"/>
    <w:rsid w:val="0023405C"/>
    <w:rsid w:val="00234234"/>
    <w:rsid w:val="002342F7"/>
    <w:rsid w:val="00234625"/>
    <w:rsid w:val="002347B1"/>
    <w:rsid w:val="002349B2"/>
    <w:rsid w:val="00234A62"/>
    <w:rsid w:val="00234C36"/>
    <w:rsid w:val="0023518A"/>
    <w:rsid w:val="00235943"/>
    <w:rsid w:val="00235D7A"/>
    <w:rsid w:val="0023694F"/>
    <w:rsid w:val="00237493"/>
    <w:rsid w:val="00237A83"/>
    <w:rsid w:val="00237AB2"/>
    <w:rsid w:val="00237E4F"/>
    <w:rsid w:val="002403B5"/>
    <w:rsid w:val="00240546"/>
    <w:rsid w:val="002409D5"/>
    <w:rsid w:val="00240A69"/>
    <w:rsid w:val="00241120"/>
    <w:rsid w:val="00241BAF"/>
    <w:rsid w:val="00241FA2"/>
    <w:rsid w:val="00242480"/>
    <w:rsid w:val="00242560"/>
    <w:rsid w:val="00242C18"/>
    <w:rsid w:val="002434EF"/>
    <w:rsid w:val="002437F2"/>
    <w:rsid w:val="00243D28"/>
    <w:rsid w:val="00243F8F"/>
    <w:rsid w:val="0024466D"/>
    <w:rsid w:val="002449A8"/>
    <w:rsid w:val="00244D19"/>
    <w:rsid w:val="00244DA5"/>
    <w:rsid w:val="0024506C"/>
    <w:rsid w:val="002450BD"/>
    <w:rsid w:val="00245102"/>
    <w:rsid w:val="00245534"/>
    <w:rsid w:val="00245599"/>
    <w:rsid w:val="002457D3"/>
    <w:rsid w:val="00245D9A"/>
    <w:rsid w:val="0024611C"/>
    <w:rsid w:val="00246152"/>
    <w:rsid w:val="00246B25"/>
    <w:rsid w:val="002473D4"/>
    <w:rsid w:val="002475E7"/>
    <w:rsid w:val="00247D54"/>
    <w:rsid w:val="00247D5F"/>
    <w:rsid w:val="00250515"/>
    <w:rsid w:val="00250B3D"/>
    <w:rsid w:val="00250C8E"/>
    <w:rsid w:val="00250E61"/>
    <w:rsid w:val="00250ED1"/>
    <w:rsid w:val="00250ED2"/>
    <w:rsid w:val="00251498"/>
    <w:rsid w:val="002516CC"/>
    <w:rsid w:val="00252683"/>
    <w:rsid w:val="0025292A"/>
    <w:rsid w:val="0025423D"/>
    <w:rsid w:val="00254460"/>
    <w:rsid w:val="0025555F"/>
    <w:rsid w:val="00255618"/>
    <w:rsid w:val="00255864"/>
    <w:rsid w:val="002566A2"/>
    <w:rsid w:val="00256A00"/>
    <w:rsid w:val="0025704E"/>
    <w:rsid w:val="00257704"/>
    <w:rsid w:val="00257BB8"/>
    <w:rsid w:val="00260815"/>
    <w:rsid w:val="00260840"/>
    <w:rsid w:val="00260C55"/>
    <w:rsid w:val="002615AB"/>
    <w:rsid w:val="00261671"/>
    <w:rsid w:val="00261B0D"/>
    <w:rsid w:val="00261B69"/>
    <w:rsid w:val="00261D83"/>
    <w:rsid w:val="00261E2F"/>
    <w:rsid w:val="0026242E"/>
    <w:rsid w:val="0026249C"/>
    <w:rsid w:val="0026290D"/>
    <w:rsid w:val="00262ECD"/>
    <w:rsid w:val="00263778"/>
    <w:rsid w:val="0026396C"/>
    <w:rsid w:val="002639FE"/>
    <w:rsid w:val="0026416A"/>
    <w:rsid w:val="00264236"/>
    <w:rsid w:val="002647F1"/>
    <w:rsid w:val="00264D26"/>
    <w:rsid w:val="0026549B"/>
    <w:rsid w:val="0026674E"/>
    <w:rsid w:val="002668A4"/>
    <w:rsid w:val="00266BD7"/>
    <w:rsid w:val="00266C2A"/>
    <w:rsid w:val="00267528"/>
    <w:rsid w:val="00267A43"/>
    <w:rsid w:val="00267F3A"/>
    <w:rsid w:val="00270526"/>
    <w:rsid w:val="00271153"/>
    <w:rsid w:val="0027120A"/>
    <w:rsid w:val="00271781"/>
    <w:rsid w:val="00271B99"/>
    <w:rsid w:val="00271D69"/>
    <w:rsid w:val="00271EDF"/>
    <w:rsid w:val="00272749"/>
    <w:rsid w:val="00272911"/>
    <w:rsid w:val="00272F47"/>
    <w:rsid w:val="0027301B"/>
    <w:rsid w:val="002732C8"/>
    <w:rsid w:val="00273876"/>
    <w:rsid w:val="00274076"/>
    <w:rsid w:val="002740BD"/>
    <w:rsid w:val="00274AF5"/>
    <w:rsid w:val="00274F85"/>
    <w:rsid w:val="0027528A"/>
    <w:rsid w:val="0027571E"/>
    <w:rsid w:val="0027591E"/>
    <w:rsid w:val="00275A3F"/>
    <w:rsid w:val="00275B11"/>
    <w:rsid w:val="00275E13"/>
    <w:rsid w:val="00276764"/>
    <w:rsid w:val="0027685E"/>
    <w:rsid w:val="00276A5F"/>
    <w:rsid w:val="00276B8E"/>
    <w:rsid w:val="00276CEB"/>
    <w:rsid w:val="00276E27"/>
    <w:rsid w:val="00276E2B"/>
    <w:rsid w:val="002770B7"/>
    <w:rsid w:val="00277E8D"/>
    <w:rsid w:val="00280173"/>
    <w:rsid w:val="002802C4"/>
    <w:rsid w:val="00280404"/>
    <w:rsid w:val="002805A0"/>
    <w:rsid w:val="00280EA4"/>
    <w:rsid w:val="002812D6"/>
    <w:rsid w:val="00281564"/>
    <w:rsid w:val="00281D22"/>
    <w:rsid w:val="002824C8"/>
    <w:rsid w:val="00282571"/>
    <w:rsid w:val="00282B83"/>
    <w:rsid w:val="00282E7C"/>
    <w:rsid w:val="00282F5D"/>
    <w:rsid w:val="00283420"/>
    <w:rsid w:val="002834EE"/>
    <w:rsid w:val="00283B90"/>
    <w:rsid w:val="00283CA7"/>
    <w:rsid w:val="002843D1"/>
    <w:rsid w:val="0028469D"/>
    <w:rsid w:val="002849B9"/>
    <w:rsid w:val="00284BA8"/>
    <w:rsid w:val="00284C1B"/>
    <w:rsid w:val="00284C78"/>
    <w:rsid w:val="00284CAB"/>
    <w:rsid w:val="00284E30"/>
    <w:rsid w:val="00285098"/>
    <w:rsid w:val="002850DD"/>
    <w:rsid w:val="00285306"/>
    <w:rsid w:val="002857C8"/>
    <w:rsid w:val="002857F4"/>
    <w:rsid w:val="002860EC"/>
    <w:rsid w:val="00286353"/>
    <w:rsid w:val="0028647F"/>
    <w:rsid w:val="0028648B"/>
    <w:rsid w:val="00286585"/>
    <w:rsid w:val="00286908"/>
    <w:rsid w:val="00286C26"/>
    <w:rsid w:val="00287050"/>
    <w:rsid w:val="0028717A"/>
    <w:rsid w:val="002875A1"/>
    <w:rsid w:val="002877D7"/>
    <w:rsid w:val="00287D53"/>
    <w:rsid w:val="00287E6C"/>
    <w:rsid w:val="0029029A"/>
    <w:rsid w:val="002904B8"/>
    <w:rsid w:val="0029090E"/>
    <w:rsid w:val="00291584"/>
    <w:rsid w:val="002915A1"/>
    <w:rsid w:val="002915CF"/>
    <w:rsid w:val="00291C5B"/>
    <w:rsid w:val="00292326"/>
    <w:rsid w:val="002925C0"/>
    <w:rsid w:val="002926F7"/>
    <w:rsid w:val="0029321D"/>
    <w:rsid w:val="00293528"/>
    <w:rsid w:val="00293709"/>
    <w:rsid w:val="00293CF1"/>
    <w:rsid w:val="002940C7"/>
    <w:rsid w:val="0029437E"/>
    <w:rsid w:val="00294385"/>
    <w:rsid w:val="002948CC"/>
    <w:rsid w:val="00294CD8"/>
    <w:rsid w:val="00294FB6"/>
    <w:rsid w:val="00295635"/>
    <w:rsid w:val="00295EF5"/>
    <w:rsid w:val="00296FAF"/>
    <w:rsid w:val="002970D4"/>
    <w:rsid w:val="002972C0"/>
    <w:rsid w:val="00297618"/>
    <w:rsid w:val="0029783B"/>
    <w:rsid w:val="00297CE6"/>
    <w:rsid w:val="002A0039"/>
    <w:rsid w:val="002A0432"/>
    <w:rsid w:val="002A0884"/>
    <w:rsid w:val="002A1196"/>
    <w:rsid w:val="002A1705"/>
    <w:rsid w:val="002A187D"/>
    <w:rsid w:val="002A21E8"/>
    <w:rsid w:val="002A235B"/>
    <w:rsid w:val="002A274E"/>
    <w:rsid w:val="002A2A6A"/>
    <w:rsid w:val="002A2AAF"/>
    <w:rsid w:val="002A2C93"/>
    <w:rsid w:val="002A455E"/>
    <w:rsid w:val="002A490A"/>
    <w:rsid w:val="002A491D"/>
    <w:rsid w:val="002A4BC2"/>
    <w:rsid w:val="002A4BCE"/>
    <w:rsid w:val="002A554D"/>
    <w:rsid w:val="002A5593"/>
    <w:rsid w:val="002A5A68"/>
    <w:rsid w:val="002A5E30"/>
    <w:rsid w:val="002A65B2"/>
    <w:rsid w:val="002A6759"/>
    <w:rsid w:val="002A6947"/>
    <w:rsid w:val="002A6AFE"/>
    <w:rsid w:val="002A6DB2"/>
    <w:rsid w:val="002A7357"/>
    <w:rsid w:val="002A73D1"/>
    <w:rsid w:val="002A75E5"/>
    <w:rsid w:val="002B0086"/>
    <w:rsid w:val="002B0173"/>
    <w:rsid w:val="002B0194"/>
    <w:rsid w:val="002B204A"/>
    <w:rsid w:val="002B27DA"/>
    <w:rsid w:val="002B2A8B"/>
    <w:rsid w:val="002B2B9F"/>
    <w:rsid w:val="002B31B5"/>
    <w:rsid w:val="002B351C"/>
    <w:rsid w:val="002B3BD6"/>
    <w:rsid w:val="002B40C9"/>
    <w:rsid w:val="002B4162"/>
    <w:rsid w:val="002B4501"/>
    <w:rsid w:val="002B4529"/>
    <w:rsid w:val="002B48A5"/>
    <w:rsid w:val="002B58D6"/>
    <w:rsid w:val="002B6115"/>
    <w:rsid w:val="002B62BB"/>
    <w:rsid w:val="002B63C6"/>
    <w:rsid w:val="002B6BDC"/>
    <w:rsid w:val="002B6C88"/>
    <w:rsid w:val="002B6C89"/>
    <w:rsid w:val="002B7276"/>
    <w:rsid w:val="002B7529"/>
    <w:rsid w:val="002B7C4D"/>
    <w:rsid w:val="002B7E66"/>
    <w:rsid w:val="002C1297"/>
    <w:rsid w:val="002C135C"/>
    <w:rsid w:val="002C154D"/>
    <w:rsid w:val="002C16C5"/>
    <w:rsid w:val="002C18AF"/>
    <w:rsid w:val="002C1A2C"/>
    <w:rsid w:val="002C2079"/>
    <w:rsid w:val="002C25D4"/>
    <w:rsid w:val="002C27D2"/>
    <w:rsid w:val="002C3263"/>
    <w:rsid w:val="002C36B4"/>
    <w:rsid w:val="002C381F"/>
    <w:rsid w:val="002C3BDC"/>
    <w:rsid w:val="002C4738"/>
    <w:rsid w:val="002C4922"/>
    <w:rsid w:val="002C4DAD"/>
    <w:rsid w:val="002C501C"/>
    <w:rsid w:val="002C5503"/>
    <w:rsid w:val="002C555C"/>
    <w:rsid w:val="002C5592"/>
    <w:rsid w:val="002C583B"/>
    <w:rsid w:val="002C6518"/>
    <w:rsid w:val="002C6541"/>
    <w:rsid w:val="002C6E34"/>
    <w:rsid w:val="002C75DC"/>
    <w:rsid w:val="002C7793"/>
    <w:rsid w:val="002C7A7B"/>
    <w:rsid w:val="002C7AA1"/>
    <w:rsid w:val="002C7B2F"/>
    <w:rsid w:val="002C7E37"/>
    <w:rsid w:val="002D0147"/>
    <w:rsid w:val="002D089D"/>
    <w:rsid w:val="002D1290"/>
    <w:rsid w:val="002D17AE"/>
    <w:rsid w:val="002D1A85"/>
    <w:rsid w:val="002D2152"/>
    <w:rsid w:val="002D2BF3"/>
    <w:rsid w:val="002D2D16"/>
    <w:rsid w:val="002D3310"/>
    <w:rsid w:val="002D33AA"/>
    <w:rsid w:val="002D36E6"/>
    <w:rsid w:val="002D402C"/>
    <w:rsid w:val="002D408C"/>
    <w:rsid w:val="002D4332"/>
    <w:rsid w:val="002D4457"/>
    <w:rsid w:val="002D4A7D"/>
    <w:rsid w:val="002D50D7"/>
    <w:rsid w:val="002D5398"/>
    <w:rsid w:val="002D546E"/>
    <w:rsid w:val="002D56B7"/>
    <w:rsid w:val="002D5E38"/>
    <w:rsid w:val="002D62EB"/>
    <w:rsid w:val="002D6DEE"/>
    <w:rsid w:val="002D72A8"/>
    <w:rsid w:val="002D759F"/>
    <w:rsid w:val="002D7718"/>
    <w:rsid w:val="002D7A89"/>
    <w:rsid w:val="002E04E8"/>
    <w:rsid w:val="002E0CDC"/>
    <w:rsid w:val="002E121F"/>
    <w:rsid w:val="002E168E"/>
    <w:rsid w:val="002E1D24"/>
    <w:rsid w:val="002E22F7"/>
    <w:rsid w:val="002E2832"/>
    <w:rsid w:val="002E3D2A"/>
    <w:rsid w:val="002E403F"/>
    <w:rsid w:val="002E4420"/>
    <w:rsid w:val="002E4622"/>
    <w:rsid w:val="002E5643"/>
    <w:rsid w:val="002E61D2"/>
    <w:rsid w:val="002E648A"/>
    <w:rsid w:val="002E64D3"/>
    <w:rsid w:val="002E660F"/>
    <w:rsid w:val="002E669B"/>
    <w:rsid w:val="002E6B28"/>
    <w:rsid w:val="002E74E8"/>
    <w:rsid w:val="002E7C4E"/>
    <w:rsid w:val="002E7E82"/>
    <w:rsid w:val="002F0189"/>
    <w:rsid w:val="002F026A"/>
    <w:rsid w:val="002F0466"/>
    <w:rsid w:val="002F050B"/>
    <w:rsid w:val="002F0802"/>
    <w:rsid w:val="002F093F"/>
    <w:rsid w:val="002F0A1B"/>
    <w:rsid w:val="002F1014"/>
    <w:rsid w:val="002F144A"/>
    <w:rsid w:val="002F14E8"/>
    <w:rsid w:val="002F155C"/>
    <w:rsid w:val="002F2077"/>
    <w:rsid w:val="002F23C2"/>
    <w:rsid w:val="002F25B1"/>
    <w:rsid w:val="002F289D"/>
    <w:rsid w:val="002F2AC7"/>
    <w:rsid w:val="002F2BB4"/>
    <w:rsid w:val="002F2E49"/>
    <w:rsid w:val="002F2F84"/>
    <w:rsid w:val="002F3327"/>
    <w:rsid w:val="002F358A"/>
    <w:rsid w:val="002F3DE2"/>
    <w:rsid w:val="002F4321"/>
    <w:rsid w:val="002F4660"/>
    <w:rsid w:val="002F4D82"/>
    <w:rsid w:val="002F4DB4"/>
    <w:rsid w:val="002F5031"/>
    <w:rsid w:val="002F55ED"/>
    <w:rsid w:val="002F5AFB"/>
    <w:rsid w:val="002F5C4F"/>
    <w:rsid w:val="002F6274"/>
    <w:rsid w:val="002F6349"/>
    <w:rsid w:val="002F7097"/>
    <w:rsid w:val="002F7954"/>
    <w:rsid w:val="00300B72"/>
    <w:rsid w:val="00300BBE"/>
    <w:rsid w:val="00300F17"/>
    <w:rsid w:val="00301111"/>
    <w:rsid w:val="00301247"/>
    <w:rsid w:val="00301580"/>
    <w:rsid w:val="00301CBA"/>
    <w:rsid w:val="0030299F"/>
    <w:rsid w:val="00302C55"/>
    <w:rsid w:val="003030A4"/>
    <w:rsid w:val="00303A78"/>
    <w:rsid w:val="00303A96"/>
    <w:rsid w:val="00303C39"/>
    <w:rsid w:val="00303E3D"/>
    <w:rsid w:val="00303F4D"/>
    <w:rsid w:val="00304748"/>
    <w:rsid w:val="003047C8"/>
    <w:rsid w:val="00304A4C"/>
    <w:rsid w:val="00304B90"/>
    <w:rsid w:val="00304BA0"/>
    <w:rsid w:val="00304D36"/>
    <w:rsid w:val="00304DD9"/>
    <w:rsid w:val="0030506F"/>
    <w:rsid w:val="003058ED"/>
    <w:rsid w:val="00305BC8"/>
    <w:rsid w:val="00305FA3"/>
    <w:rsid w:val="00305FAD"/>
    <w:rsid w:val="00306201"/>
    <w:rsid w:val="00306CF9"/>
    <w:rsid w:val="003070C9"/>
    <w:rsid w:val="003070CB"/>
    <w:rsid w:val="00307127"/>
    <w:rsid w:val="0030719A"/>
    <w:rsid w:val="003072F2"/>
    <w:rsid w:val="003073A8"/>
    <w:rsid w:val="003074CF"/>
    <w:rsid w:val="00310D41"/>
    <w:rsid w:val="00310E52"/>
    <w:rsid w:val="00310E55"/>
    <w:rsid w:val="0031124A"/>
    <w:rsid w:val="00311439"/>
    <w:rsid w:val="0031203C"/>
    <w:rsid w:val="00312931"/>
    <w:rsid w:val="00313072"/>
    <w:rsid w:val="0031358B"/>
    <w:rsid w:val="003137E2"/>
    <w:rsid w:val="00313CA7"/>
    <w:rsid w:val="0031423F"/>
    <w:rsid w:val="003144A3"/>
    <w:rsid w:val="00314C9E"/>
    <w:rsid w:val="00314E29"/>
    <w:rsid w:val="00314EAF"/>
    <w:rsid w:val="00315CC7"/>
    <w:rsid w:val="0031689A"/>
    <w:rsid w:val="00316D0A"/>
    <w:rsid w:val="00317509"/>
    <w:rsid w:val="003175FB"/>
    <w:rsid w:val="00317D6C"/>
    <w:rsid w:val="003203F8"/>
    <w:rsid w:val="00320647"/>
    <w:rsid w:val="00320A27"/>
    <w:rsid w:val="00320FC6"/>
    <w:rsid w:val="00321E0F"/>
    <w:rsid w:val="00321F1A"/>
    <w:rsid w:val="0032202E"/>
    <w:rsid w:val="0032217D"/>
    <w:rsid w:val="003225F1"/>
    <w:rsid w:val="00322676"/>
    <w:rsid w:val="003226E0"/>
    <w:rsid w:val="003229AB"/>
    <w:rsid w:val="00322A0F"/>
    <w:rsid w:val="00322A22"/>
    <w:rsid w:val="00322AA7"/>
    <w:rsid w:val="00322CA0"/>
    <w:rsid w:val="003234B4"/>
    <w:rsid w:val="003235CB"/>
    <w:rsid w:val="00323612"/>
    <w:rsid w:val="00323684"/>
    <w:rsid w:val="003239B8"/>
    <w:rsid w:val="00324534"/>
    <w:rsid w:val="0032454E"/>
    <w:rsid w:val="00324606"/>
    <w:rsid w:val="00324A20"/>
    <w:rsid w:val="003251C0"/>
    <w:rsid w:val="003259EF"/>
    <w:rsid w:val="00325B29"/>
    <w:rsid w:val="00325C01"/>
    <w:rsid w:val="00325E76"/>
    <w:rsid w:val="00326228"/>
    <w:rsid w:val="003264CA"/>
    <w:rsid w:val="00327A87"/>
    <w:rsid w:val="00327AE9"/>
    <w:rsid w:val="00327CDB"/>
    <w:rsid w:val="00327CED"/>
    <w:rsid w:val="00331050"/>
    <w:rsid w:val="00331679"/>
    <w:rsid w:val="0033182A"/>
    <w:rsid w:val="00331D58"/>
    <w:rsid w:val="00332985"/>
    <w:rsid w:val="003329B4"/>
    <w:rsid w:val="00332AB5"/>
    <w:rsid w:val="0033324A"/>
    <w:rsid w:val="00333310"/>
    <w:rsid w:val="0033367F"/>
    <w:rsid w:val="00333885"/>
    <w:rsid w:val="00333D09"/>
    <w:rsid w:val="00333EF7"/>
    <w:rsid w:val="00333FEE"/>
    <w:rsid w:val="00334281"/>
    <w:rsid w:val="0033430F"/>
    <w:rsid w:val="003347FE"/>
    <w:rsid w:val="00335504"/>
    <w:rsid w:val="00335507"/>
    <w:rsid w:val="00335981"/>
    <w:rsid w:val="00336356"/>
    <w:rsid w:val="003363E0"/>
    <w:rsid w:val="003367C1"/>
    <w:rsid w:val="003368F3"/>
    <w:rsid w:val="00336AD5"/>
    <w:rsid w:val="00336ADA"/>
    <w:rsid w:val="00336CCF"/>
    <w:rsid w:val="00337110"/>
    <w:rsid w:val="00337E74"/>
    <w:rsid w:val="0034056F"/>
    <w:rsid w:val="00341273"/>
    <w:rsid w:val="00341CD8"/>
    <w:rsid w:val="00341DC4"/>
    <w:rsid w:val="00341E54"/>
    <w:rsid w:val="003420BF"/>
    <w:rsid w:val="00342151"/>
    <w:rsid w:val="003427A3"/>
    <w:rsid w:val="00342817"/>
    <w:rsid w:val="00342C6B"/>
    <w:rsid w:val="00342D64"/>
    <w:rsid w:val="00343137"/>
    <w:rsid w:val="0034324E"/>
    <w:rsid w:val="0034347B"/>
    <w:rsid w:val="0034389E"/>
    <w:rsid w:val="00344383"/>
    <w:rsid w:val="00344D68"/>
    <w:rsid w:val="00344EB6"/>
    <w:rsid w:val="00344F55"/>
    <w:rsid w:val="0034586F"/>
    <w:rsid w:val="00346495"/>
    <w:rsid w:val="003465FF"/>
    <w:rsid w:val="00346755"/>
    <w:rsid w:val="00347440"/>
    <w:rsid w:val="003476F5"/>
    <w:rsid w:val="003477B5"/>
    <w:rsid w:val="00347B6B"/>
    <w:rsid w:val="00347EA8"/>
    <w:rsid w:val="00347EFD"/>
    <w:rsid w:val="00350219"/>
    <w:rsid w:val="00350629"/>
    <w:rsid w:val="00350801"/>
    <w:rsid w:val="00350874"/>
    <w:rsid w:val="003517E5"/>
    <w:rsid w:val="00351B50"/>
    <w:rsid w:val="003521F7"/>
    <w:rsid w:val="00352349"/>
    <w:rsid w:val="003527A6"/>
    <w:rsid w:val="003529AA"/>
    <w:rsid w:val="00353502"/>
    <w:rsid w:val="003537F1"/>
    <w:rsid w:val="003545BC"/>
    <w:rsid w:val="0035463E"/>
    <w:rsid w:val="003549A0"/>
    <w:rsid w:val="0035508A"/>
    <w:rsid w:val="00355134"/>
    <w:rsid w:val="0035564E"/>
    <w:rsid w:val="00355731"/>
    <w:rsid w:val="003557E6"/>
    <w:rsid w:val="00355D53"/>
    <w:rsid w:val="003561E5"/>
    <w:rsid w:val="0035680E"/>
    <w:rsid w:val="00356B7D"/>
    <w:rsid w:val="00357058"/>
    <w:rsid w:val="003579B3"/>
    <w:rsid w:val="00357D4B"/>
    <w:rsid w:val="00360703"/>
    <w:rsid w:val="003607DE"/>
    <w:rsid w:val="00360D19"/>
    <w:rsid w:val="00361734"/>
    <w:rsid w:val="0036173A"/>
    <w:rsid w:val="00361DE1"/>
    <w:rsid w:val="00361E90"/>
    <w:rsid w:val="003620C7"/>
    <w:rsid w:val="00362589"/>
    <w:rsid w:val="003626D4"/>
    <w:rsid w:val="003629AF"/>
    <w:rsid w:val="003629EA"/>
    <w:rsid w:val="00362C28"/>
    <w:rsid w:val="003632AC"/>
    <w:rsid w:val="00363D74"/>
    <w:rsid w:val="003640C3"/>
    <w:rsid w:val="00364326"/>
    <w:rsid w:val="0036434D"/>
    <w:rsid w:val="003643F9"/>
    <w:rsid w:val="003646CE"/>
    <w:rsid w:val="00364752"/>
    <w:rsid w:val="00364999"/>
    <w:rsid w:val="00364CAB"/>
    <w:rsid w:val="0036548A"/>
    <w:rsid w:val="003658DB"/>
    <w:rsid w:val="003661B4"/>
    <w:rsid w:val="003661FC"/>
    <w:rsid w:val="00366BFD"/>
    <w:rsid w:val="00367024"/>
    <w:rsid w:val="0037013D"/>
    <w:rsid w:val="0037031B"/>
    <w:rsid w:val="003703C4"/>
    <w:rsid w:val="0037043C"/>
    <w:rsid w:val="003704C2"/>
    <w:rsid w:val="00370601"/>
    <w:rsid w:val="0037077D"/>
    <w:rsid w:val="003707C4"/>
    <w:rsid w:val="00370816"/>
    <w:rsid w:val="003709BB"/>
    <w:rsid w:val="00370A76"/>
    <w:rsid w:val="00370DFA"/>
    <w:rsid w:val="00370FE2"/>
    <w:rsid w:val="00371038"/>
    <w:rsid w:val="00371385"/>
    <w:rsid w:val="00371D52"/>
    <w:rsid w:val="0037201E"/>
    <w:rsid w:val="00372E39"/>
    <w:rsid w:val="00372E89"/>
    <w:rsid w:val="003740C7"/>
    <w:rsid w:val="00374D41"/>
    <w:rsid w:val="00374F39"/>
    <w:rsid w:val="00374F99"/>
    <w:rsid w:val="00374FEE"/>
    <w:rsid w:val="0037542C"/>
    <w:rsid w:val="0037590B"/>
    <w:rsid w:val="00375BAC"/>
    <w:rsid w:val="003768AF"/>
    <w:rsid w:val="0037704E"/>
    <w:rsid w:val="0037706B"/>
    <w:rsid w:val="0037721D"/>
    <w:rsid w:val="00377700"/>
    <w:rsid w:val="003801D7"/>
    <w:rsid w:val="00380543"/>
    <w:rsid w:val="003806D3"/>
    <w:rsid w:val="00380775"/>
    <w:rsid w:val="00380DD3"/>
    <w:rsid w:val="0038114F"/>
    <w:rsid w:val="00381594"/>
    <w:rsid w:val="00381BD9"/>
    <w:rsid w:val="00381F4E"/>
    <w:rsid w:val="00381F65"/>
    <w:rsid w:val="00381FAC"/>
    <w:rsid w:val="0038252D"/>
    <w:rsid w:val="00382CC9"/>
    <w:rsid w:val="00382CEB"/>
    <w:rsid w:val="00382E4D"/>
    <w:rsid w:val="003838FB"/>
    <w:rsid w:val="00383B38"/>
    <w:rsid w:val="00383C62"/>
    <w:rsid w:val="00384CCF"/>
    <w:rsid w:val="003852C2"/>
    <w:rsid w:val="0038552F"/>
    <w:rsid w:val="00385BD8"/>
    <w:rsid w:val="00385CD1"/>
    <w:rsid w:val="003863E0"/>
    <w:rsid w:val="0038681B"/>
    <w:rsid w:val="00386EEE"/>
    <w:rsid w:val="0038718E"/>
    <w:rsid w:val="00387573"/>
    <w:rsid w:val="00387E39"/>
    <w:rsid w:val="00387EAD"/>
    <w:rsid w:val="00390536"/>
    <w:rsid w:val="00390577"/>
    <w:rsid w:val="0039094E"/>
    <w:rsid w:val="00390B69"/>
    <w:rsid w:val="00391010"/>
    <w:rsid w:val="00391F9E"/>
    <w:rsid w:val="0039246D"/>
    <w:rsid w:val="003926F1"/>
    <w:rsid w:val="00392866"/>
    <w:rsid w:val="00392E0F"/>
    <w:rsid w:val="0039324E"/>
    <w:rsid w:val="00393255"/>
    <w:rsid w:val="00393494"/>
    <w:rsid w:val="00393575"/>
    <w:rsid w:val="00393576"/>
    <w:rsid w:val="00393B14"/>
    <w:rsid w:val="00393C88"/>
    <w:rsid w:val="0039417B"/>
    <w:rsid w:val="00394F62"/>
    <w:rsid w:val="00395189"/>
    <w:rsid w:val="00395E73"/>
    <w:rsid w:val="003963AA"/>
    <w:rsid w:val="0039662A"/>
    <w:rsid w:val="003968AC"/>
    <w:rsid w:val="00396C00"/>
    <w:rsid w:val="00396DE0"/>
    <w:rsid w:val="003970CB"/>
    <w:rsid w:val="0039715E"/>
    <w:rsid w:val="003A0096"/>
    <w:rsid w:val="003A0195"/>
    <w:rsid w:val="003A027E"/>
    <w:rsid w:val="003A04B7"/>
    <w:rsid w:val="003A090B"/>
    <w:rsid w:val="003A0A1E"/>
    <w:rsid w:val="003A1E4E"/>
    <w:rsid w:val="003A2630"/>
    <w:rsid w:val="003A2BF6"/>
    <w:rsid w:val="003A2C2F"/>
    <w:rsid w:val="003A2E42"/>
    <w:rsid w:val="003A322A"/>
    <w:rsid w:val="003A348B"/>
    <w:rsid w:val="003A3637"/>
    <w:rsid w:val="003A36B2"/>
    <w:rsid w:val="003A395D"/>
    <w:rsid w:val="003A3B5B"/>
    <w:rsid w:val="003A4A88"/>
    <w:rsid w:val="003A52C7"/>
    <w:rsid w:val="003A539F"/>
    <w:rsid w:val="003A54C2"/>
    <w:rsid w:val="003A5623"/>
    <w:rsid w:val="003A56AD"/>
    <w:rsid w:val="003A5802"/>
    <w:rsid w:val="003A58FD"/>
    <w:rsid w:val="003A6887"/>
    <w:rsid w:val="003A69B9"/>
    <w:rsid w:val="003A74D1"/>
    <w:rsid w:val="003A7C1D"/>
    <w:rsid w:val="003B0280"/>
    <w:rsid w:val="003B06D7"/>
    <w:rsid w:val="003B11ED"/>
    <w:rsid w:val="003B15D6"/>
    <w:rsid w:val="003B1711"/>
    <w:rsid w:val="003B1865"/>
    <w:rsid w:val="003B1D47"/>
    <w:rsid w:val="003B26DD"/>
    <w:rsid w:val="003B27ED"/>
    <w:rsid w:val="003B2910"/>
    <w:rsid w:val="003B2C4A"/>
    <w:rsid w:val="003B34A7"/>
    <w:rsid w:val="003B363D"/>
    <w:rsid w:val="003B3747"/>
    <w:rsid w:val="003B4224"/>
    <w:rsid w:val="003B436D"/>
    <w:rsid w:val="003B483A"/>
    <w:rsid w:val="003B5524"/>
    <w:rsid w:val="003B5BA4"/>
    <w:rsid w:val="003B5D5B"/>
    <w:rsid w:val="003B6326"/>
    <w:rsid w:val="003B6416"/>
    <w:rsid w:val="003B6730"/>
    <w:rsid w:val="003B6732"/>
    <w:rsid w:val="003B68AE"/>
    <w:rsid w:val="003B72B2"/>
    <w:rsid w:val="003B74C0"/>
    <w:rsid w:val="003B7F73"/>
    <w:rsid w:val="003C045E"/>
    <w:rsid w:val="003C0EE4"/>
    <w:rsid w:val="003C1B39"/>
    <w:rsid w:val="003C1FED"/>
    <w:rsid w:val="003C22A4"/>
    <w:rsid w:val="003C24CA"/>
    <w:rsid w:val="003C25DF"/>
    <w:rsid w:val="003C26C2"/>
    <w:rsid w:val="003C274B"/>
    <w:rsid w:val="003C31CC"/>
    <w:rsid w:val="003C3447"/>
    <w:rsid w:val="003C34F5"/>
    <w:rsid w:val="003C4178"/>
    <w:rsid w:val="003C47D8"/>
    <w:rsid w:val="003C4848"/>
    <w:rsid w:val="003C4DE7"/>
    <w:rsid w:val="003C4EC2"/>
    <w:rsid w:val="003C515F"/>
    <w:rsid w:val="003C6C2D"/>
    <w:rsid w:val="003C6FE3"/>
    <w:rsid w:val="003C7255"/>
    <w:rsid w:val="003C74E9"/>
    <w:rsid w:val="003D01E0"/>
    <w:rsid w:val="003D02D8"/>
    <w:rsid w:val="003D03E9"/>
    <w:rsid w:val="003D0521"/>
    <w:rsid w:val="003D07EB"/>
    <w:rsid w:val="003D0828"/>
    <w:rsid w:val="003D0ABB"/>
    <w:rsid w:val="003D0AEC"/>
    <w:rsid w:val="003D0EF0"/>
    <w:rsid w:val="003D11B5"/>
    <w:rsid w:val="003D1CD9"/>
    <w:rsid w:val="003D2006"/>
    <w:rsid w:val="003D20BE"/>
    <w:rsid w:val="003D24B6"/>
    <w:rsid w:val="003D2562"/>
    <w:rsid w:val="003D257C"/>
    <w:rsid w:val="003D2B2E"/>
    <w:rsid w:val="003D2E40"/>
    <w:rsid w:val="003D2E52"/>
    <w:rsid w:val="003D3138"/>
    <w:rsid w:val="003D324F"/>
    <w:rsid w:val="003D38E6"/>
    <w:rsid w:val="003D3C9D"/>
    <w:rsid w:val="003D4324"/>
    <w:rsid w:val="003D43BE"/>
    <w:rsid w:val="003D445B"/>
    <w:rsid w:val="003D445E"/>
    <w:rsid w:val="003D49A3"/>
    <w:rsid w:val="003D4C39"/>
    <w:rsid w:val="003D57C0"/>
    <w:rsid w:val="003D5D14"/>
    <w:rsid w:val="003D67DA"/>
    <w:rsid w:val="003D6B97"/>
    <w:rsid w:val="003D6C5F"/>
    <w:rsid w:val="003D6F0D"/>
    <w:rsid w:val="003D7510"/>
    <w:rsid w:val="003D7938"/>
    <w:rsid w:val="003D7B16"/>
    <w:rsid w:val="003D7B26"/>
    <w:rsid w:val="003D7E44"/>
    <w:rsid w:val="003D7E4C"/>
    <w:rsid w:val="003D7E91"/>
    <w:rsid w:val="003E0053"/>
    <w:rsid w:val="003E008B"/>
    <w:rsid w:val="003E04B4"/>
    <w:rsid w:val="003E082B"/>
    <w:rsid w:val="003E09AD"/>
    <w:rsid w:val="003E0E96"/>
    <w:rsid w:val="003E1A4B"/>
    <w:rsid w:val="003E2D07"/>
    <w:rsid w:val="003E2F40"/>
    <w:rsid w:val="003E2F49"/>
    <w:rsid w:val="003E30C0"/>
    <w:rsid w:val="003E3D1B"/>
    <w:rsid w:val="003E4BCD"/>
    <w:rsid w:val="003E55A0"/>
    <w:rsid w:val="003E5716"/>
    <w:rsid w:val="003E6697"/>
    <w:rsid w:val="003E68B6"/>
    <w:rsid w:val="003E68B7"/>
    <w:rsid w:val="003E6AA1"/>
    <w:rsid w:val="003E6CFB"/>
    <w:rsid w:val="003E6D89"/>
    <w:rsid w:val="003E7054"/>
    <w:rsid w:val="003E71EC"/>
    <w:rsid w:val="003E7643"/>
    <w:rsid w:val="003E7AAB"/>
    <w:rsid w:val="003F077D"/>
    <w:rsid w:val="003F0A2B"/>
    <w:rsid w:val="003F0DBD"/>
    <w:rsid w:val="003F0E67"/>
    <w:rsid w:val="003F159F"/>
    <w:rsid w:val="003F1839"/>
    <w:rsid w:val="003F2C2F"/>
    <w:rsid w:val="003F2EAF"/>
    <w:rsid w:val="003F398D"/>
    <w:rsid w:val="003F3B45"/>
    <w:rsid w:val="003F44ED"/>
    <w:rsid w:val="003F47DA"/>
    <w:rsid w:val="003F49BE"/>
    <w:rsid w:val="003F4A6D"/>
    <w:rsid w:val="003F532A"/>
    <w:rsid w:val="003F5332"/>
    <w:rsid w:val="003F54DA"/>
    <w:rsid w:val="003F552D"/>
    <w:rsid w:val="003F5756"/>
    <w:rsid w:val="003F58A2"/>
    <w:rsid w:val="003F5CE4"/>
    <w:rsid w:val="003F5DF1"/>
    <w:rsid w:val="003F612F"/>
    <w:rsid w:val="003F6C8C"/>
    <w:rsid w:val="003F6CBA"/>
    <w:rsid w:val="003F6FEF"/>
    <w:rsid w:val="003F752F"/>
    <w:rsid w:val="004001FC"/>
    <w:rsid w:val="00400D0D"/>
    <w:rsid w:val="004011A2"/>
    <w:rsid w:val="0040131C"/>
    <w:rsid w:val="004017E2"/>
    <w:rsid w:val="00401878"/>
    <w:rsid w:val="00402D86"/>
    <w:rsid w:val="00402E36"/>
    <w:rsid w:val="00403008"/>
    <w:rsid w:val="00403108"/>
    <w:rsid w:val="00403471"/>
    <w:rsid w:val="00403769"/>
    <w:rsid w:val="004038A6"/>
    <w:rsid w:val="00403F00"/>
    <w:rsid w:val="004040C9"/>
    <w:rsid w:val="00404AFE"/>
    <w:rsid w:val="00404C1F"/>
    <w:rsid w:val="00404D00"/>
    <w:rsid w:val="00404EDF"/>
    <w:rsid w:val="004052CE"/>
    <w:rsid w:val="0040559B"/>
    <w:rsid w:val="004056B2"/>
    <w:rsid w:val="00405789"/>
    <w:rsid w:val="00405F18"/>
    <w:rsid w:val="0040671D"/>
    <w:rsid w:val="00406A17"/>
    <w:rsid w:val="00406D25"/>
    <w:rsid w:val="00406DFB"/>
    <w:rsid w:val="0040724B"/>
    <w:rsid w:val="00407E77"/>
    <w:rsid w:val="0041041B"/>
    <w:rsid w:val="00410602"/>
    <w:rsid w:val="004106DE"/>
    <w:rsid w:val="00410EA6"/>
    <w:rsid w:val="004114BD"/>
    <w:rsid w:val="004115D8"/>
    <w:rsid w:val="00411677"/>
    <w:rsid w:val="004118CE"/>
    <w:rsid w:val="004124B2"/>
    <w:rsid w:val="00412DEF"/>
    <w:rsid w:val="00413045"/>
    <w:rsid w:val="004130A8"/>
    <w:rsid w:val="004130AD"/>
    <w:rsid w:val="00413375"/>
    <w:rsid w:val="004138FB"/>
    <w:rsid w:val="004147D6"/>
    <w:rsid w:val="00414810"/>
    <w:rsid w:val="00414CE4"/>
    <w:rsid w:val="0041534A"/>
    <w:rsid w:val="004153A4"/>
    <w:rsid w:val="004155EF"/>
    <w:rsid w:val="00415A91"/>
    <w:rsid w:val="00415FDF"/>
    <w:rsid w:val="00417055"/>
    <w:rsid w:val="0041714C"/>
    <w:rsid w:val="00417185"/>
    <w:rsid w:val="004171C5"/>
    <w:rsid w:val="004179B1"/>
    <w:rsid w:val="00417D4F"/>
    <w:rsid w:val="00417DBD"/>
    <w:rsid w:val="00417E1E"/>
    <w:rsid w:val="00420710"/>
    <w:rsid w:val="004208B7"/>
    <w:rsid w:val="004209E8"/>
    <w:rsid w:val="00420A76"/>
    <w:rsid w:val="00420E39"/>
    <w:rsid w:val="00421A07"/>
    <w:rsid w:val="00422239"/>
    <w:rsid w:val="00422368"/>
    <w:rsid w:val="0042242B"/>
    <w:rsid w:val="00422932"/>
    <w:rsid w:val="00422A2C"/>
    <w:rsid w:val="00422D71"/>
    <w:rsid w:val="004231C0"/>
    <w:rsid w:val="0042355F"/>
    <w:rsid w:val="004238EF"/>
    <w:rsid w:val="00423F79"/>
    <w:rsid w:val="0042414C"/>
    <w:rsid w:val="0042476F"/>
    <w:rsid w:val="004255D0"/>
    <w:rsid w:val="0042587D"/>
    <w:rsid w:val="00425C7E"/>
    <w:rsid w:val="00426BF0"/>
    <w:rsid w:val="00426FEB"/>
    <w:rsid w:val="00427303"/>
    <w:rsid w:val="00430197"/>
    <w:rsid w:val="00430336"/>
    <w:rsid w:val="00430C78"/>
    <w:rsid w:val="0043173B"/>
    <w:rsid w:val="0043186C"/>
    <w:rsid w:val="00431D5C"/>
    <w:rsid w:val="00431E7D"/>
    <w:rsid w:val="00431F8B"/>
    <w:rsid w:val="00432190"/>
    <w:rsid w:val="00432C08"/>
    <w:rsid w:val="00433311"/>
    <w:rsid w:val="004334E6"/>
    <w:rsid w:val="00434118"/>
    <w:rsid w:val="004343E3"/>
    <w:rsid w:val="00434C67"/>
    <w:rsid w:val="00434CF5"/>
    <w:rsid w:val="00434D60"/>
    <w:rsid w:val="00435224"/>
    <w:rsid w:val="004356C9"/>
    <w:rsid w:val="00435F01"/>
    <w:rsid w:val="00436490"/>
    <w:rsid w:val="00436841"/>
    <w:rsid w:val="00436C66"/>
    <w:rsid w:val="00437321"/>
    <w:rsid w:val="004373BF"/>
    <w:rsid w:val="0043768E"/>
    <w:rsid w:val="00437D8C"/>
    <w:rsid w:val="00437E60"/>
    <w:rsid w:val="00437E96"/>
    <w:rsid w:val="004401B4"/>
    <w:rsid w:val="004406A4"/>
    <w:rsid w:val="0044090F"/>
    <w:rsid w:val="00440A4D"/>
    <w:rsid w:val="00440C5A"/>
    <w:rsid w:val="004413F4"/>
    <w:rsid w:val="004418D0"/>
    <w:rsid w:val="00441D5D"/>
    <w:rsid w:val="00441DAF"/>
    <w:rsid w:val="00441EC6"/>
    <w:rsid w:val="00441FAF"/>
    <w:rsid w:val="00442370"/>
    <w:rsid w:val="00442854"/>
    <w:rsid w:val="0044298F"/>
    <w:rsid w:val="00442C39"/>
    <w:rsid w:val="00443015"/>
    <w:rsid w:val="0044341F"/>
    <w:rsid w:val="004438A3"/>
    <w:rsid w:val="00443DD4"/>
    <w:rsid w:val="00443E67"/>
    <w:rsid w:val="00444272"/>
    <w:rsid w:val="00445212"/>
    <w:rsid w:val="004459E2"/>
    <w:rsid w:val="00445B9D"/>
    <w:rsid w:val="004461D0"/>
    <w:rsid w:val="004465FE"/>
    <w:rsid w:val="004469F7"/>
    <w:rsid w:val="00447203"/>
    <w:rsid w:val="00447429"/>
    <w:rsid w:val="004476DB"/>
    <w:rsid w:val="004476FE"/>
    <w:rsid w:val="00450041"/>
    <w:rsid w:val="004500C6"/>
    <w:rsid w:val="0045016E"/>
    <w:rsid w:val="0045087B"/>
    <w:rsid w:val="00450A6E"/>
    <w:rsid w:val="00450E26"/>
    <w:rsid w:val="00450F21"/>
    <w:rsid w:val="00451616"/>
    <w:rsid w:val="004516FD"/>
    <w:rsid w:val="004517EC"/>
    <w:rsid w:val="00451CB1"/>
    <w:rsid w:val="0045206F"/>
    <w:rsid w:val="00452A43"/>
    <w:rsid w:val="00452F8B"/>
    <w:rsid w:val="00453133"/>
    <w:rsid w:val="0045409E"/>
    <w:rsid w:val="0045424F"/>
    <w:rsid w:val="004544B8"/>
    <w:rsid w:val="004549DE"/>
    <w:rsid w:val="00455121"/>
    <w:rsid w:val="00455355"/>
    <w:rsid w:val="004554CB"/>
    <w:rsid w:val="00456471"/>
    <w:rsid w:val="004565F8"/>
    <w:rsid w:val="00456A01"/>
    <w:rsid w:val="00456A25"/>
    <w:rsid w:val="004574D4"/>
    <w:rsid w:val="00457668"/>
    <w:rsid w:val="004576EB"/>
    <w:rsid w:val="00457DE3"/>
    <w:rsid w:val="004607ED"/>
    <w:rsid w:val="00460803"/>
    <w:rsid w:val="00460B2C"/>
    <w:rsid w:val="00460FE9"/>
    <w:rsid w:val="00461007"/>
    <w:rsid w:val="004616D4"/>
    <w:rsid w:val="00461870"/>
    <w:rsid w:val="00461AFA"/>
    <w:rsid w:val="00461C39"/>
    <w:rsid w:val="00462598"/>
    <w:rsid w:val="004627EC"/>
    <w:rsid w:val="00462979"/>
    <w:rsid w:val="00462EBB"/>
    <w:rsid w:val="00462FAD"/>
    <w:rsid w:val="004632B0"/>
    <w:rsid w:val="004632DE"/>
    <w:rsid w:val="004633D6"/>
    <w:rsid w:val="00463ED9"/>
    <w:rsid w:val="004641E9"/>
    <w:rsid w:val="004642C9"/>
    <w:rsid w:val="00464425"/>
    <w:rsid w:val="004648C9"/>
    <w:rsid w:val="00465083"/>
    <w:rsid w:val="0046508F"/>
    <w:rsid w:val="00465227"/>
    <w:rsid w:val="00465534"/>
    <w:rsid w:val="00465544"/>
    <w:rsid w:val="004658C9"/>
    <w:rsid w:val="00465B1D"/>
    <w:rsid w:val="00465BA5"/>
    <w:rsid w:val="00465D2C"/>
    <w:rsid w:val="00465D72"/>
    <w:rsid w:val="0046666A"/>
    <w:rsid w:val="00467195"/>
    <w:rsid w:val="0046765B"/>
    <w:rsid w:val="00467780"/>
    <w:rsid w:val="004678CB"/>
    <w:rsid w:val="00470700"/>
    <w:rsid w:val="00470873"/>
    <w:rsid w:val="004717EB"/>
    <w:rsid w:val="00471AED"/>
    <w:rsid w:val="00471C7B"/>
    <w:rsid w:val="0047246C"/>
    <w:rsid w:val="00472490"/>
    <w:rsid w:val="00472D83"/>
    <w:rsid w:val="004731F3"/>
    <w:rsid w:val="00473A81"/>
    <w:rsid w:val="00473BE9"/>
    <w:rsid w:val="00473F41"/>
    <w:rsid w:val="004740E6"/>
    <w:rsid w:val="00474BDD"/>
    <w:rsid w:val="00474C8C"/>
    <w:rsid w:val="00474FC6"/>
    <w:rsid w:val="004752A3"/>
    <w:rsid w:val="004754C6"/>
    <w:rsid w:val="004755A7"/>
    <w:rsid w:val="0047569E"/>
    <w:rsid w:val="004756E4"/>
    <w:rsid w:val="004756F3"/>
    <w:rsid w:val="00475897"/>
    <w:rsid w:val="00475A5E"/>
    <w:rsid w:val="00475BB4"/>
    <w:rsid w:val="00475BD6"/>
    <w:rsid w:val="00476A27"/>
    <w:rsid w:val="00476AB6"/>
    <w:rsid w:val="004772DF"/>
    <w:rsid w:val="0047780D"/>
    <w:rsid w:val="0047798D"/>
    <w:rsid w:val="00477C34"/>
    <w:rsid w:val="00477C3C"/>
    <w:rsid w:val="00477D1C"/>
    <w:rsid w:val="00480327"/>
    <w:rsid w:val="004808FC"/>
    <w:rsid w:val="00480C40"/>
    <w:rsid w:val="00480D64"/>
    <w:rsid w:val="00480E39"/>
    <w:rsid w:val="00481B46"/>
    <w:rsid w:val="00481B5C"/>
    <w:rsid w:val="00481C94"/>
    <w:rsid w:val="0048235E"/>
    <w:rsid w:val="00482687"/>
    <w:rsid w:val="0048281E"/>
    <w:rsid w:val="00483CC6"/>
    <w:rsid w:val="00483F11"/>
    <w:rsid w:val="004844B6"/>
    <w:rsid w:val="00484535"/>
    <w:rsid w:val="00484C48"/>
    <w:rsid w:val="0048512E"/>
    <w:rsid w:val="00485570"/>
    <w:rsid w:val="0048630C"/>
    <w:rsid w:val="0048658A"/>
    <w:rsid w:val="00487220"/>
    <w:rsid w:val="0048762D"/>
    <w:rsid w:val="00487AB5"/>
    <w:rsid w:val="00490271"/>
    <w:rsid w:val="004903EA"/>
    <w:rsid w:val="00490626"/>
    <w:rsid w:val="00490B0D"/>
    <w:rsid w:val="00490B69"/>
    <w:rsid w:val="00491329"/>
    <w:rsid w:val="0049139E"/>
    <w:rsid w:val="0049143C"/>
    <w:rsid w:val="004914C1"/>
    <w:rsid w:val="004915D9"/>
    <w:rsid w:val="004915E0"/>
    <w:rsid w:val="004916C8"/>
    <w:rsid w:val="0049191F"/>
    <w:rsid w:val="00491B7F"/>
    <w:rsid w:val="00491C67"/>
    <w:rsid w:val="00491D7B"/>
    <w:rsid w:val="00491ECB"/>
    <w:rsid w:val="00491F7F"/>
    <w:rsid w:val="00491FB1"/>
    <w:rsid w:val="004924B5"/>
    <w:rsid w:val="00492850"/>
    <w:rsid w:val="00492B3C"/>
    <w:rsid w:val="00493232"/>
    <w:rsid w:val="00493475"/>
    <w:rsid w:val="0049350D"/>
    <w:rsid w:val="0049392A"/>
    <w:rsid w:val="00493D0F"/>
    <w:rsid w:val="00493FBE"/>
    <w:rsid w:val="00493FC0"/>
    <w:rsid w:val="0049432D"/>
    <w:rsid w:val="0049453F"/>
    <w:rsid w:val="004946CF"/>
    <w:rsid w:val="00495924"/>
    <w:rsid w:val="00495971"/>
    <w:rsid w:val="0049598E"/>
    <w:rsid w:val="00495C4E"/>
    <w:rsid w:val="0049614E"/>
    <w:rsid w:val="0049626F"/>
    <w:rsid w:val="004966B3"/>
    <w:rsid w:val="0049676E"/>
    <w:rsid w:val="004969D7"/>
    <w:rsid w:val="00497CDC"/>
    <w:rsid w:val="004A0E68"/>
    <w:rsid w:val="004A127C"/>
    <w:rsid w:val="004A137C"/>
    <w:rsid w:val="004A1654"/>
    <w:rsid w:val="004A1AD7"/>
    <w:rsid w:val="004A1E07"/>
    <w:rsid w:val="004A1F7F"/>
    <w:rsid w:val="004A20F5"/>
    <w:rsid w:val="004A2558"/>
    <w:rsid w:val="004A28AA"/>
    <w:rsid w:val="004A2B0C"/>
    <w:rsid w:val="004A322C"/>
    <w:rsid w:val="004A3484"/>
    <w:rsid w:val="004A34E6"/>
    <w:rsid w:val="004A3547"/>
    <w:rsid w:val="004A37F6"/>
    <w:rsid w:val="004A3856"/>
    <w:rsid w:val="004A4798"/>
    <w:rsid w:val="004A49F6"/>
    <w:rsid w:val="004A4A81"/>
    <w:rsid w:val="004A4E08"/>
    <w:rsid w:val="004A4E0F"/>
    <w:rsid w:val="004A53C8"/>
    <w:rsid w:val="004A552E"/>
    <w:rsid w:val="004A5A9B"/>
    <w:rsid w:val="004A5E62"/>
    <w:rsid w:val="004A5E93"/>
    <w:rsid w:val="004A6B97"/>
    <w:rsid w:val="004A6F23"/>
    <w:rsid w:val="004A70AE"/>
    <w:rsid w:val="004A7750"/>
    <w:rsid w:val="004A7D2F"/>
    <w:rsid w:val="004A7F20"/>
    <w:rsid w:val="004B0F02"/>
    <w:rsid w:val="004B0F40"/>
    <w:rsid w:val="004B12DC"/>
    <w:rsid w:val="004B1437"/>
    <w:rsid w:val="004B1FB3"/>
    <w:rsid w:val="004B221E"/>
    <w:rsid w:val="004B22F8"/>
    <w:rsid w:val="004B2344"/>
    <w:rsid w:val="004B25E5"/>
    <w:rsid w:val="004B2738"/>
    <w:rsid w:val="004B2DE2"/>
    <w:rsid w:val="004B31D3"/>
    <w:rsid w:val="004B3893"/>
    <w:rsid w:val="004B3AB0"/>
    <w:rsid w:val="004B40DC"/>
    <w:rsid w:val="004B43BD"/>
    <w:rsid w:val="004B4464"/>
    <w:rsid w:val="004B4870"/>
    <w:rsid w:val="004B4E9E"/>
    <w:rsid w:val="004B4F90"/>
    <w:rsid w:val="004B5BA5"/>
    <w:rsid w:val="004B5BB7"/>
    <w:rsid w:val="004B5C35"/>
    <w:rsid w:val="004B5C49"/>
    <w:rsid w:val="004B60BC"/>
    <w:rsid w:val="004B6518"/>
    <w:rsid w:val="004B670F"/>
    <w:rsid w:val="004B6CB3"/>
    <w:rsid w:val="004B6FA7"/>
    <w:rsid w:val="004B7323"/>
    <w:rsid w:val="004B7594"/>
    <w:rsid w:val="004B75AD"/>
    <w:rsid w:val="004B7885"/>
    <w:rsid w:val="004B7FE1"/>
    <w:rsid w:val="004C0396"/>
    <w:rsid w:val="004C0452"/>
    <w:rsid w:val="004C06E1"/>
    <w:rsid w:val="004C0C91"/>
    <w:rsid w:val="004C0EDD"/>
    <w:rsid w:val="004C1989"/>
    <w:rsid w:val="004C2947"/>
    <w:rsid w:val="004C29B9"/>
    <w:rsid w:val="004C34F3"/>
    <w:rsid w:val="004C357C"/>
    <w:rsid w:val="004C3CA0"/>
    <w:rsid w:val="004C3D33"/>
    <w:rsid w:val="004C3E36"/>
    <w:rsid w:val="004C4A9E"/>
    <w:rsid w:val="004C6156"/>
    <w:rsid w:val="004C6511"/>
    <w:rsid w:val="004C714F"/>
    <w:rsid w:val="004C717A"/>
    <w:rsid w:val="004C73EC"/>
    <w:rsid w:val="004C7683"/>
    <w:rsid w:val="004C78C6"/>
    <w:rsid w:val="004C7ADA"/>
    <w:rsid w:val="004C7FC9"/>
    <w:rsid w:val="004D0E00"/>
    <w:rsid w:val="004D1AB9"/>
    <w:rsid w:val="004D1BFE"/>
    <w:rsid w:val="004D2138"/>
    <w:rsid w:val="004D28C0"/>
    <w:rsid w:val="004D2B48"/>
    <w:rsid w:val="004D3093"/>
    <w:rsid w:val="004D31BF"/>
    <w:rsid w:val="004D3C0E"/>
    <w:rsid w:val="004D3D6A"/>
    <w:rsid w:val="004D4366"/>
    <w:rsid w:val="004D4C22"/>
    <w:rsid w:val="004D54DE"/>
    <w:rsid w:val="004D56E5"/>
    <w:rsid w:val="004D57A3"/>
    <w:rsid w:val="004D5D75"/>
    <w:rsid w:val="004D6A04"/>
    <w:rsid w:val="004D6EC1"/>
    <w:rsid w:val="004D791F"/>
    <w:rsid w:val="004D7E3C"/>
    <w:rsid w:val="004D7F97"/>
    <w:rsid w:val="004E0390"/>
    <w:rsid w:val="004E039C"/>
    <w:rsid w:val="004E0457"/>
    <w:rsid w:val="004E06ED"/>
    <w:rsid w:val="004E06FD"/>
    <w:rsid w:val="004E095C"/>
    <w:rsid w:val="004E10FE"/>
    <w:rsid w:val="004E1304"/>
    <w:rsid w:val="004E145A"/>
    <w:rsid w:val="004E23B3"/>
    <w:rsid w:val="004E32A8"/>
    <w:rsid w:val="004E35E3"/>
    <w:rsid w:val="004E3699"/>
    <w:rsid w:val="004E3F53"/>
    <w:rsid w:val="004E3FFB"/>
    <w:rsid w:val="004E42DA"/>
    <w:rsid w:val="004E44BA"/>
    <w:rsid w:val="004E4823"/>
    <w:rsid w:val="004E49D5"/>
    <w:rsid w:val="004E51CF"/>
    <w:rsid w:val="004E51FA"/>
    <w:rsid w:val="004E5218"/>
    <w:rsid w:val="004E5582"/>
    <w:rsid w:val="004E5BA9"/>
    <w:rsid w:val="004E65FE"/>
    <w:rsid w:val="004E72A3"/>
    <w:rsid w:val="004E7392"/>
    <w:rsid w:val="004E7646"/>
    <w:rsid w:val="004E7F06"/>
    <w:rsid w:val="004E7FC5"/>
    <w:rsid w:val="004E7FDC"/>
    <w:rsid w:val="004F00B8"/>
    <w:rsid w:val="004F0262"/>
    <w:rsid w:val="004F09CC"/>
    <w:rsid w:val="004F0C6C"/>
    <w:rsid w:val="004F1718"/>
    <w:rsid w:val="004F1879"/>
    <w:rsid w:val="004F19FB"/>
    <w:rsid w:val="004F1DC6"/>
    <w:rsid w:val="004F1E13"/>
    <w:rsid w:val="004F25EB"/>
    <w:rsid w:val="004F3069"/>
    <w:rsid w:val="004F3693"/>
    <w:rsid w:val="004F3D0A"/>
    <w:rsid w:val="004F465E"/>
    <w:rsid w:val="004F46D6"/>
    <w:rsid w:val="004F4D9A"/>
    <w:rsid w:val="004F5344"/>
    <w:rsid w:val="004F64CC"/>
    <w:rsid w:val="004F6754"/>
    <w:rsid w:val="004F6879"/>
    <w:rsid w:val="004F6BFE"/>
    <w:rsid w:val="004F76C7"/>
    <w:rsid w:val="004F7890"/>
    <w:rsid w:val="004F7F4B"/>
    <w:rsid w:val="0050064A"/>
    <w:rsid w:val="00500765"/>
    <w:rsid w:val="00500A9E"/>
    <w:rsid w:val="00500CA3"/>
    <w:rsid w:val="00501145"/>
    <w:rsid w:val="005016A7"/>
    <w:rsid w:val="00501739"/>
    <w:rsid w:val="00501EF1"/>
    <w:rsid w:val="005020E7"/>
    <w:rsid w:val="005021AB"/>
    <w:rsid w:val="00502231"/>
    <w:rsid w:val="005029B5"/>
    <w:rsid w:val="00502EE8"/>
    <w:rsid w:val="00503EF4"/>
    <w:rsid w:val="005044AF"/>
    <w:rsid w:val="00504738"/>
    <w:rsid w:val="00505F37"/>
    <w:rsid w:val="00505FDA"/>
    <w:rsid w:val="00506379"/>
    <w:rsid w:val="00506424"/>
    <w:rsid w:val="005070FF"/>
    <w:rsid w:val="005073F3"/>
    <w:rsid w:val="0050744A"/>
    <w:rsid w:val="005078CF"/>
    <w:rsid w:val="00507F30"/>
    <w:rsid w:val="005106A7"/>
    <w:rsid w:val="00510C67"/>
    <w:rsid w:val="00510E90"/>
    <w:rsid w:val="00511630"/>
    <w:rsid w:val="005119C1"/>
    <w:rsid w:val="00511E54"/>
    <w:rsid w:val="005120E7"/>
    <w:rsid w:val="0051310F"/>
    <w:rsid w:val="00513622"/>
    <w:rsid w:val="005147FD"/>
    <w:rsid w:val="00514BC5"/>
    <w:rsid w:val="005150A1"/>
    <w:rsid w:val="005152EF"/>
    <w:rsid w:val="0051530D"/>
    <w:rsid w:val="00515475"/>
    <w:rsid w:val="00515691"/>
    <w:rsid w:val="005157FA"/>
    <w:rsid w:val="00515B4F"/>
    <w:rsid w:val="00515B78"/>
    <w:rsid w:val="0051648D"/>
    <w:rsid w:val="00516977"/>
    <w:rsid w:val="00516F51"/>
    <w:rsid w:val="005176D4"/>
    <w:rsid w:val="00517AAA"/>
    <w:rsid w:val="00520073"/>
    <w:rsid w:val="00520CB8"/>
    <w:rsid w:val="0052143A"/>
    <w:rsid w:val="00521784"/>
    <w:rsid w:val="00521A5B"/>
    <w:rsid w:val="00521C87"/>
    <w:rsid w:val="00521FF0"/>
    <w:rsid w:val="00522536"/>
    <w:rsid w:val="00522871"/>
    <w:rsid w:val="00522D1A"/>
    <w:rsid w:val="005239B5"/>
    <w:rsid w:val="00523EFB"/>
    <w:rsid w:val="0052400E"/>
    <w:rsid w:val="0052404B"/>
    <w:rsid w:val="005244F0"/>
    <w:rsid w:val="00524722"/>
    <w:rsid w:val="0052496C"/>
    <w:rsid w:val="0052531F"/>
    <w:rsid w:val="0052566A"/>
    <w:rsid w:val="00525C0B"/>
    <w:rsid w:val="00526310"/>
    <w:rsid w:val="00526F37"/>
    <w:rsid w:val="005274C0"/>
    <w:rsid w:val="0052787A"/>
    <w:rsid w:val="00527C45"/>
    <w:rsid w:val="00527FCA"/>
    <w:rsid w:val="005307E8"/>
    <w:rsid w:val="005309B7"/>
    <w:rsid w:val="00530C45"/>
    <w:rsid w:val="00530C4A"/>
    <w:rsid w:val="0053170A"/>
    <w:rsid w:val="00531EBB"/>
    <w:rsid w:val="0053206F"/>
    <w:rsid w:val="00532117"/>
    <w:rsid w:val="00532528"/>
    <w:rsid w:val="0053269B"/>
    <w:rsid w:val="00532C6B"/>
    <w:rsid w:val="00532D53"/>
    <w:rsid w:val="00532E43"/>
    <w:rsid w:val="00532F94"/>
    <w:rsid w:val="005343FC"/>
    <w:rsid w:val="00534B6D"/>
    <w:rsid w:val="00534F00"/>
    <w:rsid w:val="00535067"/>
    <w:rsid w:val="00535152"/>
    <w:rsid w:val="005353ED"/>
    <w:rsid w:val="005355D8"/>
    <w:rsid w:val="00535A69"/>
    <w:rsid w:val="00535D7B"/>
    <w:rsid w:val="005362D6"/>
    <w:rsid w:val="00536A87"/>
    <w:rsid w:val="00536CC3"/>
    <w:rsid w:val="0053706B"/>
    <w:rsid w:val="0053747F"/>
    <w:rsid w:val="00537543"/>
    <w:rsid w:val="005379EA"/>
    <w:rsid w:val="0054000B"/>
    <w:rsid w:val="00540346"/>
    <w:rsid w:val="005406F7"/>
    <w:rsid w:val="00540794"/>
    <w:rsid w:val="00541214"/>
    <w:rsid w:val="00541AB6"/>
    <w:rsid w:val="00542C34"/>
    <w:rsid w:val="0054312C"/>
    <w:rsid w:val="00543614"/>
    <w:rsid w:val="00543B83"/>
    <w:rsid w:val="00544D3C"/>
    <w:rsid w:val="00544EF0"/>
    <w:rsid w:val="005451A0"/>
    <w:rsid w:val="00545522"/>
    <w:rsid w:val="005455A8"/>
    <w:rsid w:val="00545AA9"/>
    <w:rsid w:val="00545E3D"/>
    <w:rsid w:val="00545EBC"/>
    <w:rsid w:val="00545FAB"/>
    <w:rsid w:val="00546CDD"/>
    <w:rsid w:val="005478AE"/>
    <w:rsid w:val="00547BA5"/>
    <w:rsid w:val="005501E2"/>
    <w:rsid w:val="00551967"/>
    <w:rsid w:val="00552381"/>
    <w:rsid w:val="0055297F"/>
    <w:rsid w:val="00552BA0"/>
    <w:rsid w:val="00552F4B"/>
    <w:rsid w:val="005535C7"/>
    <w:rsid w:val="005536B3"/>
    <w:rsid w:val="005536F8"/>
    <w:rsid w:val="00553906"/>
    <w:rsid w:val="00554C72"/>
    <w:rsid w:val="00555284"/>
    <w:rsid w:val="005553FD"/>
    <w:rsid w:val="00555641"/>
    <w:rsid w:val="0055569A"/>
    <w:rsid w:val="00555843"/>
    <w:rsid w:val="00555A5F"/>
    <w:rsid w:val="00555AFD"/>
    <w:rsid w:val="00555DAE"/>
    <w:rsid w:val="00556026"/>
    <w:rsid w:val="005565AF"/>
    <w:rsid w:val="005567EF"/>
    <w:rsid w:val="00556EB1"/>
    <w:rsid w:val="00557536"/>
    <w:rsid w:val="005575EF"/>
    <w:rsid w:val="0055774F"/>
    <w:rsid w:val="00560363"/>
    <w:rsid w:val="0056047A"/>
    <w:rsid w:val="00560B1C"/>
    <w:rsid w:val="00560B29"/>
    <w:rsid w:val="005612D5"/>
    <w:rsid w:val="00562AE3"/>
    <w:rsid w:val="00563051"/>
    <w:rsid w:val="0056318A"/>
    <w:rsid w:val="0056374A"/>
    <w:rsid w:val="00563AA1"/>
    <w:rsid w:val="00563D08"/>
    <w:rsid w:val="00563F6F"/>
    <w:rsid w:val="0056447F"/>
    <w:rsid w:val="00564982"/>
    <w:rsid w:val="005655BC"/>
    <w:rsid w:val="005659AB"/>
    <w:rsid w:val="00565AE3"/>
    <w:rsid w:val="00565C6D"/>
    <w:rsid w:val="00566117"/>
    <w:rsid w:val="005665D8"/>
    <w:rsid w:val="00566736"/>
    <w:rsid w:val="0056698D"/>
    <w:rsid w:val="00566BFA"/>
    <w:rsid w:val="00566E44"/>
    <w:rsid w:val="005673C8"/>
    <w:rsid w:val="00567BF7"/>
    <w:rsid w:val="00567DE8"/>
    <w:rsid w:val="00567F03"/>
    <w:rsid w:val="00567F4F"/>
    <w:rsid w:val="005701C7"/>
    <w:rsid w:val="005704B2"/>
    <w:rsid w:val="0057062D"/>
    <w:rsid w:val="00571378"/>
    <w:rsid w:val="005717C0"/>
    <w:rsid w:val="0057266B"/>
    <w:rsid w:val="00573571"/>
    <w:rsid w:val="005735B0"/>
    <w:rsid w:val="0057362E"/>
    <w:rsid w:val="005736FF"/>
    <w:rsid w:val="0057425B"/>
    <w:rsid w:val="005745E2"/>
    <w:rsid w:val="00574971"/>
    <w:rsid w:val="005750B8"/>
    <w:rsid w:val="005753DE"/>
    <w:rsid w:val="00575D29"/>
    <w:rsid w:val="00575F65"/>
    <w:rsid w:val="00576284"/>
    <w:rsid w:val="0057694B"/>
    <w:rsid w:val="00576BDD"/>
    <w:rsid w:val="00576E8A"/>
    <w:rsid w:val="0057748F"/>
    <w:rsid w:val="005775DA"/>
    <w:rsid w:val="00577677"/>
    <w:rsid w:val="00577841"/>
    <w:rsid w:val="00580053"/>
    <w:rsid w:val="00580FCF"/>
    <w:rsid w:val="005810F3"/>
    <w:rsid w:val="00581428"/>
    <w:rsid w:val="00581E19"/>
    <w:rsid w:val="0058214E"/>
    <w:rsid w:val="00582819"/>
    <w:rsid w:val="00582EA6"/>
    <w:rsid w:val="0058301F"/>
    <w:rsid w:val="005831F9"/>
    <w:rsid w:val="0058344E"/>
    <w:rsid w:val="005836ED"/>
    <w:rsid w:val="00583819"/>
    <w:rsid w:val="00583C1B"/>
    <w:rsid w:val="00584236"/>
    <w:rsid w:val="0058424A"/>
    <w:rsid w:val="005842BE"/>
    <w:rsid w:val="0058452C"/>
    <w:rsid w:val="00584A7A"/>
    <w:rsid w:val="00584CEE"/>
    <w:rsid w:val="00584FF3"/>
    <w:rsid w:val="00585174"/>
    <w:rsid w:val="00585555"/>
    <w:rsid w:val="00585BC8"/>
    <w:rsid w:val="005866A3"/>
    <w:rsid w:val="00586A95"/>
    <w:rsid w:val="00586E82"/>
    <w:rsid w:val="00586EA9"/>
    <w:rsid w:val="00586FDF"/>
    <w:rsid w:val="0058714A"/>
    <w:rsid w:val="005873CE"/>
    <w:rsid w:val="00587D30"/>
    <w:rsid w:val="00587EFA"/>
    <w:rsid w:val="00587F04"/>
    <w:rsid w:val="00587F4F"/>
    <w:rsid w:val="0059047D"/>
    <w:rsid w:val="00590953"/>
    <w:rsid w:val="00590A66"/>
    <w:rsid w:val="00590C75"/>
    <w:rsid w:val="00590DCD"/>
    <w:rsid w:val="00590E67"/>
    <w:rsid w:val="005910D8"/>
    <w:rsid w:val="00592B11"/>
    <w:rsid w:val="00593542"/>
    <w:rsid w:val="0059381D"/>
    <w:rsid w:val="00594240"/>
    <w:rsid w:val="00594708"/>
    <w:rsid w:val="00594826"/>
    <w:rsid w:val="00594B70"/>
    <w:rsid w:val="00594EB0"/>
    <w:rsid w:val="0059597E"/>
    <w:rsid w:val="00595F37"/>
    <w:rsid w:val="0059664B"/>
    <w:rsid w:val="005968D5"/>
    <w:rsid w:val="00596A86"/>
    <w:rsid w:val="005973CF"/>
    <w:rsid w:val="005974D2"/>
    <w:rsid w:val="00597D26"/>
    <w:rsid w:val="005A017E"/>
    <w:rsid w:val="005A04D7"/>
    <w:rsid w:val="005A0709"/>
    <w:rsid w:val="005A0B39"/>
    <w:rsid w:val="005A0BCB"/>
    <w:rsid w:val="005A0C5F"/>
    <w:rsid w:val="005A0CCF"/>
    <w:rsid w:val="005A13D5"/>
    <w:rsid w:val="005A1A5A"/>
    <w:rsid w:val="005A1ABC"/>
    <w:rsid w:val="005A1BDE"/>
    <w:rsid w:val="005A1DED"/>
    <w:rsid w:val="005A1E0E"/>
    <w:rsid w:val="005A21CF"/>
    <w:rsid w:val="005A22F0"/>
    <w:rsid w:val="005A247A"/>
    <w:rsid w:val="005A27BE"/>
    <w:rsid w:val="005A29F7"/>
    <w:rsid w:val="005A2E2D"/>
    <w:rsid w:val="005A30F7"/>
    <w:rsid w:val="005A31AE"/>
    <w:rsid w:val="005A32D4"/>
    <w:rsid w:val="005A341A"/>
    <w:rsid w:val="005A34E3"/>
    <w:rsid w:val="005A35A1"/>
    <w:rsid w:val="005A3A7C"/>
    <w:rsid w:val="005A3EE6"/>
    <w:rsid w:val="005A5063"/>
    <w:rsid w:val="005A50D6"/>
    <w:rsid w:val="005A50DB"/>
    <w:rsid w:val="005A52D6"/>
    <w:rsid w:val="005A5355"/>
    <w:rsid w:val="005A54E1"/>
    <w:rsid w:val="005A55F8"/>
    <w:rsid w:val="005A59E8"/>
    <w:rsid w:val="005A5C8C"/>
    <w:rsid w:val="005A6840"/>
    <w:rsid w:val="005A6C41"/>
    <w:rsid w:val="005A6E91"/>
    <w:rsid w:val="005A729D"/>
    <w:rsid w:val="005A73BF"/>
    <w:rsid w:val="005A7400"/>
    <w:rsid w:val="005B04EA"/>
    <w:rsid w:val="005B0C00"/>
    <w:rsid w:val="005B10D1"/>
    <w:rsid w:val="005B1681"/>
    <w:rsid w:val="005B22E3"/>
    <w:rsid w:val="005B253F"/>
    <w:rsid w:val="005B2E10"/>
    <w:rsid w:val="005B2E99"/>
    <w:rsid w:val="005B35DC"/>
    <w:rsid w:val="005B3661"/>
    <w:rsid w:val="005B38DC"/>
    <w:rsid w:val="005B3FF8"/>
    <w:rsid w:val="005B4104"/>
    <w:rsid w:val="005B4BDE"/>
    <w:rsid w:val="005B4F65"/>
    <w:rsid w:val="005B5167"/>
    <w:rsid w:val="005B53B3"/>
    <w:rsid w:val="005B55B8"/>
    <w:rsid w:val="005B5B27"/>
    <w:rsid w:val="005B5CC0"/>
    <w:rsid w:val="005B6296"/>
    <w:rsid w:val="005B652E"/>
    <w:rsid w:val="005B680F"/>
    <w:rsid w:val="005B6849"/>
    <w:rsid w:val="005B7683"/>
    <w:rsid w:val="005C014E"/>
    <w:rsid w:val="005C0F1C"/>
    <w:rsid w:val="005C134D"/>
    <w:rsid w:val="005C1966"/>
    <w:rsid w:val="005C23F8"/>
    <w:rsid w:val="005C258B"/>
    <w:rsid w:val="005C2714"/>
    <w:rsid w:val="005C2746"/>
    <w:rsid w:val="005C2DCD"/>
    <w:rsid w:val="005C3F09"/>
    <w:rsid w:val="005C3F5C"/>
    <w:rsid w:val="005C47D6"/>
    <w:rsid w:val="005C4979"/>
    <w:rsid w:val="005C512F"/>
    <w:rsid w:val="005C5749"/>
    <w:rsid w:val="005C58DF"/>
    <w:rsid w:val="005C61F6"/>
    <w:rsid w:val="005C6835"/>
    <w:rsid w:val="005C68E0"/>
    <w:rsid w:val="005C6C55"/>
    <w:rsid w:val="005C6DC3"/>
    <w:rsid w:val="005C72AF"/>
    <w:rsid w:val="005C7571"/>
    <w:rsid w:val="005C776B"/>
    <w:rsid w:val="005C78B4"/>
    <w:rsid w:val="005C7DAD"/>
    <w:rsid w:val="005C7F69"/>
    <w:rsid w:val="005D01B6"/>
    <w:rsid w:val="005D0294"/>
    <w:rsid w:val="005D0418"/>
    <w:rsid w:val="005D07C8"/>
    <w:rsid w:val="005D0909"/>
    <w:rsid w:val="005D0EA7"/>
    <w:rsid w:val="005D10FA"/>
    <w:rsid w:val="005D14EB"/>
    <w:rsid w:val="005D1525"/>
    <w:rsid w:val="005D2420"/>
    <w:rsid w:val="005D2E2A"/>
    <w:rsid w:val="005D3047"/>
    <w:rsid w:val="005D3279"/>
    <w:rsid w:val="005D3769"/>
    <w:rsid w:val="005D38C2"/>
    <w:rsid w:val="005D3BC3"/>
    <w:rsid w:val="005D3F85"/>
    <w:rsid w:val="005D3FA2"/>
    <w:rsid w:val="005D44B1"/>
    <w:rsid w:val="005D457B"/>
    <w:rsid w:val="005D4AC7"/>
    <w:rsid w:val="005D5365"/>
    <w:rsid w:val="005D58D2"/>
    <w:rsid w:val="005D5D6B"/>
    <w:rsid w:val="005D633D"/>
    <w:rsid w:val="005D6D26"/>
    <w:rsid w:val="005D7152"/>
    <w:rsid w:val="005D79DE"/>
    <w:rsid w:val="005E04B6"/>
    <w:rsid w:val="005E074B"/>
    <w:rsid w:val="005E093C"/>
    <w:rsid w:val="005E0B52"/>
    <w:rsid w:val="005E0BE7"/>
    <w:rsid w:val="005E1149"/>
    <w:rsid w:val="005E1232"/>
    <w:rsid w:val="005E14EB"/>
    <w:rsid w:val="005E178A"/>
    <w:rsid w:val="005E1A76"/>
    <w:rsid w:val="005E1D4E"/>
    <w:rsid w:val="005E1E0F"/>
    <w:rsid w:val="005E24C3"/>
    <w:rsid w:val="005E24E2"/>
    <w:rsid w:val="005E2577"/>
    <w:rsid w:val="005E26E2"/>
    <w:rsid w:val="005E2AD3"/>
    <w:rsid w:val="005E321A"/>
    <w:rsid w:val="005E358E"/>
    <w:rsid w:val="005E3C34"/>
    <w:rsid w:val="005E3C81"/>
    <w:rsid w:val="005E3C8D"/>
    <w:rsid w:val="005E41D1"/>
    <w:rsid w:val="005E49CA"/>
    <w:rsid w:val="005E4D1C"/>
    <w:rsid w:val="005E54DD"/>
    <w:rsid w:val="005E55D0"/>
    <w:rsid w:val="005E5AF8"/>
    <w:rsid w:val="005E616D"/>
    <w:rsid w:val="005E6698"/>
    <w:rsid w:val="005E6749"/>
    <w:rsid w:val="005E6840"/>
    <w:rsid w:val="005E6994"/>
    <w:rsid w:val="005E6BC0"/>
    <w:rsid w:val="005E6E79"/>
    <w:rsid w:val="005E6FFA"/>
    <w:rsid w:val="005E7828"/>
    <w:rsid w:val="005E79B9"/>
    <w:rsid w:val="005E7B2F"/>
    <w:rsid w:val="005E7D3B"/>
    <w:rsid w:val="005E7F4E"/>
    <w:rsid w:val="005F09F4"/>
    <w:rsid w:val="005F118C"/>
    <w:rsid w:val="005F2050"/>
    <w:rsid w:val="005F27A4"/>
    <w:rsid w:val="005F2915"/>
    <w:rsid w:val="005F2C91"/>
    <w:rsid w:val="005F32A3"/>
    <w:rsid w:val="005F38D7"/>
    <w:rsid w:val="005F421C"/>
    <w:rsid w:val="005F4E93"/>
    <w:rsid w:val="005F528A"/>
    <w:rsid w:val="005F5355"/>
    <w:rsid w:val="005F568D"/>
    <w:rsid w:val="005F5A7F"/>
    <w:rsid w:val="005F5D10"/>
    <w:rsid w:val="005F6422"/>
    <w:rsid w:val="005F6E22"/>
    <w:rsid w:val="005F6EFF"/>
    <w:rsid w:val="005F73A1"/>
    <w:rsid w:val="005F7794"/>
    <w:rsid w:val="005F7B6E"/>
    <w:rsid w:val="005F7CF1"/>
    <w:rsid w:val="00600CAE"/>
    <w:rsid w:val="00601012"/>
    <w:rsid w:val="006011A5"/>
    <w:rsid w:val="0060122D"/>
    <w:rsid w:val="00601CE8"/>
    <w:rsid w:val="00601F7C"/>
    <w:rsid w:val="00602348"/>
    <w:rsid w:val="006028C8"/>
    <w:rsid w:val="00602ADA"/>
    <w:rsid w:val="006031BF"/>
    <w:rsid w:val="006034C1"/>
    <w:rsid w:val="00603BED"/>
    <w:rsid w:val="0060455B"/>
    <w:rsid w:val="00604773"/>
    <w:rsid w:val="00605277"/>
    <w:rsid w:val="006057F5"/>
    <w:rsid w:val="00605FF1"/>
    <w:rsid w:val="00606576"/>
    <w:rsid w:val="00606984"/>
    <w:rsid w:val="00606BBC"/>
    <w:rsid w:val="00606BE4"/>
    <w:rsid w:val="00606C5A"/>
    <w:rsid w:val="006076FC"/>
    <w:rsid w:val="00607F6C"/>
    <w:rsid w:val="00610266"/>
    <w:rsid w:val="00610678"/>
    <w:rsid w:val="00610845"/>
    <w:rsid w:val="00610C0A"/>
    <w:rsid w:val="006112F6"/>
    <w:rsid w:val="0061187E"/>
    <w:rsid w:val="006119EF"/>
    <w:rsid w:val="00611D8E"/>
    <w:rsid w:val="00612340"/>
    <w:rsid w:val="006123C7"/>
    <w:rsid w:val="0061292B"/>
    <w:rsid w:val="0061308B"/>
    <w:rsid w:val="006130DC"/>
    <w:rsid w:val="00613557"/>
    <w:rsid w:val="00613EA9"/>
    <w:rsid w:val="00613FDE"/>
    <w:rsid w:val="00614222"/>
    <w:rsid w:val="006142BD"/>
    <w:rsid w:val="006144E9"/>
    <w:rsid w:val="00614FBC"/>
    <w:rsid w:val="00615C41"/>
    <w:rsid w:val="00615DD3"/>
    <w:rsid w:val="006160A0"/>
    <w:rsid w:val="00616792"/>
    <w:rsid w:val="00616B59"/>
    <w:rsid w:val="00616BC4"/>
    <w:rsid w:val="00617849"/>
    <w:rsid w:val="0061798A"/>
    <w:rsid w:val="00617A8A"/>
    <w:rsid w:val="00620284"/>
    <w:rsid w:val="0062066B"/>
    <w:rsid w:val="006208E8"/>
    <w:rsid w:val="00620CBC"/>
    <w:rsid w:val="00621432"/>
    <w:rsid w:val="006223EC"/>
    <w:rsid w:val="00622A15"/>
    <w:rsid w:val="00622DC5"/>
    <w:rsid w:val="00622EC8"/>
    <w:rsid w:val="00622F5E"/>
    <w:rsid w:val="00623E73"/>
    <w:rsid w:val="00624185"/>
    <w:rsid w:val="00624629"/>
    <w:rsid w:val="00624B01"/>
    <w:rsid w:val="00624CCF"/>
    <w:rsid w:val="00625097"/>
    <w:rsid w:val="00625368"/>
    <w:rsid w:val="00625456"/>
    <w:rsid w:val="0062595E"/>
    <w:rsid w:val="00625989"/>
    <w:rsid w:val="00625A8E"/>
    <w:rsid w:val="00625DF3"/>
    <w:rsid w:val="006261FE"/>
    <w:rsid w:val="006265B4"/>
    <w:rsid w:val="00626B14"/>
    <w:rsid w:val="00626EAC"/>
    <w:rsid w:val="00626F11"/>
    <w:rsid w:val="00626F4B"/>
    <w:rsid w:val="006272BD"/>
    <w:rsid w:val="006277B4"/>
    <w:rsid w:val="00630533"/>
    <w:rsid w:val="00630A48"/>
    <w:rsid w:val="00630BF1"/>
    <w:rsid w:val="00631092"/>
    <w:rsid w:val="00631182"/>
    <w:rsid w:val="0063147E"/>
    <w:rsid w:val="00631C29"/>
    <w:rsid w:val="00631C51"/>
    <w:rsid w:val="00631E2D"/>
    <w:rsid w:val="00632176"/>
    <w:rsid w:val="00632DDB"/>
    <w:rsid w:val="00633061"/>
    <w:rsid w:val="006333FE"/>
    <w:rsid w:val="00633AA6"/>
    <w:rsid w:val="006340AF"/>
    <w:rsid w:val="00634188"/>
    <w:rsid w:val="00634375"/>
    <w:rsid w:val="006344A8"/>
    <w:rsid w:val="006348D6"/>
    <w:rsid w:val="00634913"/>
    <w:rsid w:val="00634B5A"/>
    <w:rsid w:val="00634BA8"/>
    <w:rsid w:val="00634BD1"/>
    <w:rsid w:val="00635FC8"/>
    <w:rsid w:val="00636264"/>
    <w:rsid w:val="00636A64"/>
    <w:rsid w:val="006378FB"/>
    <w:rsid w:val="006401B8"/>
    <w:rsid w:val="00640DDA"/>
    <w:rsid w:val="0064124E"/>
    <w:rsid w:val="00641375"/>
    <w:rsid w:val="006413E3"/>
    <w:rsid w:val="0064141C"/>
    <w:rsid w:val="006419C5"/>
    <w:rsid w:val="00641FCE"/>
    <w:rsid w:val="00642091"/>
    <w:rsid w:val="00642833"/>
    <w:rsid w:val="006431E1"/>
    <w:rsid w:val="006432CB"/>
    <w:rsid w:val="00643391"/>
    <w:rsid w:val="0064346A"/>
    <w:rsid w:val="0064388F"/>
    <w:rsid w:val="00643D27"/>
    <w:rsid w:val="006440E6"/>
    <w:rsid w:val="0064489A"/>
    <w:rsid w:val="00644930"/>
    <w:rsid w:val="00644A9C"/>
    <w:rsid w:val="00644D19"/>
    <w:rsid w:val="00645EDE"/>
    <w:rsid w:val="00645F01"/>
    <w:rsid w:val="0064610B"/>
    <w:rsid w:val="0064735F"/>
    <w:rsid w:val="00647559"/>
    <w:rsid w:val="00647640"/>
    <w:rsid w:val="00647776"/>
    <w:rsid w:val="00647BBF"/>
    <w:rsid w:val="00650102"/>
    <w:rsid w:val="006501D1"/>
    <w:rsid w:val="0065046A"/>
    <w:rsid w:val="00650A26"/>
    <w:rsid w:val="00651380"/>
    <w:rsid w:val="006516D9"/>
    <w:rsid w:val="00651F08"/>
    <w:rsid w:val="00652B21"/>
    <w:rsid w:val="00652CD2"/>
    <w:rsid w:val="006534CA"/>
    <w:rsid w:val="00653A8A"/>
    <w:rsid w:val="0065479E"/>
    <w:rsid w:val="006570E3"/>
    <w:rsid w:val="00657AE0"/>
    <w:rsid w:val="00657D35"/>
    <w:rsid w:val="00657D72"/>
    <w:rsid w:val="006608AE"/>
    <w:rsid w:val="0066117C"/>
    <w:rsid w:val="006628EF"/>
    <w:rsid w:val="00662B08"/>
    <w:rsid w:val="00662BCC"/>
    <w:rsid w:val="00662DC9"/>
    <w:rsid w:val="00663365"/>
    <w:rsid w:val="0066358A"/>
    <w:rsid w:val="00663816"/>
    <w:rsid w:val="00664D9D"/>
    <w:rsid w:val="006651CE"/>
    <w:rsid w:val="00665449"/>
    <w:rsid w:val="0066564E"/>
    <w:rsid w:val="00665B4A"/>
    <w:rsid w:val="00665B4D"/>
    <w:rsid w:val="00665F70"/>
    <w:rsid w:val="00666A1F"/>
    <w:rsid w:val="00666A5B"/>
    <w:rsid w:val="00666C56"/>
    <w:rsid w:val="00666FE8"/>
    <w:rsid w:val="006676C3"/>
    <w:rsid w:val="00667834"/>
    <w:rsid w:val="00670727"/>
    <w:rsid w:val="00670A28"/>
    <w:rsid w:val="00670CC7"/>
    <w:rsid w:val="006710A2"/>
    <w:rsid w:val="0067125F"/>
    <w:rsid w:val="006721FA"/>
    <w:rsid w:val="006726D0"/>
    <w:rsid w:val="00672A4C"/>
    <w:rsid w:val="00672D2B"/>
    <w:rsid w:val="00672E32"/>
    <w:rsid w:val="0067349B"/>
    <w:rsid w:val="00673A7C"/>
    <w:rsid w:val="00673F1C"/>
    <w:rsid w:val="0067462D"/>
    <w:rsid w:val="00674BDE"/>
    <w:rsid w:val="00674EEB"/>
    <w:rsid w:val="00675207"/>
    <w:rsid w:val="00675742"/>
    <w:rsid w:val="0067581F"/>
    <w:rsid w:val="00675BBA"/>
    <w:rsid w:val="00676395"/>
    <w:rsid w:val="006765F1"/>
    <w:rsid w:val="00676682"/>
    <w:rsid w:val="00676A70"/>
    <w:rsid w:val="00676D23"/>
    <w:rsid w:val="00677036"/>
    <w:rsid w:val="00677616"/>
    <w:rsid w:val="00677B7B"/>
    <w:rsid w:val="006806C5"/>
    <w:rsid w:val="006807A1"/>
    <w:rsid w:val="00680BBB"/>
    <w:rsid w:val="006811E1"/>
    <w:rsid w:val="00681277"/>
    <w:rsid w:val="00681331"/>
    <w:rsid w:val="006815BC"/>
    <w:rsid w:val="00681615"/>
    <w:rsid w:val="00681DA5"/>
    <w:rsid w:val="0068207F"/>
    <w:rsid w:val="00682252"/>
    <w:rsid w:val="00682629"/>
    <w:rsid w:val="00683822"/>
    <w:rsid w:val="0068393F"/>
    <w:rsid w:val="00683FB1"/>
    <w:rsid w:val="00684AF4"/>
    <w:rsid w:val="00684FA2"/>
    <w:rsid w:val="00685A77"/>
    <w:rsid w:val="00686106"/>
    <w:rsid w:val="00686208"/>
    <w:rsid w:val="00686209"/>
    <w:rsid w:val="0068633A"/>
    <w:rsid w:val="006865CA"/>
    <w:rsid w:val="00686DB6"/>
    <w:rsid w:val="00686DDD"/>
    <w:rsid w:val="00686FD2"/>
    <w:rsid w:val="00687C40"/>
    <w:rsid w:val="00687EE6"/>
    <w:rsid w:val="00687F66"/>
    <w:rsid w:val="00690226"/>
    <w:rsid w:val="00690769"/>
    <w:rsid w:val="00690793"/>
    <w:rsid w:val="00690AB8"/>
    <w:rsid w:val="00690B68"/>
    <w:rsid w:val="00690E87"/>
    <w:rsid w:val="00691049"/>
    <w:rsid w:val="00691993"/>
    <w:rsid w:val="00691A25"/>
    <w:rsid w:val="00691FB4"/>
    <w:rsid w:val="006924DE"/>
    <w:rsid w:val="006926BA"/>
    <w:rsid w:val="006926F5"/>
    <w:rsid w:val="006928FF"/>
    <w:rsid w:val="00692DD5"/>
    <w:rsid w:val="006930E2"/>
    <w:rsid w:val="006934A5"/>
    <w:rsid w:val="00693730"/>
    <w:rsid w:val="00693ECC"/>
    <w:rsid w:val="006947C3"/>
    <w:rsid w:val="006947FE"/>
    <w:rsid w:val="00694814"/>
    <w:rsid w:val="00695143"/>
    <w:rsid w:val="00695158"/>
    <w:rsid w:val="0069518C"/>
    <w:rsid w:val="0069521E"/>
    <w:rsid w:val="00695C30"/>
    <w:rsid w:val="00695DC1"/>
    <w:rsid w:val="006969BE"/>
    <w:rsid w:val="00696D6F"/>
    <w:rsid w:val="00697464"/>
    <w:rsid w:val="00697967"/>
    <w:rsid w:val="00697E06"/>
    <w:rsid w:val="006A00B9"/>
    <w:rsid w:val="006A06AC"/>
    <w:rsid w:val="006A0706"/>
    <w:rsid w:val="006A0B9D"/>
    <w:rsid w:val="006A19F0"/>
    <w:rsid w:val="006A1BCC"/>
    <w:rsid w:val="006A1ECE"/>
    <w:rsid w:val="006A26B8"/>
    <w:rsid w:val="006A279B"/>
    <w:rsid w:val="006A2976"/>
    <w:rsid w:val="006A2A71"/>
    <w:rsid w:val="006A2D2B"/>
    <w:rsid w:val="006A354D"/>
    <w:rsid w:val="006A3E88"/>
    <w:rsid w:val="006A4707"/>
    <w:rsid w:val="006A4A8A"/>
    <w:rsid w:val="006A5458"/>
    <w:rsid w:val="006A5BA2"/>
    <w:rsid w:val="006A5BA6"/>
    <w:rsid w:val="006A5E27"/>
    <w:rsid w:val="006A5E90"/>
    <w:rsid w:val="006A6386"/>
    <w:rsid w:val="006A648C"/>
    <w:rsid w:val="006A6532"/>
    <w:rsid w:val="006A6897"/>
    <w:rsid w:val="006A68A5"/>
    <w:rsid w:val="006A6A27"/>
    <w:rsid w:val="006A6CF0"/>
    <w:rsid w:val="006A6D9A"/>
    <w:rsid w:val="006A75A1"/>
    <w:rsid w:val="006A7AAE"/>
    <w:rsid w:val="006A7B04"/>
    <w:rsid w:val="006B0366"/>
    <w:rsid w:val="006B0465"/>
    <w:rsid w:val="006B0A4A"/>
    <w:rsid w:val="006B0C33"/>
    <w:rsid w:val="006B0CEE"/>
    <w:rsid w:val="006B10EC"/>
    <w:rsid w:val="006B1273"/>
    <w:rsid w:val="006B1B71"/>
    <w:rsid w:val="006B2A31"/>
    <w:rsid w:val="006B2C25"/>
    <w:rsid w:val="006B2F74"/>
    <w:rsid w:val="006B35C3"/>
    <w:rsid w:val="006B3775"/>
    <w:rsid w:val="006B38CF"/>
    <w:rsid w:val="006B3A00"/>
    <w:rsid w:val="006B3E51"/>
    <w:rsid w:val="006B411C"/>
    <w:rsid w:val="006B4297"/>
    <w:rsid w:val="006B447C"/>
    <w:rsid w:val="006B4C23"/>
    <w:rsid w:val="006B5008"/>
    <w:rsid w:val="006B55A7"/>
    <w:rsid w:val="006B5A39"/>
    <w:rsid w:val="006B62D2"/>
    <w:rsid w:val="006B686E"/>
    <w:rsid w:val="006B6CEC"/>
    <w:rsid w:val="006B6D89"/>
    <w:rsid w:val="006B753E"/>
    <w:rsid w:val="006B7807"/>
    <w:rsid w:val="006C0562"/>
    <w:rsid w:val="006C09A2"/>
    <w:rsid w:val="006C0AF8"/>
    <w:rsid w:val="006C11D0"/>
    <w:rsid w:val="006C1315"/>
    <w:rsid w:val="006C26F5"/>
    <w:rsid w:val="006C27A7"/>
    <w:rsid w:val="006C313E"/>
    <w:rsid w:val="006C356B"/>
    <w:rsid w:val="006C3AEA"/>
    <w:rsid w:val="006C4318"/>
    <w:rsid w:val="006C46D8"/>
    <w:rsid w:val="006C4DFF"/>
    <w:rsid w:val="006C4ED0"/>
    <w:rsid w:val="006C54CD"/>
    <w:rsid w:val="006C5710"/>
    <w:rsid w:val="006C5973"/>
    <w:rsid w:val="006C5A91"/>
    <w:rsid w:val="006C6429"/>
    <w:rsid w:val="006C6A86"/>
    <w:rsid w:val="006C6FF1"/>
    <w:rsid w:val="006C7883"/>
    <w:rsid w:val="006C7915"/>
    <w:rsid w:val="006C7C51"/>
    <w:rsid w:val="006D026B"/>
    <w:rsid w:val="006D02AA"/>
    <w:rsid w:val="006D08DD"/>
    <w:rsid w:val="006D09B9"/>
    <w:rsid w:val="006D112B"/>
    <w:rsid w:val="006D174F"/>
    <w:rsid w:val="006D21D9"/>
    <w:rsid w:val="006D2719"/>
    <w:rsid w:val="006D284A"/>
    <w:rsid w:val="006D2881"/>
    <w:rsid w:val="006D2E4D"/>
    <w:rsid w:val="006D2F0B"/>
    <w:rsid w:val="006D3079"/>
    <w:rsid w:val="006D3BEE"/>
    <w:rsid w:val="006D4428"/>
    <w:rsid w:val="006D52BD"/>
    <w:rsid w:val="006D53A5"/>
    <w:rsid w:val="006D5400"/>
    <w:rsid w:val="006D5C0E"/>
    <w:rsid w:val="006D63DD"/>
    <w:rsid w:val="006D6518"/>
    <w:rsid w:val="006D677D"/>
    <w:rsid w:val="006D6E52"/>
    <w:rsid w:val="006D6F30"/>
    <w:rsid w:val="006D6FF0"/>
    <w:rsid w:val="006D74A6"/>
    <w:rsid w:val="006D7DB4"/>
    <w:rsid w:val="006E00EA"/>
    <w:rsid w:val="006E07C1"/>
    <w:rsid w:val="006E0D19"/>
    <w:rsid w:val="006E10DD"/>
    <w:rsid w:val="006E11C4"/>
    <w:rsid w:val="006E134C"/>
    <w:rsid w:val="006E151B"/>
    <w:rsid w:val="006E1600"/>
    <w:rsid w:val="006E1604"/>
    <w:rsid w:val="006E160A"/>
    <w:rsid w:val="006E1F57"/>
    <w:rsid w:val="006E2483"/>
    <w:rsid w:val="006E36B3"/>
    <w:rsid w:val="006E3C49"/>
    <w:rsid w:val="006E3C94"/>
    <w:rsid w:val="006E3CA3"/>
    <w:rsid w:val="006E3E34"/>
    <w:rsid w:val="006E407D"/>
    <w:rsid w:val="006E51AF"/>
    <w:rsid w:val="006E55C2"/>
    <w:rsid w:val="006E55CF"/>
    <w:rsid w:val="006E55DD"/>
    <w:rsid w:val="006E56A1"/>
    <w:rsid w:val="006E5740"/>
    <w:rsid w:val="006E58B3"/>
    <w:rsid w:val="006E5BE9"/>
    <w:rsid w:val="006E5CC4"/>
    <w:rsid w:val="006E5E2A"/>
    <w:rsid w:val="006E5FE0"/>
    <w:rsid w:val="006E6609"/>
    <w:rsid w:val="006E6808"/>
    <w:rsid w:val="006E71D2"/>
    <w:rsid w:val="006E73CF"/>
    <w:rsid w:val="006E75A5"/>
    <w:rsid w:val="006E76B5"/>
    <w:rsid w:val="006F06CC"/>
    <w:rsid w:val="006F0867"/>
    <w:rsid w:val="006F09D6"/>
    <w:rsid w:val="006F0EA2"/>
    <w:rsid w:val="006F0FEF"/>
    <w:rsid w:val="006F16B3"/>
    <w:rsid w:val="006F18FA"/>
    <w:rsid w:val="006F1C45"/>
    <w:rsid w:val="006F2945"/>
    <w:rsid w:val="006F31EB"/>
    <w:rsid w:val="006F35BC"/>
    <w:rsid w:val="006F3AA7"/>
    <w:rsid w:val="006F3D51"/>
    <w:rsid w:val="006F420B"/>
    <w:rsid w:val="006F46B1"/>
    <w:rsid w:val="006F47B3"/>
    <w:rsid w:val="006F4968"/>
    <w:rsid w:val="006F4984"/>
    <w:rsid w:val="006F4EA2"/>
    <w:rsid w:val="006F5263"/>
    <w:rsid w:val="006F5407"/>
    <w:rsid w:val="006F54BB"/>
    <w:rsid w:val="006F55ED"/>
    <w:rsid w:val="006F59C0"/>
    <w:rsid w:val="006F5B89"/>
    <w:rsid w:val="006F5E24"/>
    <w:rsid w:val="006F618F"/>
    <w:rsid w:val="006F638B"/>
    <w:rsid w:val="006F641B"/>
    <w:rsid w:val="006F650F"/>
    <w:rsid w:val="006F6521"/>
    <w:rsid w:val="006F6FDE"/>
    <w:rsid w:val="006F7385"/>
    <w:rsid w:val="006F73B4"/>
    <w:rsid w:val="006F7AF6"/>
    <w:rsid w:val="006F7D6B"/>
    <w:rsid w:val="00700558"/>
    <w:rsid w:val="00701058"/>
    <w:rsid w:val="00701403"/>
    <w:rsid w:val="0070189D"/>
    <w:rsid w:val="007023A8"/>
    <w:rsid w:val="0070241A"/>
    <w:rsid w:val="00702EA1"/>
    <w:rsid w:val="00702EFD"/>
    <w:rsid w:val="007040C4"/>
    <w:rsid w:val="00704419"/>
    <w:rsid w:val="0070456B"/>
    <w:rsid w:val="0070497B"/>
    <w:rsid w:val="007049D1"/>
    <w:rsid w:val="0070555F"/>
    <w:rsid w:val="00705844"/>
    <w:rsid w:val="00705B61"/>
    <w:rsid w:val="00705CAE"/>
    <w:rsid w:val="007065AD"/>
    <w:rsid w:val="00706C91"/>
    <w:rsid w:val="00706EF0"/>
    <w:rsid w:val="0071010F"/>
    <w:rsid w:val="0071064C"/>
    <w:rsid w:val="00710B3F"/>
    <w:rsid w:val="00710B6B"/>
    <w:rsid w:val="00710CCD"/>
    <w:rsid w:val="00710F0A"/>
    <w:rsid w:val="00711151"/>
    <w:rsid w:val="007114C7"/>
    <w:rsid w:val="00711B33"/>
    <w:rsid w:val="00711E1D"/>
    <w:rsid w:val="00711F9C"/>
    <w:rsid w:val="007121D7"/>
    <w:rsid w:val="00712804"/>
    <w:rsid w:val="00712A07"/>
    <w:rsid w:val="007133A4"/>
    <w:rsid w:val="00713549"/>
    <w:rsid w:val="0071389A"/>
    <w:rsid w:val="00713B82"/>
    <w:rsid w:val="00713C52"/>
    <w:rsid w:val="007145B9"/>
    <w:rsid w:val="00714D69"/>
    <w:rsid w:val="00714D91"/>
    <w:rsid w:val="007154C3"/>
    <w:rsid w:val="00716262"/>
    <w:rsid w:val="0071670D"/>
    <w:rsid w:val="00716A01"/>
    <w:rsid w:val="007170EE"/>
    <w:rsid w:val="00717BB0"/>
    <w:rsid w:val="00717BB5"/>
    <w:rsid w:val="00717DB4"/>
    <w:rsid w:val="007202C0"/>
    <w:rsid w:val="00720D4B"/>
    <w:rsid w:val="007211DE"/>
    <w:rsid w:val="00721316"/>
    <w:rsid w:val="00721553"/>
    <w:rsid w:val="00721CCA"/>
    <w:rsid w:val="007226FC"/>
    <w:rsid w:val="007228FF"/>
    <w:rsid w:val="00722AC6"/>
    <w:rsid w:val="00722B13"/>
    <w:rsid w:val="0072306E"/>
    <w:rsid w:val="00723081"/>
    <w:rsid w:val="0072318E"/>
    <w:rsid w:val="00723331"/>
    <w:rsid w:val="007237D2"/>
    <w:rsid w:val="00723A6A"/>
    <w:rsid w:val="00723D0A"/>
    <w:rsid w:val="007241D5"/>
    <w:rsid w:val="0072425C"/>
    <w:rsid w:val="007243DC"/>
    <w:rsid w:val="0072457D"/>
    <w:rsid w:val="007245A9"/>
    <w:rsid w:val="007245DE"/>
    <w:rsid w:val="0072491F"/>
    <w:rsid w:val="007249CC"/>
    <w:rsid w:val="00724ADD"/>
    <w:rsid w:val="00724C52"/>
    <w:rsid w:val="00725469"/>
    <w:rsid w:val="007258F1"/>
    <w:rsid w:val="00725EFB"/>
    <w:rsid w:val="00726134"/>
    <w:rsid w:val="007266E3"/>
    <w:rsid w:val="007269CA"/>
    <w:rsid w:val="007269E7"/>
    <w:rsid w:val="00726A9C"/>
    <w:rsid w:val="00726AA0"/>
    <w:rsid w:val="00726D76"/>
    <w:rsid w:val="00726E44"/>
    <w:rsid w:val="00727007"/>
    <w:rsid w:val="0072748E"/>
    <w:rsid w:val="00727B8B"/>
    <w:rsid w:val="007301E0"/>
    <w:rsid w:val="007304BD"/>
    <w:rsid w:val="007306A6"/>
    <w:rsid w:val="00730851"/>
    <w:rsid w:val="00730D8B"/>
    <w:rsid w:val="00730DC4"/>
    <w:rsid w:val="007311B9"/>
    <w:rsid w:val="00731206"/>
    <w:rsid w:val="007314E9"/>
    <w:rsid w:val="00731CFB"/>
    <w:rsid w:val="007323DE"/>
    <w:rsid w:val="0073276D"/>
    <w:rsid w:val="0073279F"/>
    <w:rsid w:val="007327F3"/>
    <w:rsid w:val="00732EF7"/>
    <w:rsid w:val="007332A3"/>
    <w:rsid w:val="00733519"/>
    <w:rsid w:val="007336CC"/>
    <w:rsid w:val="007336E0"/>
    <w:rsid w:val="007339A8"/>
    <w:rsid w:val="00733AE3"/>
    <w:rsid w:val="00733E67"/>
    <w:rsid w:val="007341F2"/>
    <w:rsid w:val="007343CC"/>
    <w:rsid w:val="00734424"/>
    <w:rsid w:val="007351FC"/>
    <w:rsid w:val="007360D1"/>
    <w:rsid w:val="00736214"/>
    <w:rsid w:val="00736468"/>
    <w:rsid w:val="00736A7E"/>
    <w:rsid w:val="00736D56"/>
    <w:rsid w:val="00736E1C"/>
    <w:rsid w:val="0073720C"/>
    <w:rsid w:val="00737268"/>
    <w:rsid w:val="0073727C"/>
    <w:rsid w:val="00737393"/>
    <w:rsid w:val="00737517"/>
    <w:rsid w:val="00737789"/>
    <w:rsid w:val="00740343"/>
    <w:rsid w:val="00740AB1"/>
    <w:rsid w:val="00741ADA"/>
    <w:rsid w:val="00741BAB"/>
    <w:rsid w:val="00742621"/>
    <w:rsid w:val="00742F4C"/>
    <w:rsid w:val="00743167"/>
    <w:rsid w:val="007432A0"/>
    <w:rsid w:val="007433DD"/>
    <w:rsid w:val="00743D88"/>
    <w:rsid w:val="00744A94"/>
    <w:rsid w:val="00744DFF"/>
    <w:rsid w:val="0074503A"/>
    <w:rsid w:val="0074531C"/>
    <w:rsid w:val="00745625"/>
    <w:rsid w:val="00745774"/>
    <w:rsid w:val="00746C6D"/>
    <w:rsid w:val="00747145"/>
    <w:rsid w:val="007472F1"/>
    <w:rsid w:val="00747353"/>
    <w:rsid w:val="007474C9"/>
    <w:rsid w:val="0074758D"/>
    <w:rsid w:val="007476B2"/>
    <w:rsid w:val="00747912"/>
    <w:rsid w:val="00747E90"/>
    <w:rsid w:val="00750316"/>
    <w:rsid w:val="00750B14"/>
    <w:rsid w:val="00750BC4"/>
    <w:rsid w:val="00751002"/>
    <w:rsid w:val="007510E9"/>
    <w:rsid w:val="0075110C"/>
    <w:rsid w:val="00751849"/>
    <w:rsid w:val="00751965"/>
    <w:rsid w:val="0075247B"/>
    <w:rsid w:val="00752AAB"/>
    <w:rsid w:val="00752AF7"/>
    <w:rsid w:val="00753D25"/>
    <w:rsid w:val="007545B7"/>
    <w:rsid w:val="007545BF"/>
    <w:rsid w:val="00754624"/>
    <w:rsid w:val="00755129"/>
    <w:rsid w:val="007552B6"/>
    <w:rsid w:val="007556ED"/>
    <w:rsid w:val="00756E8A"/>
    <w:rsid w:val="00757128"/>
    <w:rsid w:val="007575CA"/>
    <w:rsid w:val="007579D2"/>
    <w:rsid w:val="00757A48"/>
    <w:rsid w:val="00757E22"/>
    <w:rsid w:val="007600E3"/>
    <w:rsid w:val="00760593"/>
    <w:rsid w:val="007608C5"/>
    <w:rsid w:val="00760916"/>
    <w:rsid w:val="00760DD8"/>
    <w:rsid w:val="00760E65"/>
    <w:rsid w:val="007610E9"/>
    <w:rsid w:val="00761550"/>
    <w:rsid w:val="00761A8E"/>
    <w:rsid w:val="00761EFB"/>
    <w:rsid w:val="00761F16"/>
    <w:rsid w:val="00762389"/>
    <w:rsid w:val="0076243C"/>
    <w:rsid w:val="00762675"/>
    <w:rsid w:val="00763184"/>
    <w:rsid w:val="00763200"/>
    <w:rsid w:val="00763554"/>
    <w:rsid w:val="00763BC5"/>
    <w:rsid w:val="0076415E"/>
    <w:rsid w:val="00764C31"/>
    <w:rsid w:val="00765116"/>
    <w:rsid w:val="0076524D"/>
    <w:rsid w:val="007653E2"/>
    <w:rsid w:val="00765546"/>
    <w:rsid w:val="007655B5"/>
    <w:rsid w:val="0076639F"/>
    <w:rsid w:val="00766BAD"/>
    <w:rsid w:val="00767083"/>
    <w:rsid w:val="007674AD"/>
    <w:rsid w:val="00767CAB"/>
    <w:rsid w:val="0077053F"/>
    <w:rsid w:val="007713D1"/>
    <w:rsid w:val="00771531"/>
    <w:rsid w:val="00771607"/>
    <w:rsid w:val="0077213A"/>
    <w:rsid w:val="0077218A"/>
    <w:rsid w:val="00772264"/>
    <w:rsid w:val="00772EC3"/>
    <w:rsid w:val="007731AE"/>
    <w:rsid w:val="00773700"/>
    <w:rsid w:val="0077431F"/>
    <w:rsid w:val="007750D0"/>
    <w:rsid w:val="0077553E"/>
    <w:rsid w:val="00775AC3"/>
    <w:rsid w:val="00775E7E"/>
    <w:rsid w:val="00776A28"/>
    <w:rsid w:val="00776A73"/>
    <w:rsid w:val="00776DDA"/>
    <w:rsid w:val="00777BEC"/>
    <w:rsid w:val="00777EB4"/>
    <w:rsid w:val="0078021C"/>
    <w:rsid w:val="00780238"/>
    <w:rsid w:val="00780752"/>
    <w:rsid w:val="007809B8"/>
    <w:rsid w:val="007809C8"/>
    <w:rsid w:val="00780BCB"/>
    <w:rsid w:val="00780D58"/>
    <w:rsid w:val="00780E82"/>
    <w:rsid w:val="00781488"/>
    <w:rsid w:val="007819E6"/>
    <w:rsid w:val="007823EC"/>
    <w:rsid w:val="0078244D"/>
    <w:rsid w:val="007824B7"/>
    <w:rsid w:val="0078307A"/>
    <w:rsid w:val="007830A8"/>
    <w:rsid w:val="0078322B"/>
    <w:rsid w:val="0078331F"/>
    <w:rsid w:val="00783445"/>
    <w:rsid w:val="00783835"/>
    <w:rsid w:val="00783F2A"/>
    <w:rsid w:val="0078418D"/>
    <w:rsid w:val="0078487A"/>
    <w:rsid w:val="0078497D"/>
    <w:rsid w:val="00785209"/>
    <w:rsid w:val="0078573A"/>
    <w:rsid w:val="00785792"/>
    <w:rsid w:val="00785D79"/>
    <w:rsid w:val="00785E04"/>
    <w:rsid w:val="00786040"/>
    <w:rsid w:val="007861DE"/>
    <w:rsid w:val="0078622B"/>
    <w:rsid w:val="00786445"/>
    <w:rsid w:val="0078676B"/>
    <w:rsid w:val="00786900"/>
    <w:rsid w:val="00786E62"/>
    <w:rsid w:val="00787A00"/>
    <w:rsid w:val="00787B2E"/>
    <w:rsid w:val="00787C5C"/>
    <w:rsid w:val="00787D3B"/>
    <w:rsid w:val="00787DED"/>
    <w:rsid w:val="00787EB6"/>
    <w:rsid w:val="00790D4D"/>
    <w:rsid w:val="007910F4"/>
    <w:rsid w:val="0079111D"/>
    <w:rsid w:val="007914D0"/>
    <w:rsid w:val="0079193B"/>
    <w:rsid w:val="00791A9A"/>
    <w:rsid w:val="00791BEB"/>
    <w:rsid w:val="00791D56"/>
    <w:rsid w:val="00792A0A"/>
    <w:rsid w:val="00792AF6"/>
    <w:rsid w:val="00792F79"/>
    <w:rsid w:val="00793051"/>
    <w:rsid w:val="0079367B"/>
    <w:rsid w:val="00793F48"/>
    <w:rsid w:val="007947AB"/>
    <w:rsid w:val="00794F88"/>
    <w:rsid w:val="00795139"/>
    <w:rsid w:val="0079554D"/>
    <w:rsid w:val="00795652"/>
    <w:rsid w:val="00795D1A"/>
    <w:rsid w:val="00796185"/>
    <w:rsid w:val="007961C2"/>
    <w:rsid w:val="00796421"/>
    <w:rsid w:val="00796CC0"/>
    <w:rsid w:val="0079700F"/>
    <w:rsid w:val="007975E6"/>
    <w:rsid w:val="00797DA7"/>
    <w:rsid w:val="007A013B"/>
    <w:rsid w:val="007A0892"/>
    <w:rsid w:val="007A0F9A"/>
    <w:rsid w:val="007A12D6"/>
    <w:rsid w:val="007A1456"/>
    <w:rsid w:val="007A161E"/>
    <w:rsid w:val="007A2447"/>
    <w:rsid w:val="007A26E8"/>
    <w:rsid w:val="007A2843"/>
    <w:rsid w:val="007A2E98"/>
    <w:rsid w:val="007A3517"/>
    <w:rsid w:val="007A36D0"/>
    <w:rsid w:val="007A37BD"/>
    <w:rsid w:val="007A3B2C"/>
    <w:rsid w:val="007A3B55"/>
    <w:rsid w:val="007A3D17"/>
    <w:rsid w:val="007A4124"/>
    <w:rsid w:val="007A4D3F"/>
    <w:rsid w:val="007A4EC3"/>
    <w:rsid w:val="007A5E1F"/>
    <w:rsid w:val="007A5FFC"/>
    <w:rsid w:val="007A60E6"/>
    <w:rsid w:val="007A6130"/>
    <w:rsid w:val="007A6343"/>
    <w:rsid w:val="007A6EA2"/>
    <w:rsid w:val="007A7019"/>
    <w:rsid w:val="007A73A3"/>
    <w:rsid w:val="007A77F9"/>
    <w:rsid w:val="007A7A6E"/>
    <w:rsid w:val="007A7D50"/>
    <w:rsid w:val="007A7DA5"/>
    <w:rsid w:val="007B00FF"/>
    <w:rsid w:val="007B098A"/>
    <w:rsid w:val="007B09E8"/>
    <w:rsid w:val="007B0D0B"/>
    <w:rsid w:val="007B1158"/>
    <w:rsid w:val="007B11FF"/>
    <w:rsid w:val="007B15D5"/>
    <w:rsid w:val="007B190E"/>
    <w:rsid w:val="007B1A43"/>
    <w:rsid w:val="007B2163"/>
    <w:rsid w:val="007B233A"/>
    <w:rsid w:val="007B2CFE"/>
    <w:rsid w:val="007B2D6D"/>
    <w:rsid w:val="007B2FF0"/>
    <w:rsid w:val="007B3735"/>
    <w:rsid w:val="007B373D"/>
    <w:rsid w:val="007B3AB8"/>
    <w:rsid w:val="007B3BD8"/>
    <w:rsid w:val="007B3C44"/>
    <w:rsid w:val="007B42AD"/>
    <w:rsid w:val="007B4BA7"/>
    <w:rsid w:val="007B4C29"/>
    <w:rsid w:val="007B4E0E"/>
    <w:rsid w:val="007B541F"/>
    <w:rsid w:val="007B6BC3"/>
    <w:rsid w:val="007B6EDD"/>
    <w:rsid w:val="007B6FD3"/>
    <w:rsid w:val="007B792F"/>
    <w:rsid w:val="007B7D20"/>
    <w:rsid w:val="007C0240"/>
    <w:rsid w:val="007C10DC"/>
    <w:rsid w:val="007C1220"/>
    <w:rsid w:val="007C129E"/>
    <w:rsid w:val="007C13F9"/>
    <w:rsid w:val="007C17AF"/>
    <w:rsid w:val="007C1BCB"/>
    <w:rsid w:val="007C1DAC"/>
    <w:rsid w:val="007C21C8"/>
    <w:rsid w:val="007C27B2"/>
    <w:rsid w:val="007C2B19"/>
    <w:rsid w:val="007C2D23"/>
    <w:rsid w:val="007C2D37"/>
    <w:rsid w:val="007C3321"/>
    <w:rsid w:val="007C3B93"/>
    <w:rsid w:val="007C3D17"/>
    <w:rsid w:val="007C42F6"/>
    <w:rsid w:val="007C4AA3"/>
    <w:rsid w:val="007C55D3"/>
    <w:rsid w:val="007C5AFE"/>
    <w:rsid w:val="007C5C9B"/>
    <w:rsid w:val="007C5FD5"/>
    <w:rsid w:val="007C6F0C"/>
    <w:rsid w:val="007C6FE2"/>
    <w:rsid w:val="007C702C"/>
    <w:rsid w:val="007D04D5"/>
    <w:rsid w:val="007D0D60"/>
    <w:rsid w:val="007D0D7D"/>
    <w:rsid w:val="007D1004"/>
    <w:rsid w:val="007D1514"/>
    <w:rsid w:val="007D16AB"/>
    <w:rsid w:val="007D1A67"/>
    <w:rsid w:val="007D1B20"/>
    <w:rsid w:val="007D20C6"/>
    <w:rsid w:val="007D32FE"/>
    <w:rsid w:val="007D3C5F"/>
    <w:rsid w:val="007D45AE"/>
    <w:rsid w:val="007D48B6"/>
    <w:rsid w:val="007D4B5E"/>
    <w:rsid w:val="007D4B98"/>
    <w:rsid w:val="007D4CC1"/>
    <w:rsid w:val="007D5178"/>
    <w:rsid w:val="007D55DA"/>
    <w:rsid w:val="007D5685"/>
    <w:rsid w:val="007D5B21"/>
    <w:rsid w:val="007D5DF0"/>
    <w:rsid w:val="007D655E"/>
    <w:rsid w:val="007D6B22"/>
    <w:rsid w:val="007D6CC4"/>
    <w:rsid w:val="007D6CEB"/>
    <w:rsid w:val="007D6EE4"/>
    <w:rsid w:val="007D7ED0"/>
    <w:rsid w:val="007E05E4"/>
    <w:rsid w:val="007E071C"/>
    <w:rsid w:val="007E0F9E"/>
    <w:rsid w:val="007E114F"/>
    <w:rsid w:val="007E186C"/>
    <w:rsid w:val="007E18C7"/>
    <w:rsid w:val="007E1AF9"/>
    <w:rsid w:val="007E1D19"/>
    <w:rsid w:val="007E1F46"/>
    <w:rsid w:val="007E2333"/>
    <w:rsid w:val="007E2913"/>
    <w:rsid w:val="007E295A"/>
    <w:rsid w:val="007E2A47"/>
    <w:rsid w:val="007E2B2A"/>
    <w:rsid w:val="007E322E"/>
    <w:rsid w:val="007E3F91"/>
    <w:rsid w:val="007E4424"/>
    <w:rsid w:val="007E54C9"/>
    <w:rsid w:val="007E5BB8"/>
    <w:rsid w:val="007E5FF4"/>
    <w:rsid w:val="007E645D"/>
    <w:rsid w:val="007E66A7"/>
    <w:rsid w:val="007E6AE1"/>
    <w:rsid w:val="007E6BD7"/>
    <w:rsid w:val="007E7431"/>
    <w:rsid w:val="007E778C"/>
    <w:rsid w:val="007F0A7E"/>
    <w:rsid w:val="007F0EE6"/>
    <w:rsid w:val="007F1484"/>
    <w:rsid w:val="007F1D2D"/>
    <w:rsid w:val="007F2239"/>
    <w:rsid w:val="007F24AB"/>
    <w:rsid w:val="007F27BA"/>
    <w:rsid w:val="007F2BE3"/>
    <w:rsid w:val="007F30C9"/>
    <w:rsid w:val="007F3230"/>
    <w:rsid w:val="007F34CD"/>
    <w:rsid w:val="007F4081"/>
    <w:rsid w:val="007F408F"/>
    <w:rsid w:val="007F4419"/>
    <w:rsid w:val="007F4B53"/>
    <w:rsid w:val="007F4B5E"/>
    <w:rsid w:val="007F5000"/>
    <w:rsid w:val="007F5316"/>
    <w:rsid w:val="007F59DE"/>
    <w:rsid w:val="007F6182"/>
    <w:rsid w:val="007F641B"/>
    <w:rsid w:val="007F679C"/>
    <w:rsid w:val="007F69E7"/>
    <w:rsid w:val="007F6A13"/>
    <w:rsid w:val="007F6E01"/>
    <w:rsid w:val="007F6FCA"/>
    <w:rsid w:val="007F7171"/>
    <w:rsid w:val="007F7B48"/>
    <w:rsid w:val="007F7CFB"/>
    <w:rsid w:val="00800036"/>
    <w:rsid w:val="00800609"/>
    <w:rsid w:val="00800750"/>
    <w:rsid w:val="00800E4B"/>
    <w:rsid w:val="00801446"/>
    <w:rsid w:val="00801751"/>
    <w:rsid w:val="008019D8"/>
    <w:rsid w:val="00801A55"/>
    <w:rsid w:val="00801FE0"/>
    <w:rsid w:val="008028D5"/>
    <w:rsid w:val="00802902"/>
    <w:rsid w:val="00802C36"/>
    <w:rsid w:val="00802CF1"/>
    <w:rsid w:val="008030E2"/>
    <w:rsid w:val="008031F2"/>
    <w:rsid w:val="00803464"/>
    <w:rsid w:val="00803973"/>
    <w:rsid w:val="00804359"/>
    <w:rsid w:val="0080462B"/>
    <w:rsid w:val="008046CB"/>
    <w:rsid w:val="00804D53"/>
    <w:rsid w:val="0080590F"/>
    <w:rsid w:val="00805951"/>
    <w:rsid w:val="00805AAD"/>
    <w:rsid w:val="0080625E"/>
    <w:rsid w:val="00806327"/>
    <w:rsid w:val="0080660D"/>
    <w:rsid w:val="00806AB0"/>
    <w:rsid w:val="00806BEE"/>
    <w:rsid w:val="00806C90"/>
    <w:rsid w:val="00807705"/>
    <w:rsid w:val="008100D3"/>
    <w:rsid w:val="008102E2"/>
    <w:rsid w:val="0081030D"/>
    <w:rsid w:val="008111AA"/>
    <w:rsid w:val="00811265"/>
    <w:rsid w:val="008113D7"/>
    <w:rsid w:val="00811525"/>
    <w:rsid w:val="00811A53"/>
    <w:rsid w:val="00811BEC"/>
    <w:rsid w:val="008124E2"/>
    <w:rsid w:val="008125A8"/>
    <w:rsid w:val="00812ADD"/>
    <w:rsid w:val="00813454"/>
    <w:rsid w:val="00813698"/>
    <w:rsid w:val="00813AB8"/>
    <w:rsid w:val="00813BAD"/>
    <w:rsid w:val="00814571"/>
    <w:rsid w:val="00814633"/>
    <w:rsid w:val="00814946"/>
    <w:rsid w:val="00814E2B"/>
    <w:rsid w:val="00815D00"/>
    <w:rsid w:val="00815D49"/>
    <w:rsid w:val="00815FBE"/>
    <w:rsid w:val="00816257"/>
    <w:rsid w:val="0081635A"/>
    <w:rsid w:val="00817261"/>
    <w:rsid w:val="00817AD5"/>
    <w:rsid w:val="00820428"/>
    <w:rsid w:val="0082078F"/>
    <w:rsid w:val="008208DF"/>
    <w:rsid w:val="00820D5F"/>
    <w:rsid w:val="00821105"/>
    <w:rsid w:val="008215A6"/>
    <w:rsid w:val="00821C75"/>
    <w:rsid w:val="00821F57"/>
    <w:rsid w:val="0082291E"/>
    <w:rsid w:val="00822B38"/>
    <w:rsid w:val="00822B70"/>
    <w:rsid w:val="00822CE2"/>
    <w:rsid w:val="00822E8E"/>
    <w:rsid w:val="008234DF"/>
    <w:rsid w:val="00823E2B"/>
    <w:rsid w:val="0082489E"/>
    <w:rsid w:val="00824C03"/>
    <w:rsid w:val="00824CE7"/>
    <w:rsid w:val="00825271"/>
    <w:rsid w:val="008262A9"/>
    <w:rsid w:val="008263A7"/>
    <w:rsid w:val="00826917"/>
    <w:rsid w:val="00826C3F"/>
    <w:rsid w:val="008273CD"/>
    <w:rsid w:val="008276F2"/>
    <w:rsid w:val="008277FC"/>
    <w:rsid w:val="0082793F"/>
    <w:rsid w:val="00830896"/>
    <w:rsid w:val="00830B25"/>
    <w:rsid w:val="00830F02"/>
    <w:rsid w:val="008312D4"/>
    <w:rsid w:val="00831702"/>
    <w:rsid w:val="0083182E"/>
    <w:rsid w:val="0083373B"/>
    <w:rsid w:val="008338DE"/>
    <w:rsid w:val="00833D35"/>
    <w:rsid w:val="008348AA"/>
    <w:rsid w:val="00834D62"/>
    <w:rsid w:val="00834F78"/>
    <w:rsid w:val="0083593F"/>
    <w:rsid w:val="00835CB5"/>
    <w:rsid w:val="00835ED1"/>
    <w:rsid w:val="00836426"/>
    <w:rsid w:val="00836574"/>
    <w:rsid w:val="00836A8C"/>
    <w:rsid w:val="00836ADB"/>
    <w:rsid w:val="00836BB4"/>
    <w:rsid w:val="00836DE4"/>
    <w:rsid w:val="00836DFE"/>
    <w:rsid w:val="00837386"/>
    <w:rsid w:val="00837456"/>
    <w:rsid w:val="008374FD"/>
    <w:rsid w:val="0083751F"/>
    <w:rsid w:val="0084039E"/>
    <w:rsid w:val="00840C30"/>
    <w:rsid w:val="00840F35"/>
    <w:rsid w:val="00841395"/>
    <w:rsid w:val="00841621"/>
    <w:rsid w:val="0084182A"/>
    <w:rsid w:val="00841F28"/>
    <w:rsid w:val="00842333"/>
    <w:rsid w:val="00842350"/>
    <w:rsid w:val="00842400"/>
    <w:rsid w:val="00842C76"/>
    <w:rsid w:val="00842FE0"/>
    <w:rsid w:val="0084325C"/>
    <w:rsid w:val="00843392"/>
    <w:rsid w:val="00843498"/>
    <w:rsid w:val="008434B9"/>
    <w:rsid w:val="008439A0"/>
    <w:rsid w:val="00843F05"/>
    <w:rsid w:val="00844592"/>
    <w:rsid w:val="008446C6"/>
    <w:rsid w:val="008454A1"/>
    <w:rsid w:val="0084553E"/>
    <w:rsid w:val="00845801"/>
    <w:rsid w:val="008458CE"/>
    <w:rsid w:val="0084601F"/>
    <w:rsid w:val="0084603E"/>
    <w:rsid w:val="0084624C"/>
    <w:rsid w:val="00846A5A"/>
    <w:rsid w:val="00846C1F"/>
    <w:rsid w:val="00846C81"/>
    <w:rsid w:val="00846FC5"/>
    <w:rsid w:val="00847405"/>
    <w:rsid w:val="0084772C"/>
    <w:rsid w:val="0084781D"/>
    <w:rsid w:val="00847A60"/>
    <w:rsid w:val="008505AC"/>
    <w:rsid w:val="008505B9"/>
    <w:rsid w:val="00850D87"/>
    <w:rsid w:val="00850E09"/>
    <w:rsid w:val="0085101A"/>
    <w:rsid w:val="0085135B"/>
    <w:rsid w:val="00851A21"/>
    <w:rsid w:val="00851EC8"/>
    <w:rsid w:val="00852136"/>
    <w:rsid w:val="00852344"/>
    <w:rsid w:val="00852686"/>
    <w:rsid w:val="00852AC0"/>
    <w:rsid w:val="00852CCF"/>
    <w:rsid w:val="00853D3F"/>
    <w:rsid w:val="00853D68"/>
    <w:rsid w:val="00853EA5"/>
    <w:rsid w:val="00853FCF"/>
    <w:rsid w:val="008548AF"/>
    <w:rsid w:val="0085552F"/>
    <w:rsid w:val="0085563D"/>
    <w:rsid w:val="00855725"/>
    <w:rsid w:val="00855849"/>
    <w:rsid w:val="008571FD"/>
    <w:rsid w:val="008572EE"/>
    <w:rsid w:val="0086067E"/>
    <w:rsid w:val="00861135"/>
    <w:rsid w:val="0086149D"/>
    <w:rsid w:val="00861AAD"/>
    <w:rsid w:val="00862205"/>
    <w:rsid w:val="008622C8"/>
    <w:rsid w:val="008623AD"/>
    <w:rsid w:val="00862EF0"/>
    <w:rsid w:val="008630F7"/>
    <w:rsid w:val="0086312C"/>
    <w:rsid w:val="008637E9"/>
    <w:rsid w:val="00863CE0"/>
    <w:rsid w:val="00863E59"/>
    <w:rsid w:val="00863FB8"/>
    <w:rsid w:val="008652B8"/>
    <w:rsid w:val="0086538B"/>
    <w:rsid w:val="00866046"/>
    <w:rsid w:val="00866137"/>
    <w:rsid w:val="00866838"/>
    <w:rsid w:val="00866890"/>
    <w:rsid w:val="00866C8E"/>
    <w:rsid w:val="00867048"/>
    <w:rsid w:val="008670DA"/>
    <w:rsid w:val="008672A2"/>
    <w:rsid w:val="0086736B"/>
    <w:rsid w:val="00867842"/>
    <w:rsid w:val="0086785F"/>
    <w:rsid w:val="008703D4"/>
    <w:rsid w:val="0087058F"/>
    <w:rsid w:val="00870C39"/>
    <w:rsid w:val="00870C8F"/>
    <w:rsid w:val="008715EB"/>
    <w:rsid w:val="0087192D"/>
    <w:rsid w:val="00871D89"/>
    <w:rsid w:val="00872835"/>
    <w:rsid w:val="00873140"/>
    <w:rsid w:val="0087478C"/>
    <w:rsid w:val="00874AB9"/>
    <w:rsid w:val="00874B07"/>
    <w:rsid w:val="00875104"/>
    <w:rsid w:val="0087533E"/>
    <w:rsid w:val="008757A1"/>
    <w:rsid w:val="008760D7"/>
    <w:rsid w:val="0087641C"/>
    <w:rsid w:val="00876605"/>
    <w:rsid w:val="00876815"/>
    <w:rsid w:val="008769ED"/>
    <w:rsid w:val="00876B4A"/>
    <w:rsid w:val="00876D31"/>
    <w:rsid w:val="00877735"/>
    <w:rsid w:val="00877B25"/>
    <w:rsid w:val="0088036B"/>
    <w:rsid w:val="00880479"/>
    <w:rsid w:val="00880545"/>
    <w:rsid w:val="008806AA"/>
    <w:rsid w:val="00880880"/>
    <w:rsid w:val="00880CB4"/>
    <w:rsid w:val="008811F6"/>
    <w:rsid w:val="00881829"/>
    <w:rsid w:val="00882157"/>
    <w:rsid w:val="008821A5"/>
    <w:rsid w:val="008827BD"/>
    <w:rsid w:val="00882CEF"/>
    <w:rsid w:val="0088309B"/>
    <w:rsid w:val="00884252"/>
    <w:rsid w:val="0088440F"/>
    <w:rsid w:val="008844FE"/>
    <w:rsid w:val="008848EE"/>
    <w:rsid w:val="00884A58"/>
    <w:rsid w:val="00884C6B"/>
    <w:rsid w:val="00884F41"/>
    <w:rsid w:val="00884FF1"/>
    <w:rsid w:val="0088639B"/>
    <w:rsid w:val="00886538"/>
    <w:rsid w:val="00886768"/>
    <w:rsid w:val="00886981"/>
    <w:rsid w:val="00886DC4"/>
    <w:rsid w:val="00886DC9"/>
    <w:rsid w:val="00886E23"/>
    <w:rsid w:val="00887046"/>
    <w:rsid w:val="00887B01"/>
    <w:rsid w:val="00887F26"/>
    <w:rsid w:val="008900E6"/>
    <w:rsid w:val="00890619"/>
    <w:rsid w:val="008908F0"/>
    <w:rsid w:val="00890ED2"/>
    <w:rsid w:val="00890EFD"/>
    <w:rsid w:val="008914AC"/>
    <w:rsid w:val="00891618"/>
    <w:rsid w:val="00891827"/>
    <w:rsid w:val="00891CA8"/>
    <w:rsid w:val="00891F01"/>
    <w:rsid w:val="008921C0"/>
    <w:rsid w:val="00892668"/>
    <w:rsid w:val="0089287A"/>
    <w:rsid w:val="00892D18"/>
    <w:rsid w:val="008936B7"/>
    <w:rsid w:val="00893EE7"/>
    <w:rsid w:val="008942F8"/>
    <w:rsid w:val="008945F5"/>
    <w:rsid w:val="00894655"/>
    <w:rsid w:val="00894700"/>
    <w:rsid w:val="008948DC"/>
    <w:rsid w:val="00894ABC"/>
    <w:rsid w:val="00895E02"/>
    <w:rsid w:val="00895EDF"/>
    <w:rsid w:val="008965D4"/>
    <w:rsid w:val="00896BF2"/>
    <w:rsid w:val="00896CE0"/>
    <w:rsid w:val="00897060"/>
    <w:rsid w:val="00897319"/>
    <w:rsid w:val="0089769E"/>
    <w:rsid w:val="008977E0"/>
    <w:rsid w:val="0089794E"/>
    <w:rsid w:val="008A03C6"/>
    <w:rsid w:val="008A088D"/>
    <w:rsid w:val="008A1070"/>
    <w:rsid w:val="008A10CE"/>
    <w:rsid w:val="008A1171"/>
    <w:rsid w:val="008A13A5"/>
    <w:rsid w:val="008A180D"/>
    <w:rsid w:val="008A1881"/>
    <w:rsid w:val="008A19E0"/>
    <w:rsid w:val="008A2095"/>
    <w:rsid w:val="008A2A03"/>
    <w:rsid w:val="008A2F72"/>
    <w:rsid w:val="008A3221"/>
    <w:rsid w:val="008A3634"/>
    <w:rsid w:val="008A3753"/>
    <w:rsid w:val="008A3CD7"/>
    <w:rsid w:val="008A3E1B"/>
    <w:rsid w:val="008A401B"/>
    <w:rsid w:val="008A454D"/>
    <w:rsid w:val="008A4B03"/>
    <w:rsid w:val="008A5F89"/>
    <w:rsid w:val="008A6241"/>
    <w:rsid w:val="008A6631"/>
    <w:rsid w:val="008A685E"/>
    <w:rsid w:val="008A69D5"/>
    <w:rsid w:val="008A6E14"/>
    <w:rsid w:val="008A711A"/>
    <w:rsid w:val="008A7657"/>
    <w:rsid w:val="008A7F11"/>
    <w:rsid w:val="008B066F"/>
    <w:rsid w:val="008B077A"/>
    <w:rsid w:val="008B07BC"/>
    <w:rsid w:val="008B1C33"/>
    <w:rsid w:val="008B2001"/>
    <w:rsid w:val="008B2293"/>
    <w:rsid w:val="008B323D"/>
    <w:rsid w:val="008B32DD"/>
    <w:rsid w:val="008B342E"/>
    <w:rsid w:val="008B3899"/>
    <w:rsid w:val="008B3D05"/>
    <w:rsid w:val="008B3DF5"/>
    <w:rsid w:val="008B433A"/>
    <w:rsid w:val="008B4418"/>
    <w:rsid w:val="008B46BA"/>
    <w:rsid w:val="008B48B6"/>
    <w:rsid w:val="008B4D7D"/>
    <w:rsid w:val="008B4DF4"/>
    <w:rsid w:val="008B5415"/>
    <w:rsid w:val="008B56B8"/>
    <w:rsid w:val="008B57F5"/>
    <w:rsid w:val="008B5C4F"/>
    <w:rsid w:val="008B5D25"/>
    <w:rsid w:val="008B6372"/>
    <w:rsid w:val="008B6389"/>
    <w:rsid w:val="008B6533"/>
    <w:rsid w:val="008B74BA"/>
    <w:rsid w:val="008B7743"/>
    <w:rsid w:val="008B7F1F"/>
    <w:rsid w:val="008C0092"/>
    <w:rsid w:val="008C0113"/>
    <w:rsid w:val="008C0137"/>
    <w:rsid w:val="008C0499"/>
    <w:rsid w:val="008C0697"/>
    <w:rsid w:val="008C072B"/>
    <w:rsid w:val="008C0AFF"/>
    <w:rsid w:val="008C0E3D"/>
    <w:rsid w:val="008C10A6"/>
    <w:rsid w:val="008C1173"/>
    <w:rsid w:val="008C14EC"/>
    <w:rsid w:val="008C1609"/>
    <w:rsid w:val="008C1AC4"/>
    <w:rsid w:val="008C1D2E"/>
    <w:rsid w:val="008C249E"/>
    <w:rsid w:val="008C26B9"/>
    <w:rsid w:val="008C2E4B"/>
    <w:rsid w:val="008C3917"/>
    <w:rsid w:val="008C3AE9"/>
    <w:rsid w:val="008C3DB7"/>
    <w:rsid w:val="008C4432"/>
    <w:rsid w:val="008C46D7"/>
    <w:rsid w:val="008C4A65"/>
    <w:rsid w:val="008C5348"/>
    <w:rsid w:val="008C664D"/>
    <w:rsid w:val="008C6729"/>
    <w:rsid w:val="008C703C"/>
    <w:rsid w:val="008C7B0D"/>
    <w:rsid w:val="008C7BCA"/>
    <w:rsid w:val="008C7D84"/>
    <w:rsid w:val="008D0136"/>
    <w:rsid w:val="008D04EB"/>
    <w:rsid w:val="008D0A20"/>
    <w:rsid w:val="008D0F27"/>
    <w:rsid w:val="008D1024"/>
    <w:rsid w:val="008D12AF"/>
    <w:rsid w:val="008D12B6"/>
    <w:rsid w:val="008D13B4"/>
    <w:rsid w:val="008D1AA1"/>
    <w:rsid w:val="008D1EB7"/>
    <w:rsid w:val="008D21C9"/>
    <w:rsid w:val="008D2397"/>
    <w:rsid w:val="008D2493"/>
    <w:rsid w:val="008D2630"/>
    <w:rsid w:val="008D2639"/>
    <w:rsid w:val="008D3048"/>
    <w:rsid w:val="008D32F2"/>
    <w:rsid w:val="008D354B"/>
    <w:rsid w:val="008D43AD"/>
    <w:rsid w:val="008D43CF"/>
    <w:rsid w:val="008D44E7"/>
    <w:rsid w:val="008D4553"/>
    <w:rsid w:val="008D4A0D"/>
    <w:rsid w:val="008D4DF5"/>
    <w:rsid w:val="008D4F23"/>
    <w:rsid w:val="008D5214"/>
    <w:rsid w:val="008D561A"/>
    <w:rsid w:val="008D564B"/>
    <w:rsid w:val="008D58E9"/>
    <w:rsid w:val="008D5C2A"/>
    <w:rsid w:val="008D5D22"/>
    <w:rsid w:val="008D642A"/>
    <w:rsid w:val="008D668E"/>
    <w:rsid w:val="008D6CD8"/>
    <w:rsid w:val="008D6E56"/>
    <w:rsid w:val="008D711B"/>
    <w:rsid w:val="008D719C"/>
    <w:rsid w:val="008D71A2"/>
    <w:rsid w:val="008D76A4"/>
    <w:rsid w:val="008D7A5E"/>
    <w:rsid w:val="008D7B8C"/>
    <w:rsid w:val="008D7CFC"/>
    <w:rsid w:val="008D7F4B"/>
    <w:rsid w:val="008E09D5"/>
    <w:rsid w:val="008E0B8A"/>
    <w:rsid w:val="008E0D05"/>
    <w:rsid w:val="008E12EE"/>
    <w:rsid w:val="008E148B"/>
    <w:rsid w:val="008E1755"/>
    <w:rsid w:val="008E1A11"/>
    <w:rsid w:val="008E1BB0"/>
    <w:rsid w:val="008E25E7"/>
    <w:rsid w:val="008E2DBA"/>
    <w:rsid w:val="008E361E"/>
    <w:rsid w:val="008E39B1"/>
    <w:rsid w:val="008E46D1"/>
    <w:rsid w:val="008E48B9"/>
    <w:rsid w:val="008E5337"/>
    <w:rsid w:val="008E5A34"/>
    <w:rsid w:val="008E5FB8"/>
    <w:rsid w:val="008E6601"/>
    <w:rsid w:val="008E6D7D"/>
    <w:rsid w:val="008E6FF4"/>
    <w:rsid w:val="008E7032"/>
    <w:rsid w:val="008F071C"/>
    <w:rsid w:val="008F0843"/>
    <w:rsid w:val="008F0C13"/>
    <w:rsid w:val="008F0C4E"/>
    <w:rsid w:val="008F1798"/>
    <w:rsid w:val="008F18EA"/>
    <w:rsid w:val="008F196D"/>
    <w:rsid w:val="008F1A38"/>
    <w:rsid w:val="008F20E2"/>
    <w:rsid w:val="008F250D"/>
    <w:rsid w:val="008F29F6"/>
    <w:rsid w:val="008F2C58"/>
    <w:rsid w:val="008F2C5E"/>
    <w:rsid w:val="008F2E70"/>
    <w:rsid w:val="008F3034"/>
    <w:rsid w:val="008F42F6"/>
    <w:rsid w:val="008F4B71"/>
    <w:rsid w:val="008F4D7E"/>
    <w:rsid w:val="008F4EC6"/>
    <w:rsid w:val="008F558F"/>
    <w:rsid w:val="008F5F42"/>
    <w:rsid w:val="008F6204"/>
    <w:rsid w:val="008F621F"/>
    <w:rsid w:val="008F622C"/>
    <w:rsid w:val="008F623C"/>
    <w:rsid w:val="008F6556"/>
    <w:rsid w:val="008F6952"/>
    <w:rsid w:val="008F69D6"/>
    <w:rsid w:val="008F6EA8"/>
    <w:rsid w:val="008F71C1"/>
    <w:rsid w:val="008F7B2F"/>
    <w:rsid w:val="00900107"/>
    <w:rsid w:val="009005FA"/>
    <w:rsid w:val="00900858"/>
    <w:rsid w:val="00900B12"/>
    <w:rsid w:val="00901025"/>
    <w:rsid w:val="00901AAA"/>
    <w:rsid w:val="00901CCE"/>
    <w:rsid w:val="00901E77"/>
    <w:rsid w:val="00902099"/>
    <w:rsid w:val="00902551"/>
    <w:rsid w:val="0090273D"/>
    <w:rsid w:val="0090284C"/>
    <w:rsid w:val="00902BB2"/>
    <w:rsid w:val="00902CEB"/>
    <w:rsid w:val="00902E05"/>
    <w:rsid w:val="00902F2C"/>
    <w:rsid w:val="0090328A"/>
    <w:rsid w:val="009036F1"/>
    <w:rsid w:val="0090376B"/>
    <w:rsid w:val="00903DAF"/>
    <w:rsid w:val="00903DBB"/>
    <w:rsid w:val="0090413D"/>
    <w:rsid w:val="009043D1"/>
    <w:rsid w:val="00904403"/>
    <w:rsid w:val="009048A9"/>
    <w:rsid w:val="00904BFB"/>
    <w:rsid w:val="00904C18"/>
    <w:rsid w:val="00904E7C"/>
    <w:rsid w:val="00906892"/>
    <w:rsid w:val="00906A88"/>
    <w:rsid w:val="00906DC4"/>
    <w:rsid w:val="00906E49"/>
    <w:rsid w:val="00906F64"/>
    <w:rsid w:val="00907736"/>
    <w:rsid w:val="00907C47"/>
    <w:rsid w:val="00910927"/>
    <w:rsid w:val="00910DF0"/>
    <w:rsid w:val="00910F4E"/>
    <w:rsid w:val="00911054"/>
    <w:rsid w:val="009119EF"/>
    <w:rsid w:val="00911A57"/>
    <w:rsid w:val="00911BA6"/>
    <w:rsid w:val="00911C6F"/>
    <w:rsid w:val="00912158"/>
    <w:rsid w:val="00912178"/>
    <w:rsid w:val="009129A1"/>
    <w:rsid w:val="00912D80"/>
    <w:rsid w:val="0091405A"/>
    <w:rsid w:val="00914447"/>
    <w:rsid w:val="00914AD2"/>
    <w:rsid w:val="009157C7"/>
    <w:rsid w:val="00915D69"/>
    <w:rsid w:val="00915E2B"/>
    <w:rsid w:val="00916035"/>
    <w:rsid w:val="0091668C"/>
    <w:rsid w:val="00916813"/>
    <w:rsid w:val="009168EA"/>
    <w:rsid w:val="00916932"/>
    <w:rsid w:val="00916C3E"/>
    <w:rsid w:val="00916E34"/>
    <w:rsid w:val="0091755A"/>
    <w:rsid w:val="009177D3"/>
    <w:rsid w:val="00917BE2"/>
    <w:rsid w:val="00917C59"/>
    <w:rsid w:val="00917FD1"/>
    <w:rsid w:val="00920621"/>
    <w:rsid w:val="00920731"/>
    <w:rsid w:val="00920991"/>
    <w:rsid w:val="00920992"/>
    <w:rsid w:val="00920D42"/>
    <w:rsid w:val="00920F6C"/>
    <w:rsid w:val="0092100A"/>
    <w:rsid w:val="009210B8"/>
    <w:rsid w:val="009210C7"/>
    <w:rsid w:val="00921210"/>
    <w:rsid w:val="009212E5"/>
    <w:rsid w:val="009212EB"/>
    <w:rsid w:val="009214C8"/>
    <w:rsid w:val="009214DE"/>
    <w:rsid w:val="009216B3"/>
    <w:rsid w:val="009225D5"/>
    <w:rsid w:val="00922C71"/>
    <w:rsid w:val="0092325B"/>
    <w:rsid w:val="00924433"/>
    <w:rsid w:val="00924817"/>
    <w:rsid w:val="00924B5C"/>
    <w:rsid w:val="00924C9C"/>
    <w:rsid w:val="009250DA"/>
    <w:rsid w:val="009258CC"/>
    <w:rsid w:val="00925AA6"/>
    <w:rsid w:val="00926301"/>
    <w:rsid w:val="0092630D"/>
    <w:rsid w:val="00926AAB"/>
    <w:rsid w:val="00926C2B"/>
    <w:rsid w:val="00927719"/>
    <w:rsid w:val="009277D1"/>
    <w:rsid w:val="009277E1"/>
    <w:rsid w:val="00927B47"/>
    <w:rsid w:val="00927E2D"/>
    <w:rsid w:val="009301BB"/>
    <w:rsid w:val="009304FB"/>
    <w:rsid w:val="00930A2D"/>
    <w:rsid w:val="00930C50"/>
    <w:rsid w:val="00930DC9"/>
    <w:rsid w:val="00930F78"/>
    <w:rsid w:val="009310EF"/>
    <w:rsid w:val="00931C3D"/>
    <w:rsid w:val="00932A86"/>
    <w:rsid w:val="00932C8E"/>
    <w:rsid w:val="00933AFA"/>
    <w:rsid w:val="00933BCC"/>
    <w:rsid w:val="00933C3B"/>
    <w:rsid w:val="00933E6F"/>
    <w:rsid w:val="00933F36"/>
    <w:rsid w:val="009340B1"/>
    <w:rsid w:val="009347D7"/>
    <w:rsid w:val="0093484E"/>
    <w:rsid w:val="00934AAE"/>
    <w:rsid w:val="00934E94"/>
    <w:rsid w:val="0093520D"/>
    <w:rsid w:val="0093589C"/>
    <w:rsid w:val="00935E40"/>
    <w:rsid w:val="00935FB2"/>
    <w:rsid w:val="0093685C"/>
    <w:rsid w:val="00936D51"/>
    <w:rsid w:val="00936EC4"/>
    <w:rsid w:val="00937426"/>
    <w:rsid w:val="00937546"/>
    <w:rsid w:val="00937D8C"/>
    <w:rsid w:val="00941591"/>
    <w:rsid w:val="0094179D"/>
    <w:rsid w:val="00941E8D"/>
    <w:rsid w:val="009420A5"/>
    <w:rsid w:val="00942103"/>
    <w:rsid w:val="009421FD"/>
    <w:rsid w:val="00942281"/>
    <w:rsid w:val="00942503"/>
    <w:rsid w:val="00942C0E"/>
    <w:rsid w:val="00942CBC"/>
    <w:rsid w:val="00942DD7"/>
    <w:rsid w:val="00943084"/>
    <w:rsid w:val="009435CE"/>
    <w:rsid w:val="00943E12"/>
    <w:rsid w:val="00943F64"/>
    <w:rsid w:val="00944163"/>
    <w:rsid w:val="00945158"/>
    <w:rsid w:val="00945291"/>
    <w:rsid w:val="009457D7"/>
    <w:rsid w:val="009457EE"/>
    <w:rsid w:val="0094580C"/>
    <w:rsid w:val="009458EA"/>
    <w:rsid w:val="00945AC3"/>
    <w:rsid w:val="00945D30"/>
    <w:rsid w:val="009467BB"/>
    <w:rsid w:val="0094681E"/>
    <w:rsid w:val="00946830"/>
    <w:rsid w:val="00946972"/>
    <w:rsid w:val="00946A76"/>
    <w:rsid w:val="00947041"/>
    <w:rsid w:val="0094772F"/>
    <w:rsid w:val="00947B1B"/>
    <w:rsid w:val="009500B6"/>
    <w:rsid w:val="009506F6"/>
    <w:rsid w:val="0095083A"/>
    <w:rsid w:val="0095146D"/>
    <w:rsid w:val="00951B81"/>
    <w:rsid w:val="00951FD0"/>
    <w:rsid w:val="00952938"/>
    <w:rsid w:val="009532D7"/>
    <w:rsid w:val="00953672"/>
    <w:rsid w:val="00953C42"/>
    <w:rsid w:val="00953D24"/>
    <w:rsid w:val="00953FDE"/>
    <w:rsid w:val="009540B9"/>
    <w:rsid w:val="00954178"/>
    <w:rsid w:val="009543B2"/>
    <w:rsid w:val="009547EA"/>
    <w:rsid w:val="00954F12"/>
    <w:rsid w:val="00955ABC"/>
    <w:rsid w:val="00955DC5"/>
    <w:rsid w:val="00955E5A"/>
    <w:rsid w:val="00955F5A"/>
    <w:rsid w:val="00955FB3"/>
    <w:rsid w:val="00956620"/>
    <w:rsid w:val="009566DE"/>
    <w:rsid w:val="00956883"/>
    <w:rsid w:val="0095698E"/>
    <w:rsid w:val="00957018"/>
    <w:rsid w:val="00957498"/>
    <w:rsid w:val="00957A32"/>
    <w:rsid w:val="00957C12"/>
    <w:rsid w:val="00957C8F"/>
    <w:rsid w:val="00960357"/>
    <w:rsid w:val="00960FD7"/>
    <w:rsid w:val="0096149F"/>
    <w:rsid w:val="009617C8"/>
    <w:rsid w:val="00962698"/>
    <w:rsid w:val="00962C93"/>
    <w:rsid w:val="009631CA"/>
    <w:rsid w:val="009637FC"/>
    <w:rsid w:val="00964195"/>
    <w:rsid w:val="009644FC"/>
    <w:rsid w:val="009646EE"/>
    <w:rsid w:val="00964B99"/>
    <w:rsid w:val="00964C0F"/>
    <w:rsid w:val="009668EB"/>
    <w:rsid w:val="00967524"/>
    <w:rsid w:val="00967C50"/>
    <w:rsid w:val="00967FB8"/>
    <w:rsid w:val="00970B59"/>
    <w:rsid w:val="009710E6"/>
    <w:rsid w:val="00971D38"/>
    <w:rsid w:val="009723D5"/>
    <w:rsid w:val="00972459"/>
    <w:rsid w:val="0097270F"/>
    <w:rsid w:val="00972CBE"/>
    <w:rsid w:val="0097303D"/>
    <w:rsid w:val="0097310C"/>
    <w:rsid w:val="00973619"/>
    <w:rsid w:val="00973C6D"/>
    <w:rsid w:val="00973D34"/>
    <w:rsid w:val="00973E23"/>
    <w:rsid w:val="009747CA"/>
    <w:rsid w:val="00974AEC"/>
    <w:rsid w:val="00974CE7"/>
    <w:rsid w:val="0097593E"/>
    <w:rsid w:val="00975B7E"/>
    <w:rsid w:val="009764E1"/>
    <w:rsid w:val="0097681B"/>
    <w:rsid w:val="009769C6"/>
    <w:rsid w:val="00976B65"/>
    <w:rsid w:val="00976EC7"/>
    <w:rsid w:val="00977764"/>
    <w:rsid w:val="00980888"/>
    <w:rsid w:val="00980BB3"/>
    <w:rsid w:val="00981202"/>
    <w:rsid w:val="009813A0"/>
    <w:rsid w:val="00981B08"/>
    <w:rsid w:val="00981C53"/>
    <w:rsid w:val="00981C71"/>
    <w:rsid w:val="0098207E"/>
    <w:rsid w:val="00982D62"/>
    <w:rsid w:val="0098319A"/>
    <w:rsid w:val="009836D9"/>
    <w:rsid w:val="00983816"/>
    <w:rsid w:val="00983A65"/>
    <w:rsid w:val="009849CD"/>
    <w:rsid w:val="00984D15"/>
    <w:rsid w:val="00984DB1"/>
    <w:rsid w:val="00984DB3"/>
    <w:rsid w:val="0098556B"/>
    <w:rsid w:val="009859DF"/>
    <w:rsid w:val="0098601A"/>
    <w:rsid w:val="0098664B"/>
    <w:rsid w:val="00986CD0"/>
    <w:rsid w:val="0098754E"/>
    <w:rsid w:val="0098775C"/>
    <w:rsid w:val="00987994"/>
    <w:rsid w:val="00987F0B"/>
    <w:rsid w:val="00990090"/>
    <w:rsid w:val="009900D4"/>
    <w:rsid w:val="00990152"/>
    <w:rsid w:val="009907A0"/>
    <w:rsid w:val="00990B26"/>
    <w:rsid w:val="00991581"/>
    <w:rsid w:val="00991A6C"/>
    <w:rsid w:val="00991E3E"/>
    <w:rsid w:val="00991E4B"/>
    <w:rsid w:val="00991FED"/>
    <w:rsid w:val="00992505"/>
    <w:rsid w:val="009929D0"/>
    <w:rsid w:val="00993A75"/>
    <w:rsid w:val="00993BB8"/>
    <w:rsid w:val="00993C0D"/>
    <w:rsid w:val="00993C4F"/>
    <w:rsid w:val="00994121"/>
    <w:rsid w:val="00994594"/>
    <w:rsid w:val="009945A2"/>
    <w:rsid w:val="00994608"/>
    <w:rsid w:val="009949E2"/>
    <w:rsid w:val="00994CCE"/>
    <w:rsid w:val="00995520"/>
    <w:rsid w:val="00995E91"/>
    <w:rsid w:val="00995EBB"/>
    <w:rsid w:val="0099616D"/>
    <w:rsid w:val="0099617A"/>
    <w:rsid w:val="00996413"/>
    <w:rsid w:val="0099654A"/>
    <w:rsid w:val="009968D0"/>
    <w:rsid w:val="0099693F"/>
    <w:rsid w:val="00996ACD"/>
    <w:rsid w:val="00997313"/>
    <w:rsid w:val="0099746C"/>
    <w:rsid w:val="00997471"/>
    <w:rsid w:val="00997646"/>
    <w:rsid w:val="00997DB1"/>
    <w:rsid w:val="009A035E"/>
    <w:rsid w:val="009A0A0F"/>
    <w:rsid w:val="009A0B29"/>
    <w:rsid w:val="009A0E0D"/>
    <w:rsid w:val="009A1282"/>
    <w:rsid w:val="009A1749"/>
    <w:rsid w:val="009A215F"/>
    <w:rsid w:val="009A23DC"/>
    <w:rsid w:val="009A280C"/>
    <w:rsid w:val="009A2904"/>
    <w:rsid w:val="009A34A6"/>
    <w:rsid w:val="009A3FC0"/>
    <w:rsid w:val="009A4098"/>
    <w:rsid w:val="009A411C"/>
    <w:rsid w:val="009A4136"/>
    <w:rsid w:val="009A4443"/>
    <w:rsid w:val="009A4A08"/>
    <w:rsid w:val="009A52D8"/>
    <w:rsid w:val="009A5866"/>
    <w:rsid w:val="009A5919"/>
    <w:rsid w:val="009A5AB1"/>
    <w:rsid w:val="009A603C"/>
    <w:rsid w:val="009A6AB8"/>
    <w:rsid w:val="009A6ACE"/>
    <w:rsid w:val="009A6BD1"/>
    <w:rsid w:val="009A6F6B"/>
    <w:rsid w:val="009A6F70"/>
    <w:rsid w:val="009A703A"/>
    <w:rsid w:val="009A75EA"/>
    <w:rsid w:val="009A796E"/>
    <w:rsid w:val="009B015B"/>
    <w:rsid w:val="009B0F49"/>
    <w:rsid w:val="009B1293"/>
    <w:rsid w:val="009B1AD8"/>
    <w:rsid w:val="009B1BFC"/>
    <w:rsid w:val="009B20B7"/>
    <w:rsid w:val="009B292B"/>
    <w:rsid w:val="009B2B56"/>
    <w:rsid w:val="009B2C27"/>
    <w:rsid w:val="009B2E7C"/>
    <w:rsid w:val="009B30EC"/>
    <w:rsid w:val="009B3126"/>
    <w:rsid w:val="009B3292"/>
    <w:rsid w:val="009B3446"/>
    <w:rsid w:val="009B353A"/>
    <w:rsid w:val="009B3673"/>
    <w:rsid w:val="009B447F"/>
    <w:rsid w:val="009B48BE"/>
    <w:rsid w:val="009B4DD2"/>
    <w:rsid w:val="009B4FFD"/>
    <w:rsid w:val="009B5225"/>
    <w:rsid w:val="009B5617"/>
    <w:rsid w:val="009B57CA"/>
    <w:rsid w:val="009B5A4B"/>
    <w:rsid w:val="009B5ADF"/>
    <w:rsid w:val="009B5E04"/>
    <w:rsid w:val="009B5FEE"/>
    <w:rsid w:val="009B60F8"/>
    <w:rsid w:val="009B6253"/>
    <w:rsid w:val="009B6A94"/>
    <w:rsid w:val="009B6BFF"/>
    <w:rsid w:val="009B7027"/>
    <w:rsid w:val="009B7351"/>
    <w:rsid w:val="009B7719"/>
    <w:rsid w:val="009B785F"/>
    <w:rsid w:val="009B7BA0"/>
    <w:rsid w:val="009B7D91"/>
    <w:rsid w:val="009C051E"/>
    <w:rsid w:val="009C07AD"/>
    <w:rsid w:val="009C0A3A"/>
    <w:rsid w:val="009C14B7"/>
    <w:rsid w:val="009C1673"/>
    <w:rsid w:val="009C18A5"/>
    <w:rsid w:val="009C1A4B"/>
    <w:rsid w:val="009C1AD0"/>
    <w:rsid w:val="009C1BCE"/>
    <w:rsid w:val="009C1D76"/>
    <w:rsid w:val="009C1EF2"/>
    <w:rsid w:val="009C21A7"/>
    <w:rsid w:val="009C2310"/>
    <w:rsid w:val="009C23E5"/>
    <w:rsid w:val="009C25AD"/>
    <w:rsid w:val="009C298F"/>
    <w:rsid w:val="009C34C4"/>
    <w:rsid w:val="009C3906"/>
    <w:rsid w:val="009C3B84"/>
    <w:rsid w:val="009C3FB2"/>
    <w:rsid w:val="009C418D"/>
    <w:rsid w:val="009C4610"/>
    <w:rsid w:val="009C4793"/>
    <w:rsid w:val="009C4EE8"/>
    <w:rsid w:val="009C52C3"/>
    <w:rsid w:val="009C62CF"/>
    <w:rsid w:val="009C63D1"/>
    <w:rsid w:val="009C63FC"/>
    <w:rsid w:val="009C6C71"/>
    <w:rsid w:val="009C71B5"/>
    <w:rsid w:val="009C7299"/>
    <w:rsid w:val="009C781A"/>
    <w:rsid w:val="009C7A13"/>
    <w:rsid w:val="009C7AEC"/>
    <w:rsid w:val="009C7E6C"/>
    <w:rsid w:val="009C7E9E"/>
    <w:rsid w:val="009D01DC"/>
    <w:rsid w:val="009D0DF6"/>
    <w:rsid w:val="009D110F"/>
    <w:rsid w:val="009D1A78"/>
    <w:rsid w:val="009D1E1A"/>
    <w:rsid w:val="009D1E31"/>
    <w:rsid w:val="009D23E0"/>
    <w:rsid w:val="009D254B"/>
    <w:rsid w:val="009D27DA"/>
    <w:rsid w:val="009D2F09"/>
    <w:rsid w:val="009D30B6"/>
    <w:rsid w:val="009D3509"/>
    <w:rsid w:val="009D365E"/>
    <w:rsid w:val="009D3E8D"/>
    <w:rsid w:val="009D468A"/>
    <w:rsid w:val="009D48EE"/>
    <w:rsid w:val="009D491C"/>
    <w:rsid w:val="009D5232"/>
    <w:rsid w:val="009D5988"/>
    <w:rsid w:val="009D5C4E"/>
    <w:rsid w:val="009D5CE2"/>
    <w:rsid w:val="009D628C"/>
    <w:rsid w:val="009D6340"/>
    <w:rsid w:val="009D63EA"/>
    <w:rsid w:val="009D6539"/>
    <w:rsid w:val="009D660E"/>
    <w:rsid w:val="009D663D"/>
    <w:rsid w:val="009D6A21"/>
    <w:rsid w:val="009D6C22"/>
    <w:rsid w:val="009E0566"/>
    <w:rsid w:val="009E073D"/>
    <w:rsid w:val="009E08ED"/>
    <w:rsid w:val="009E13A1"/>
    <w:rsid w:val="009E1D14"/>
    <w:rsid w:val="009E1DF9"/>
    <w:rsid w:val="009E2B8F"/>
    <w:rsid w:val="009E3089"/>
    <w:rsid w:val="009E3259"/>
    <w:rsid w:val="009E348C"/>
    <w:rsid w:val="009E4007"/>
    <w:rsid w:val="009E42CB"/>
    <w:rsid w:val="009E443E"/>
    <w:rsid w:val="009E48E5"/>
    <w:rsid w:val="009E4B63"/>
    <w:rsid w:val="009E4E38"/>
    <w:rsid w:val="009E4E43"/>
    <w:rsid w:val="009E60A9"/>
    <w:rsid w:val="009E6AC4"/>
    <w:rsid w:val="009E6C43"/>
    <w:rsid w:val="009E6D00"/>
    <w:rsid w:val="009E6EA9"/>
    <w:rsid w:val="009E6F27"/>
    <w:rsid w:val="009E77FA"/>
    <w:rsid w:val="009F06F0"/>
    <w:rsid w:val="009F0BCC"/>
    <w:rsid w:val="009F0F33"/>
    <w:rsid w:val="009F120C"/>
    <w:rsid w:val="009F1676"/>
    <w:rsid w:val="009F1966"/>
    <w:rsid w:val="009F1C6C"/>
    <w:rsid w:val="009F1C7B"/>
    <w:rsid w:val="009F1E09"/>
    <w:rsid w:val="009F1F5A"/>
    <w:rsid w:val="009F212B"/>
    <w:rsid w:val="009F2314"/>
    <w:rsid w:val="009F29C4"/>
    <w:rsid w:val="009F2A5E"/>
    <w:rsid w:val="009F3775"/>
    <w:rsid w:val="009F3CD8"/>
    <w:rsid w:val="009F3FF3"/>
    <w:rsid w:val="009F42AA"/>
    <w:rsid w:val="009F4893"/>
    <w:rsid w:val="009F48CA"/>
    <w:rsid w:val="009F50E5"/>
    <w:rsid w:val="009F5242"/>
    <w:rsid w:val="009F5786"/>
    <w:rsid w:val="009F57D0"/>
    <w:rsid w:val="009F5A7C"/>
    <w:rsid w:val="009F5B68"/>
    <w:rsid w:val="009F5D42"/>
    <w:rsid w:val="009F69E2"/>
    <w:rsid w:val="009F6B29"/>
    <w:rsid w:val="009F702E"/>
    <w:rsid w:val="009F7167"/>
    <w:rsid w:val="009F795D"/>
    <w:rsid w:val="00A001C1"/>
    <w:rsid w:val="00A002AF"/>
    <w:rsid w:val="00A009FB"/>
    <w:rsid w:val="00A00C72"/>
    <w:rsid w:val="00A00F1A"/>
    <w:rsid w:val="00A01605"/>
    <w:rsid w:val="00A0178C"/>
    <w:rsid w:val="00A02163"/>
    <w:rsid w:val="00A02F3A"/>
    <w:rsid w:val="00A031FA"/>
    <w:rsid w:val="00A039D9"/>
    <w:rsid w:val="00A03BE8"/>
    <w:rsid w:val="00A043AE"/>
    <w:rsid w:val="00A04A0C"/>
    <w:rsid w:val="00A04B32"/>
    <w:rsid w:val="00A04E02"/>
    <w:rsid w:val="00A05246"/>
    <w:rsid w:val="00A05385"/>
    <w:rsid w:val="00A059AD"/>
    <w:rsid w:val="00A05AF1"/>
    <w:rsid w:val="00A05C4A"/>
    <w:rsid w:val="00A0669E"/>
    <w:rsid w:val="00A06735"/>
    <w:rsid w:val="00A06898"/>
    <w:rsid w:val="00A06953"/>
    <w:rsid w:val="00A069A3"/>
    <w:rsid w:val="00A06E19"/>
    <w:rsid w:val="00A07126"/>
    <w:rsid w:val="00A074A9"/>
    <w:rsid w:val="00A07711"/>
    <w:rsid w:val="00A077A0"/>
    <w:rsid w:val="00A07A8D"/>
    <w:rsid w:val="00A07EF1"/>
    <w:rsid w:val="00A10B81"/>
    <w:rsid w:val="00A11AB7"/>
    <w:rsid w:val="00A11C3D"/>
    <w:rsid w:val="00A11EE5"/>
    <w:rsid w:val="00A120BE"/>
    <w:rsid w:val="00A12981"/>
    <w:rsid w:val="00A12AB6"/>
    <w:rsid w:val="00A12C6B"/>
    <w:rsid w:val="00A12E0C"/>
    <w:rsid w:val="00A13770"/>
    <w:rsid w:val="00A13869"/>
    <w:rsid w:val="00A13A9F"/>
    <w:rsid w:val="00A143D2"/>
    <w:rsid w:val="00A151DC"/>
    <w:rsid w:val="00A158FC"/>
    <w:rsid w:val="00A15D94"/>
    <w:rsid w:val="00A15E0A"/>
    <w:rsid w:val="00A15EE4"/>
    <w:rsid w:val="00A15F2A"/>
    <w:rsid w:val="00A1657A"/>
    <w:rsid w:val="00A16EE4"/>
    <w:rsid w:val="00A17437"/>
    <w:rsid w:val="00A17E34"/>
    <w:rsid w:val="00A20592"/>
    <w:rsid w:val="00A20AE3"/>
    <w:rsid w:val="00A219CD"/>
    <w:rsid w:val="00A21AAB"/>
    <w:rsid w:val="00A21C7B"/>
    <w:rsid w:val="00A22496"/>
    <w:rsid w:val="00A2274C"/>
    <w:rsid w:val="00A22BA6"/>
    <w:rsid w:val="00A22BF2"/>
    <w:rsid w:val="00A23A2C"/>
    <w:rsid w:val="00A23F49"/>
    <w:rsid w:val="00A24104"/>
    <w:rsid w:val="00A246C7"/>
    <w:rsid w:val="00A247DF"/>
    <w:rsid w:val="00A253C4"/>
    <w:rsid w:val="00A253FC"/>
    <w:rsid w:val="00A255AF"/>
    <w:rsid w:val="00A25D6A"/>
    <w:rsid w:val="00A260FF"/>
    <w:rsid w:val="00A26890"/>
    <w:rsid w:val="00A269AB"/>
    <w:rsid w:val="00A26FD4"/>
    <w:rsid w:val="00A27174"/>
    <w:rsid w:val="00A27D24"/>
    <w:rsid w:val="00A3099D"/>
    <w:rsid w:val="00A31015"/>
    <w:rsid w:val="00A310B0"/>
    <w:rsid w:val="00A316EC"/>
    <w:rsid w:val="00A31789"/>
    <w:rsid w:val="00A318B2"/>
    <w:rsid w:val="00A32892"/>
    <w:rsid w:val="00A328C4"/>
    <w:rsid w:val="00A32AB5"/>
    <w:rsid w:val="00A32C96"/>
    <w:rsid w:val="00A33322"/>
    <w:rsid w:val="00A3332A"/>
    <w:rsid w:val="00A33374"/>
    <w:rsid w:val="00A33DFE"/>
    <w:rsid w:val="00A33F86"/>
    <w:rsid w:val="00A34197"/>
    <w:rsid w:val="00A34773"/>
    <w:rsid w:val="00A34925"/>
    <w:rsid w:val="00A34FD0"/>
    <w:rsid w:val="00A35076"/>
    <w:rsid w:val="00A35A15"/>
    <w:rsid w:val="00A35C28"/>
    <w:rsid w:val="00A35EF4"/>
    <w:rsid w:val="00A36432"/>
    <w:rsid w:val="00A36650"/>
    <w:rsid w:val="00A3682B"/>
    <w:rsid w:val="00A36D89"/>
    <w:rsid w:val="00A37022"/>
    <w:rsid w:val="00A37595"/>
    <w:rsid w:val="00A375FF"/>
    <w:rsid w:val="00A379E2"/>
    <w:rsid w:val="00A37A31"/>
    <w:rsid w:val="00A37AAE"/>
    <w:rsid w:val="00A40135"/>
    <w:rsid w:val="00A401A9"/>
    <w:rsid w:val="00A40596"/>
    <w:rsid w:val="00A4066D"/>
    <w:rsid w:val="00A4079A"/>
    <w:rsid w:val="00A40C86"/>
    <w:rsid w:val="00A40DDD"/>
    <w:rsid w:val="00A40EDB"/>
    <w:rsid w:val="00A411F9"/>
    <w:rsid w:val="00A418BB"/>
    <w:rsid w:val="00A41FAD"/>
    <w:rsid w:val="00A4266E"/>
    <w:rsid w:val="00A426B9"/>
    <w:rsid w:val="00A4296D"/>
    <w:rsid w:val="00A42B0E"/>
    <w:rsid w:val="00A42C0C"/>
    <w:rsid w:val="00A42F2F"/>
    <w:rsid w:val="00A43057"/>
    <w:rsid w:val="00A432A1"/>
    <w:rsid w:val="00A4361B"/>
    <w:rsid w:val="00A43FB7"/>
    <w:rsid w:val="00A4471A"/>
    <w:rsid w:val="00A44B0B"/>
    <w:rsid w:val="00A44B45"/>
    <w:rsid w:val="00A4522E"/>
    <w:rsid w:val="00A4528A"/>
    <w:rsid w:val="00A45450"/>
    <w:rsid w:val="00A45615"/>
    <w:rsid w:val="00A456E2"/>
    <w:rsid w:val="00A45765"/>
    <w:rsid w:val="00A45D26"/>
    <w:rsid w:val="00A463BC"/>
    <w:rsid w:val="00A46703"/>
    <w:rsid w:val="00A467BF"/>
    <w:rsid w:val="00A46F5B"/>
    <w:rsid w:val="00A470A6"/>
    <w:rsid w:val="00A5030A"/>
    <w:rsid w:val="00A5030D"/>
    <w:rsid w:val="00A5042C"/>
    <w:rsid w:val="00A506EE"/>
    <w:rsid w:val="00A50FB5"/>
    <w:rsid w:val="00A51221"/>
    <w:rsid w:val="00A515C7"/>
    <w:rsid w:val="00A517E0"/>
    <w:rsid w:val="00A51A4F"/>
    <w:rsid w:val="00A51C3D"/>
    <w:rsid w:val="00A5269B"/>
    <w:rsid w:val="00A527DC"/>
    <w:rsid w:val="00A52DD5"/>
    <w:rsid w:val="00A53258"/>
    <w:rsid w:val="00A534C7"/>
    <w:rsid w:val="00A535F2"/>
    <w:rsid w:val="00A53C4A"/>
    <w:rsid w:val="00A54299"/>
    <w:rsid w:val="00A5444E"/>
    <w:rsid w:val="00A54669"/>
    <w:rsid w:val="00A54863"/>
    <w:rsid w:val="00A54ADF"/>
    <w:rsid w:val="00A54B7B"/>
    <w:rsid w:val="00A54B85"/>
    <w:rsid w:val="00A54BBD"/>
    <w:rsid w:val="00A54CFA"/>
    <w:rsid w:val="00A54D47"/>
    <w:rsid w:val="00A5505D"/>
    <w:rsid w:val="00A55151"/>
    <w:rsid w:val="00A551B6"/>
    <w:rsid w:val="00A553CC"/>
    <w:rsid w:val="00A5545F"/>
    <w:rsid w:val="00A55AA3"/>
    <w:rsid w:val="00A55CB5"/>
    <w:rsid w:val="00A55EBF"/>
    <w:rsid w:val="00A56106"/>
    <w:rsid w:val="00A56415"/>
    <w:rsid w:val="00A56442"/>
    <w:rsid w:val="00A56906"/>
    <w:rsid w:val="00A56A2C"/>
    <w:rsid w:val="00A56C07"/>
    <w:rsid w:val="00A56D1E"/>
    <w:rsid w:val="00A56EA1"/>
    <w:rsid w:val="00A57425"/>
    <w:rsid w:val="00A57426"/>
    <w:rsid w:val="00A577E0"/>
    <w:rsid w:val="00A6052B"/>
    <w:rsid w:val="00A60AEB"/>
    <w:rsid w:val="00A60D31"/>
    <w:rsid w:val="00A61529"/>
    <w:rsid w:val="00A61CC6"/>
    <w:rsid w:val="00A61F86"/>
    <w:rsid w:val="00A61FF6"/>
    <w:rsid w:val="00A620F7"/>
    <w:rsid w:val="00A6248B"/>
    <w:rsid w:val="00A62949"/>
    <w:rsid w:val="00A6354A"/>
    <w:rsid w:val="00A63CB9"/>
    <w:rsid w:val="00A640E5"/>
    <w:rsid w:val="00A641E4"/>
    <w:rsid w:val="00A6443B"/>
    <w:rsid w:val="00A645A3"/>
    <w:rsid w:val="00A6467A"/>
    <w:rsid w:val="00A649BF"/>
    <w:rsid w:val="00A64C80"/>
    <w:rsid w:val="00A64D90"/>
    <w:rsid w:val="00A65012"/>
    <w:rsid w:val="00A654C9"/>
    <w:rsid w:val="00A65D96"/>
    <w:rsid w:val="00A65F36"/>
    <w:rsid w:val="00A66B05"/>
    <w:rsid w:val="00A67263"/>
    <w:rsid w:val="00A672FF"/>
    <w:rsid w:val="00A67C6B"/>
    <w:rsid w:val="00A70055"/>
    <w:rsid w:val="00A70258"/>
    <w:rsid w:val="00A705C3"/>
    <w:rsid w:val="00A7090E"/>
    <w:rsid w:val="00A7097C"/>
    <w:rsid w:val="00A70EFB"/>
    <w:rsid w:val="00A710E7"/>
    <w:rsid w:val="00A71D39"/>
    <w:rsid w:val="00A7209D"/>
    <w:rsid w:val="00A723A7"/>
    <w:rsid w:val="00A72966"/>
    <w:rsid w:val="00A72FB6"/>
    <w:rsid w:val="00A73206"/>
    <w:rsid w:val="00A733E4"/>
    <w:rsid w:val="00A73FF4"/>
    <w:rsid w:val="00A74630"/>
    <w:rsid w:val="00A74CD8"/>
    <w:rsid w:val="00A7517D"/>
    <w:rsid w:val="00A75354"/>
    <w:rsid w:val="00A75A31"/>
    <w:rsid w:val="00A75CBA"/>
    <w:rsid w:val="00A75DBE"/>
    <w:rsid w:val="00A75E64"/>
    <w:rsid w:val="00A76512"/>
    <w:rsid w:val="00A7653F"/>
    <w:rsid w:val="00A76D5D"/>
    <w:rsid w:val="00A776C1"/>
    <w:rsid w:val="00A7793C"/>
    <w:rsid w:val="00A77A99"/>
    <w:rsid w:val="00A800E1"/>
    <w:rsid w:val="00A801C9"/>
    <w:rsid w:val="00A8031C"/>
    <w:rsid w:val="00A803AF"/>
    <w:rsid w:val="00A80A71"/>
    <w:rsid w:val="00A80B50"/>
    <w:rsid w:val="00A80F05"/>
    <w:rsid w:val="00A810A4"/>
    <w:rsid w:val="00A8182E"/>
    <w:rsid w:val="00A81B90"/>
    <w:rsid w:val="00A81CF2"/>
    <w:rsid w:val="00A821F4"/>
    <w:rsid w:val="00A823DC"/>
    <w:rsid w:val="00A824E7"/>
    <w:rsid w:val="00A8270E"/>
    <w:rsid w:val="00A827EA"/>
    <w:rsid w:val="00A8302A"/>
    <w:rsid w:val="00A8317C"/>
    <w:rsid w:val="00A8327D"/>
    <w:rsid w:val="00A8331F"/>
    <w:rsid w:val="00A83928"/>
    <w:rsid w:val="00A83AAD"/>
    <w:rsid w:val="00A83F15"/>
    <w:rsid w:val="00A840DB"/>
    <w:rsid w:val="00A84560"/>
    <w:rsid w:val="00A8458A"/>
    <w:rsid w:val="00A846AC"/>
    <w:rsid w:val="00A84AB7"/>
    <w:rsid w:val="00A853DB"/>
    <w:rsid w:val="00A85578"/>
    <w:rsid w:val="00A862E1"/>
    <w:rsid w:val="00A86500"/>
    <w:rsid w:val="00A86B4E"/>
    <w:rsid w:val="00A86D9B"/>
    <w:rsid w:val="00A8764B"/>
    <w:rsid w:val="00A87833"/>
    <w:rsid w:val="00A902E9"/>
    <w:rsid w:val="00A906FF"/>
    <w:rsid w:val="00A91366"/>
    <w:rsid w:val="00A91DC1"/>
    <w:rsid w:val="00A91EFA"/>
    <w:rsid w:val="00A920B4"/>
    <w:rsid w:val="00A92CDF"/>
    <w:rsid w:val="00A93834"/>
    <w:rsid w:val="00A94101"/>
    <w:rsid w:val="00A9480A"/>
    <w:rsid w:val="00A94946"/>
    <w:rsid w:val="00A9579C"/>
    <w:rsid w:val="00A957BD"/>
    <w:rsid w:val="00A961B5"/>
    <w:rsid w:val="00A9633E"/>
    <w:rsid w:val="00A966E4"/>
    <w:rsid w:val="00A97772"/>
    <w:rsid w:val="00A9794F"/>
    <w:rsid w:val="00A979CE"/>
    <w:rsid w:val="00A979D6"/>
    <w:rsid w:val="00A97A32"/>
    <w:rsid w:val="00A97BC1"/>
    <w:rsid w:val="00A97E9F"/>
    <w:rsid w:val="00AA0553"/>
    <w:rsid w:val="00AA0790"/>
    <w:rsid w:val="00AA0A36"/>
    <w:rsid w:val="00AA0DA6"/>
    <w:rsid w:val="00AA0FB6"/>
    <w:rsid w:val="00AA149C"/>
    <w:rsid w:val="00AA1588"/>
    <w:rsid w:val="00AA17A0"/>
    <w:rsid w:val="00AA1DAB"/>
    <w:rsid w:val="00AA3196"/>
    <w:rsid w:val="00AA3245"/>
    <w:rsid w:val="00AA32D9"/>
    <w:rsid w:val="00AA37D0"/>
    <w:rsid w:val="00AA3EC9"/>
    <w:rsid w:val="00AA3EE7"/>
    <w:rsid w:val="00AA42EB"/>
    <w:rsid w:val="00AA4A4F"/>
    <w:rsid w:val="00AA4D01"/>
    <w:rsid w:val="00AA4FB5"/>
    <w:rsid w:val="00AA5316"/>
    <w:rsid w:val="00AA53D1"/>
    <w:rsid w:val="00AA54D8"/>
    <w:rsid w:val="00AA5F72"/>
    <w:rsid w:val="00AA641B"/>
    <w:rsid w:val="00AA645D"/>
    <w:rsid w:val="00AA67CA"/>
    <w:rsid w:val="00AA690A"/>
    <w:rsid w:val="00AA697E"/>
    <w:rsid w:val="00AA70B4"/>
    <w:rsid w:val="00AA76D3"/>
    <w:rsid w:val="00AA77E8"/>
    <w:rsid w:val="00AB0758"/>
    <w:rsid w:val="00AB14DA"/>
    <w:rsid w:val="00AB1FA1"/>
    <w:rsid w:val="00AB27BB"/>
    <w:rsid w:val="00AB2A9E"/>
    <w:rsid w:val="00AB2C27"/>
    <w:rsid w:val="00AB2FAA"/>
    <w:rsid w:val="00AB3351"/>
    <w:rsid w:val="00AB38CF"/>
    <w:rsid w:val="00AB3A61"/>
    <w:rsid w:val="00AB426C"/>
    <w:rsid w:val="00AB4762"/>
    <w:rsid w:val="00AB5145"/>
    <w:rsid w:val="00AB5491"/>
    <w:rsid w:val="00AB5851"/>
    <w:rsid w:val="00AB5EA4"/>
    <w:rsid w:val="00AB5EA7"/>
    <w:rsid w:val="00AB5F31"/>
    <w:rsid w:val="00AB6352"/>
    <w:rsid w:val="00AB6887"/>
    <w:rsid w:val="00AB7007"/>
    <w:rsid w:val="00AC02E6"/>
    <w:rsid w:val="00AC04FB"/>
    <w:rsid w:val="00AC0515"/>
    <w:rsid w:val="00AC08AB"/>
    <w:rsid w:val="00AC09AA"/>
    <w:rsid w:val="00AC0C67"/>
    <w:rsid w:val="00AC11C9"/>
    <w:rsid w:val="00AC12AF"/>
    <w:rsid w:val="00AC12DE"/>
    <w:rsid w:val="00AC138B"/>
    <w:rsid w:val="00AC180A"/>
    <w:rsid w:val="00AC189D"/>
    <w:rsid w:val="00AC1A3E"/>
    <w:rsid w:val="00AC1E9A"/>
    <w:rsid w:val="00AC2402"/>
    <w:rsid w:val="00AC26FF"/>
    <w:rsid w:val="00AC287A"/>
    <w:rsid w:val="00AC29A4"/>
    <w:rsid w:val="00AC308A"/>
    <w:rsid w:val="00AC3220"/>
    <w:rsid w:val="00AC33F9"/>
    <w:rsid w:val="00AC3457"/>
    <w:rsid w:val="00AC3BC3"/>
    <w:rsid w:val="00AC3D0E"/>
    <w:rsid w:val="00AC3DE1"/>
    <w:rsid w:val="00AC4272"/>
    <w:rsid w:val="00AC45F6"/>
    <w:rsid w:val="00AC4A14"/>
    <w:rsid w:val="00AC5708"/>
    <w:rsid w:val="00AC578A"/>
    <w:rsid w:val="00AC5863"/>
    <w:rsid w:val="00AC5B4A"/>
    <w:rsid w:val="00AC5B9D"/>
    <w:rsid w:val="00AC5C63"/>
    <w:rsid w:val="00AC5EE8"/>
    <w:rsid w:val="00AC6750"/>
    <w:rsid w:val="00AC6893"/>
    <w:rsid w:val="00AC6DEF"/>
    <w:rsid w:val="00AC7028"/>
    <w:rsid w:val="00AC779A"/>
    <w:rsid w:val="00AD014B"/>
    <w:rsid w:val="00AD0207"/>
    <w:rsid w:val="00AD0211"/>
    <w:rsid w:val="00AD0966"/>
    <w:rsid w:val="00AD0BB3"/>
    <w:rsid w:val="00AD1190"/>
    <w:rsid w:val="00AD1D36"/>
    <w:rsid w:val="00AD28CF"/>
    <w:rsid w:val="00AD2D69"/>
    <w:rsid w:val="00AD2FAB"/>
    <w:rsid w:val="00AD32DB"/>
    <w:rsid w:val="00AD3E54"/>
    <w:rsid w:val="00AD418C"/>
    <w:rsid w:val="00AD4613"/>
    <w:rsid w:val="00AD4E43"/>
    <w:rsid w:val="00AD5107"/>
    <w:rsid w:val="00AD5AB9"/>
    <w:rsid w:val="00AD5C59"/>
    <w:rsid w:val="00AD64C5"/>
    <w:rsid w:val="00AD688A"/>
    <w:rsid w:val="00AD6939"/>
    <w:rsid w:val="00AD6B20"/>
    <w:rsid w:val="00AD6BB5"/>
    <w:rsid w:val="00AD6BDA"/>
    <w:rsid w:val="00AD7131"/>
    <w:rsid w:val="00AD79D2"/>
    <w:rsid w:val="00AD7AE0"/>
    <w:rsid w:val="00AE01C8"/>
    <w:rsid w:val="00AE020A"/>
    <w:rsid w:val="00AE122C"/>
    <w:rsid w:val="00AE14AF"/>
    <w:rsid w:val="00AE1B37"/>
    <w:rsid w:val="00AE276D"/>
    <w:rsid w:val="00AE27A8"/>
    <w:rsid w:val="00AE2C17"/>
    <w:rsid w:val="00AE32B4"/>
    <w:rsid w:val="00AE4001"/>
    <w:rsid w:val="00AE4101"/>
    <w:rsid w:val="00AE4103"/>
    <w:rsid w:val="00AE4CAE"/>
    <w:rsid w:val="00AE506F"/>
    <w:rsid w:val="00AE53BD"/>
    <w:rsid w:val="00AE53F5"/>
    <w:rsid w:val="00AE5565"/>
    <w:rsid w:val="00AE5B43"/>
    <w:rsid w:val="00AE5CCE"/>
    <w:rsid w:val="00AE5D8C"/>
    <w:rsid w:val="00AE5E99"/>
    <w:rsid w:val="00AE614C"/>
    <w:rsid w:val="00AE68F1"/>
    <w:rsid w:val="00AE6976"/>
    <w:rsid w:val="00AE6AF2"/>
    <w:rsid w:val="00AE7139"/>
    <w:rsid w:val="00AE72CD"/>
    <w:rsid w:val="00AF00AA"/>
    <w:rsid w:val="00AF067B"/>
    <w:rsid w:val="00AF0A55"/>
    <w:rsid w:val="00AF0DEE"/>
    <w:rsid w:val="00AF0E0C"/>
    <w:rsid w:val="00AF165D"/>
    <w:rsid w:val="00AF1A7B"/>
    <w:rsid w:val="00AF1C4B"/>
    <w:rsid w:val="00AF1DBC"/>
    <w:rsid w:val="00AF1E54"/>
    <w:rsid w:val="00AF2044"/>
    <w:rsid w:val="00AF2354"/>
    <w:rsid w:val="00AF2466"/>
    <w:rsid w:val="00AF2572"/>
    <w:rsid w:val="00AF2970"/>
    <w:rsid w:val="00AF2F71"/>
    <w:rsid w:val="00AF3508"/>
    <w:rsid w:val="00AF385E"/>
    <w:rsid w:val="00AF3A5C"/>
    <w:rsid w:val="00AF3B20"/>
    <w:rsid w:val="00AF3EB3"/>
    <w:rsid w:val="00AF4535"/>
    <w:rsid w:val="00AF4644"/>
    <w:rsid w:val="00AF4959"/>
    <w:rsid w:val="00AF49DD"/>
    <w:rsid w:val="00AF4BB1"/>
    <w:rsid w:val="00AF4FA5"/>
    <w:rsid w:val="00AF54AE"/>
    <w:rsid w:val="00AF69B9"/>
    <w:rsid w:val="00AF6CE6"/>
    <w:rsid w:val="00AF7111"/>
    <w:rsid w:val="00AF73CA"/>
    <w:rsid w:val="00AF77E8"/>
    <w:rsid w:val="00AF792F"/>
    <w:rsid w:val="00AF7AB1"/>
    <w:rsid w:val="00B0002A"/>
    <w:rsid w:val="00B00547"/>
    <w:rsid w:val="00B00E36"/>
    <w:rsid w:val="00B00E46"/>
    <w:rsid w:val="00B00E73"/>
    <w:rsid w:val="00B01299"/>
    <w:rsid w:val="00B014EC"/>
    <w:rsid w:val="00B01524"/>
    <w:rsid w:val="00B018D9"/>
    <w:rsid w:val="00B01926"/>
    <w:rsid w:val="00B01A2F"/>
    <w:rsid w:val="00B020B4"/>
    <w:rsid w:val="00B02A13"/>
    <w:rsid w:val="00B02B89"/>
    <w:rsid w:val="00B02F2E"/>
    <w:rsid w:val="00B0306F"/>
    <w:rsid w:val="00B03513"/>
    <w:rsid w:val="00B03D6D"/>
    <w:rsid w:val="00B04575"/>
    <w:rsid w:val="00B05269"/>
    <w:rsid w:val="00B05772"/>
    <w:rsid w:val="00B05A04"/>
    <w:rsid w:val="00B05DC6"/>
    <w:rsid w:val="00B05F44"/>
    <w:rsid w:val="00B05FEC"/>
    <w:rsid w:val="00B06847"/>
    <w:rsid w:val="00B07013"/>
    <w:rsid w:val="00B071A1"/>
    <w:rsid w:val="00B07367"/>
    <w:rsid w:val="00B07479"/>
    <w:rsid w:val="00B0789D"/>
    <w:rsid w:val="00B07BFE"/>
    <w:rsid w:val="00B10B27"/>
    <w:rsid w:val="00B114F2"/>
    <w:rsid w:val="00B115E7"/>
    <w:rsid w:val="00B118FA"/>
    <w:rsid w:val="00B11BE2"/>
    <w:rsid w:val="00B11D9D"/>
    <w:rsid w:val="00B120A9"/>
    <w:rsid w:val="00B12A1C"/>
    <w:rsid w:val="00B12D51"/>
    <w:rsid w:val="00B134F7"/>
    <w:rsid w:val="00B13869"/>
    <w:rsid w:val="00B138C8"/>
    <w:rsid w:val="00B13EAD"/>
    <w:rsid w:val="00B14C3C"/>
    <w:rsid w:val="00B14EE1"/>
    <w:rsid w:val="00B14EE9"/>
    <w:rsid w:val="00B152A2"/>
    <w:rsid w:val="00B1574C"/>
    <w:rsid w:val="00B15802"/>
    <w:rsid w:val="00B15CDC"/>
    <w:rsid w:val="00B15E73"/>
    <w:rsid w:val="00B15F4C"/>
    <w:rsid w:val="00B160B2"/>
    <w:rsid w:val="00B16165"/>
    <w:rsid w:val="00B16252"/>
    <w:rsid w:val="00B16386"/>
    <w:rsid w:val="00B1715B"/>
    <w:rsid w:val="00B17EF7"/>
    <w:rsid w:val="00B2027F"/>
    <w:rsid w:val="00B202A0"/>
    <w:rsid w:val="00B203E7"/>
    <w:rsid w:val="00B20902"/>
    <w:rsid w:val="00B209B3"/>
    <w:rsid w:val="00B20E0D"/>
    <w:rsid w:val="00B2188A"/>
    <w:rsid w:val="00B223FA"/>
    <w:rsid w:val="00B22594"/>
    <w:rsid w:val="00B225B8"/>
    <w:rsid w:val="00B233CC"/>
    <w:rsid w:val="00B2362A"/>
    <w:rsid w:val="00B2378C"/>
    <w:rsid w:val="00B24408"/>
    <w:rsid w:val="00B246A1"/>
    <w:rsid w:val="00B24B5B"/>
    <w:rsid w:val="00B25EA8"/>
    <w:rsid w:val="00B26099"/>
    <w:rsid w:val="00B26458"/>
    <w:rsid w:val="00B268DC"/>
    <w:rsid w:val="00B26D1F"/>
    <w:rsid w:val="00B272AB"/>
    <w:rsid w:val="00B274B1"/>
    <w:rsid w:val="00B27735"/>
    <w:rsid w:val="00B27B02"/>
    <w:rsid w:val="00B27B57"/>
    <w:rsid w:val="00B30250"/>
    <w:rsid w:val="00B30784"/>
    <w:rsid w:val="00B30A51"/>
    <w:rsid w:val="00B31295"/>
    <w:rsid w:val="00B31F76"/>
    <w:rsid w:val="00B32184"/>
    <w:rsid w:val="00B32AE4"/>
    <w:rsid w:val="00B334D2"/>
    <w:rsid w:val="00B341D6"/>
    <w:rsid w:val="00B346C8"/>
    <w:rsid w:val="00B3514B"/>
    <w:rsid w:val="00B351B5"/>
    <w:rsid w:val="00B3563F"/>
    <w:rsid w:val="00B3589A"/>
    <w:rsid w:val="00B35BBA"/>
    <w:rsid w:val="00B35DAE"/>
    <w:rsid w:val="00B35E28"/>
    <w:rsid w:val="00B35FBC"/>
    <w:rsid w:val="00B3644B"/>
    <w:rsid w:val="00B36BA5"/>
    <w:rsid w:val="00B371B0"/>
    <w:rsid w:val="00B3744A"/>
    <w:rsid w:val="00B3779D"/>
    <w:rsid w:val="00B37BE3"/>
    <w:rsid w:val="00B37C54"/>
    <w:rsid w:val="00B40187"/>
    <w:rsid w:val="00B41B14"/>
    <w:rsid w:val="00B41F4E"/>
    <w:rsid w:val="00B42126"/>
    <w:rsid w:val="00B42ED4"/>
    <w:rsid w:val="00B42F5F"/>
    <w:rsid w:val="00B431EA"/>
    <w:rsid w:val="00B43554"/>
    <w:rsid w:val="00B43563"/>
    <w:rsid w:val="00B44175"/>
    <w:rsid w:val="00B44220"/>
    <w:rsid w:val="00B446BA"/>
    <w:rsid w:val="00B44818"/>
    <w:rsid w:val="00B4549B"/>
    <w:rsid w:val="00B45826"/>
    <w:rsid w:val="00B45B9F"/>
    <w:rsid w:val="00B461F3"/>
    <w:rsid w:val="00B468E2"/>
    <w:rsid w:val="00B46BB7"/>
    <w:rsid w:val="00B46F4E"/>
    <w:rsid w:val="00B46FB5"/>
    <w:rsid w:val="00B471C5"/>
    <w:rsid w:val="00B4799E"/>
    <w:rsid w:val="00B47BDE"/>
    <w:rsid w:val="00B47D7A"/>
    <w:rsid w:val="00B50080"/>
    <w:rsid w:val="00B50197"/>
    <w:rsid w:val="00B5020A"/>
    <w:rsid w:val="00B50342"/>
    <w:rsid w:val="00B50345"/>
    <w:rsid w:val="00B50797"/>
    <w:rsid w:val="00B50A76"/>
    <w:rsid w:val="00B50C8E"/>
    <w:rsid w:val="00B5176A"/>
    <w:rsid w:val="00B5185E"/>
    <w:rsid w:val="00B51989"/>
    <w:rsid w:val="00B519D7"/>
    <w:rsid w:val="00B51AAB"/>
    <w:rsid w:val="00B51F84"/>
    <w:rsid w:val="00B520FA"/>
    <w:rsid w:val="00B523AD"/>
    <w:rsid w:val="00B52400"/>
    <w:rsid w:val="00B52576"/>
    <w:rsid w:val="00B526D4"/>
    <w:rsid w:val="00B52CEC"/>
    <w:rsid w:val="00B536A9"/>
    <w:rsid w:val="00B53883"/>
    <w:rsid w:val="00B54993"/>
    <w:rsid w:val="00B5504C"/>
    <w:rsid w:val="00B555AC"/>
    <w:rsid w:val="00B558A1"/>
    <w:rsid w:val="00B560FF"/>
    <w:rsid w:val="00B56605"/>
    <w:rsid w:val="00B56648"/>
    <w:rsid w:val="00B571A6"/>
    <w:rsid w:val="00B57421"/>
    <w:rsid w:val="00B57D90"/>
    <w:rsid w:val="00B60000"/>
    <w:rsid w:val="00B60B38"/>
    <w:rsid w:val="00B61B8A"/>
    <w:rsid w:val="00B61FAA"/>
    <w:rsid w:val="00B626E8"/>
    <w:rsid w:val="00B62783"/>
    <w:rsid w:val="00B62859"/>
    <w:rsid w:val="00B62E32"/>
    <w:rsid w:val="00B62EED"/>
    <w:rsid w:val="00B631F1"/>
    <w:rsid w:val="00B633A5"/>
    <w:rsid w:val="00B636BD"/>
    <w:rsid w:val="00B636EC"/>
    <w:rsid w:val="00B639C6"/>
    <w:rsid w:val="00B639CA"/>
    <w:rsid w:val="00B644FD"/>
    <w:rsid w:val="00B64589"/>
    <w:rsid w:val="00B64DD6"/>
    <w:rsid w:val="00B64DDA"/>
    <w:rsid w:val="00B64F90"/>
    <w:rsid w:val="00B6503D"/>
    <w:rsid w:val="00B6514A"/>
    <w:rsid w:val="00B65749"/>
    <w:rsid w:val="00B65B3C"/>
    <w:rsid w:val="00B65FF9"/>
    <w:rsid w:val="00B6611C"/>
    <w:rsid w:val="00B66711"/>
    <w:rsid w:val="00B66D3B"/>
    <w:rsid w:val="00B67513"/>
    <w:rsid w:val="00B67780"/>
    <w:rsid w:val="00B67831"/>
    <w:rsid w:val="00B6788C"/>
    <w:rsid w:val="00B67A89"/>
    <w:rsid w:val="00B67B29"/>
    <w:rsid w:val="00B70C22"/>
    <w:rsid w:val="00B7130D"/>
    <w:rsid w:val="00B716C3"/>
    <w:rsid w:val="00B717EA"/>
    <w:rsid w:val="00B71867"/>
    <w:rsid w:val="00B71A8D"/>
    <w:rsid w:val="00B71CC2"/>
    <w:rsid w:val="00B721F6"/>
    <w:rsid w:val="00B72388"/>
    <w:rsid w:val="00B725CB"/>
    <w:rsid w:val="00B72644"/>
    <w:rsid w:val="00B72C17"/>
    <w:rsid w:val="00B72EE8"/>
    <w:rsid w:val="00B732DD"/>
    <w:rsid w:val="00B734A3"/>
    <w:rsid w:val="00B73810"/>
    <w:rsid w:val="00B73C8E"/>
    <w:rsid w:val="00B74421"/>
    <w:rsid w:val="00B745E9"/>
    <w:rsid w:val="00B7463D"/>
    <w:rsid w:val="00B74D0C"/>
    <w:rsid w:val="00B753AA"/>
    <w:rsid w:val="00B75883"/>
    <w:rsid w:val="00B75CD4"/>
    <w:rsid w:val="00B764E1"/>
    <w:rsid w:val="00B76A64"/>
    <w:rsid w:val="00B76F31"/>
    <w:rsid w:val="00B77111"/>
    <w:rsid w:val="00B771C3"/>
    <w:rsid w:val="00B77593"/>
    <w:rsid w:val="00B77B6D"/>
    <w:rsid w:val="00B80B06"/>
    <w:rsid w:val="00B80B5B"/>
    <w:rsid w:val="00B81104"/>
    <w:rsid w:val="00B81326"/>
    <w:rsid w:val="00B813F2"/>
    <w:rsid w:val="00B814A6"/>
    <w:rsid w:val="00B8171B"/>
    <w:rsid w:val="00B8193A"/>
    <w:rsid w:val="00B81FC4"/>
    <w:rsid w:val="00B8232B"/>
    <w:rsid w:val="00B828C6"/>
    <w:rsid w:val="00B83157"/>
    <w:rsid w:val="00B83232"/>
    <w:rsid w:val="00B833B1"/>
    <w:rsid w:val="00B83635"/>
    <w:rsid w:val="00B83F37"/>
    <w:rsid w:val="00B8433D"/>
    <w:rsid w:val="00B84554"/>
    <w:rsid w:val="00B84580"/>
    <w:rsid w:val="00B845CF"/>
    <w:rsid w:val="00B846E7"/>
    <w:rsid w:val="00B84929"/>
    <w:rsid w:val="00B85C7E"/>
    <w:rsid w:val="00B87123"/>
    <w:rsid w:val="00B87481"/>
    <w:rsid w:val="00B87577"/>
    <w:rsid w:val="00B8765D"/>
    <w:rsid w:val="00B902A0"/>
    <w:rsid w:val="00B905B9"/>
    <w:rsid w:val="00B90873"/>
    <w:rsid w:val="00B90E7B"/>
    <w:rsid w:val="00B91239"/>
    <w:rsid w:val="00B91519"/>
    <w:rsid w:val="00B9169A"/>
    <w:rsid w:val="00B91718"/>
    <w:rsid w:val="00B91953"/>
    <w:rsid w:val="00B91C52"/>
    <w:rsid w:val="00B92452"/>
    <w:rsid w:val="00B9258C"/>
    <w:rsid w:val="00B931DB"/>
    <w:rsid w:val="00B934A6"/>
    <w:rsid w:val="00B9350D"/>
    <w:rsid w:val="00B93928"/>
    <w:rsid w:val="00B93D9B"/>
    <w:rsid w:val="00B948A2"/>
    <w:rsid w:val="00B949AC"/>
    <w:rsid w:val="00B949E9"/>
    <w:rsid w:val="00B94C0D"/>
    <w:rsid w:val="00B950BA"/>
    <w:rsid w:val="00B9510B"/>
    <w:rsid w:val="00B951D4"/>
    <w:rsid w:val="00B95836"/>
    <w:rsid w:val="00B95925"/>
    <w:rsid w:val="00B960A8"/>
    <w:rsid w:val="00B9630F"/>
    <w:rsid w:val="00B9655E"/>
    <w:rsid w:val="00B96D52"/>
    <w:rsid w:val="00B9704E"/>
    <w:rsid w:val="00B97363"/>
    <w:rsid w:val="00B977BA"/>
    <w:rsid w:val="00BA0035"/>
    <w:rsid w:val="00BA0775"/>
    <w:rsid w:val="00BA07AD"/>
    <w:rsid w:val="00BA0BEE"/>
    <w:rsid w:val="00BA0FD4"/>
    <w:rsid w:val="00BA12B1"/>
    <w:rsid w:val="00BA1A1B"/>
    <w:rsid w:val="00BA1E11"/>
    <w:rsid w:val="00BA252E"/>
    <w:rsid w:val="00BA2991"/>
    <w:rsid w:val="00BA2B5B"/>
    <w:rsid w:val="00BA2D24"/>
    <w:rsid w:val="00BA2FC5"/>
    <w:rsid w:val="00BA31B7"/>
    <w:rsid w:val="00BA33D0"/>
    <w:rsid w:val="00BA3C22"/>
    <w:rsid w:val="00BA3E00"/>
    <w:rsid w:val="00BA3E97"/>
    <w:rsid w:val="00BA56A8"/>
    <w:rsid w:val="00BA5AFE"/>
    <w:rsid w:val="00BA64D0"/>
    <w:rsid w:val="00BA66B8"/>
    <w:rsid w:val="00BA693C"/>
    <w:rsid w:val="00BA6A93"/>
    <w:rsid w:val="00BA713E"/>
    <w:rsid w:val="00BA76A5"/>
    <w:rsid w:val="00BA7E38"/>
    <w:rsid w:val="00BB013C"/>
    <w:rsid w:val="00BB069D"/>
    <w:rsid w:val="00BB0701"/>
    <w:rsid w:val="00BB0774"/>
    <w:rsid w:val="00BB0940"/>
    <w:rsid w:val="00BB098F"/>
    <w:rsid w:val="00BB0F0C"/>
    <w:rsid w:val="00BB24D1"/>
    <w:rsid w:val="00BB24FB"/>
    <w:rsid w:val="00BB2520"/>
    <w:rsid w:val="00BB2886"/>
    <w:rsid w:val="00BB2D22"/>
    <w:rsid w:val="00BB341C"/>
    <w:rsid w:val="00BB37BF"/>
    <w:rsid w:val="00BB3E45"/>
    <w:rsid w:val="00BB4525"/>
    <w:rsid w:val="00BB4C7C"/>
    <w:rsid w:val="00BB5D80"/>
    <w:rsid w:val="00BB5FF1"/>
    <w:rsid w:val="00BB65F8"/>
    <w:rsid w:val="00BB68FC"/>
    <w:rsid w:val="00BB6932"/>
    <w:rsid w:val="00BB7B09"/>
    <w:rsid w:val="00BC0182"/>
    <w:rsid w:val="00BC09BD"/>
    <w:rsid w:val="00BC0D0E"/>
    <w:rsid w:val="00BC11C4"/>
    <w:rsid w:val="00BC18A9"/>
    <w:rsid w:val="00BC1F28"/>
    <w:rsid w:val="00BC20D0"/>
    <w:rsid w:val="00BC2176"/>
    <w:rsid w:val="00BC2689"/>
    <w:rsid w:val="00BC2FF0"/>
    <w:rsid w:val="00BC3318"/>
    <w:rsid w:val="00BC3528"/>
    <w:rsid w:val="00BC435D"/>
    <w:rsid w:val="00BC47F0"/>
    <w:rsid w:val="00BC4F0D"/>
    <w:rsid w:val="00BC50DC"/>
    <w:rsid w:val="00BC55FB"/>
    <w:rsid w:val="00BC568C"/>
    <w:rsid w:val="00BC5B91"/>
    <w:rsid w:val="00BC6125"/>
    <w:rsid w:val="00BC6445"/>
    <w:rsid w:val="00BC68B6"/>
    <w:rsid w:val="00BC6B02"/>
    <w:rsid w:val="00BC7075"/>
    <w:rsid w:val="00BC73EC"/>
    <w:rsid w:val="00BC7C0D"/>
    <w:rsid w:val="00BC7D35"/>
    <w:rsid w:val="00BD020C"/>
    <w:rsid w:val="00BD028B"/>
    <w:rsid w:val="00BD0295"/>
    <w:rsid w:val="00BD03AA"/>
    <w:rsid w:val="00BD10AA"/>
    <w:rsid w:val="00BD18B9"/>
    <w:rsid w:val="00BD1AD8"/>
    <w:rsid w:val="00BD1BA7"/>
    <w:rsid w:val="00BD1CA2"/>
    <w:rsid w:val="00BD22A4"/>
    <w:rsid w:val="00BD2989"/>
    <w:rsid w:val="00BD2C97"/>
    <w:rsid w:val="00BD2E75"/>
    <w:rsid w:val="00BD2FCB"/>
    <w:rsid w:val="00BD33CB"/>
    <w:rsid w:val="00BD34AF"/>
    <w:rsid w:val="00BD379E"/>
    <w:rsid w:val="00BD3892"/>
    <w:rsid w:val="00BD3B5F"/>
    <w:rsid w:val="00BD3C0D"/>
    <w:rsid w:val="00BD43AC"/>
    <w:rsid w:val="00BD43DB"/>
    <w:rsid w:val="00BD4F90"/>
    <w:rsid w:val="00BD52D6"/>
    <w:rsid w:val="00BD5401"/>
    <w:rsid w:val="00BD5BCE"/>
    <w:rsid w:val="00BD613F"/>
    <w:rsid w:val="00BD639B"/>
    <w:rsid w:val="00BD6632"/>
    <w:rsid w:val="00BD720D"/>
    <w:rsid w:val="00BD7A7A"/>
    <w:rsid w:val="00BD7AE5"/>
    <w:rsid w:val="00BD7D2F"/>
    <w:rsid w:val="00BE0680"/>
    <w:rsid w:val="00BE0B9D"/>
    <w:rsid w:val="00BE0CAD"/>
    <w:rsid w:val="00BE0D27"/>
    <w:rsid w:val="00BE1460"/>
    <w:rsid w:val="00BE1D4A"/>
    <w:rsid w:val="00BE204A"/>
    <w:rsid w:val="00BE2934"/>
    <w:rsid w:val="00BE2AE7"/>
    <w:rsid w:val="00BE2FAB"/>
    <w:rsid w:val="00BE306C"/>
    <w:rsid w:val="00BE3E4E"/>
    <w:rsid w:val="00BE4233"/>
    <w:rsid w:val="00BE4995"/>
    <w:rsid w:val="00BE50A2"/>
    <w:rsid w:val="00BE5548"/>
    <w:rsid w:val="00BE575F"/>
    <w:rsid w:val="00BE5A33"/>
    <w:rsid w:val="00BE5BF6"/>
    <w:rsid w:val="00BE5CE6"/>
    <w:rsid w:val="00BE5D66"/>
    <w:rsid w:val="00BE5D7D"/>
    <w:rsid w:val="00BE5DF9"/>
    <w:rsid w:val="00BE5E92"/>
    <w:rsid w:val="00BE5ED4"/>
    <w:rsid w:val="00BE6043"/>
    <w:rsid w:val="00BE614B"/>
    <w:rsid w:val="00BE61EF"/>
    <w:rsid w:val="00BE6323"/>
    <w:rsid w:val="00BE68D3"/>
    <w:rsid w:val="00BE6965"/>
    <w:rsid w:val="00BE69B2"/>
    <w:rsid w:val="00BE6A94"/>
    <w:rsid w:val="00BE6B90"/>
    <w:rsid w:val="00BE7509"/>
    <w:rsid w:val="00BE7B1F"/>
    <w:rsid w:val="00BF02FD"/>
    <w:rsid w:val="00BF0976"/>
    <w:rsid w:val="00BF0C27"/>
    <w:rsid w:val="00BF24FC"/>
    <w:rsid w:val="00BF28F5"/>
    <w:rsid w:val="00BF2D11"/>
    <w:rsid w:val="00BF2E8C"/>
    <w:rsid w:val="00BF3837"/>
    <w:rsid w:val="00BF3A01"/>
    <w:rsid w:val="00BF3DAC"/>
    <w:rsid w:val="00BF3F43"/>
    <w:rsid w:val="00BF4420"/>
    <w:rsid w:val="00BF4B95"/>
    <w:rsid w:val="00BF5124"/>
    <w:rsid w:val="00BF53B9"/>
    <w:rsid w:val="00BF5C36"/>
    <w:rsid w:val="00BF5D49"/>
    <w:rsid w:val="00BF6093"/>
    <w:rsid w:val="00BF6485"/>
    <w:rsid w:val="00BF6CF5"/>
    <w:rsid w:val="00BF6E3E"/>
    <w:rsid w:val="00BF7D6F"/>
    <w:rsid w:val="00C0006E"/>
    <w:rsid w:val="00C00080"/>
    <w:rsid w:val="00C001B5"/>
    <w:rsid w:val="00C00542"/>
    <w:rsid w:val="00C009C0"/>
    <w:rsid w:val="00C01288"/>
    <w:rsid w:val="00C01E13"/>
    <w:rsid w:val="00C01FCB"/>
    <w:rsid w:val="00C02305"/>
    <w:rsid w:val="00C02587"/>
    <w:rsid w:val="00C02820"/>
    <w:rsid w:val="00C028BB"/>
    <w:rsid w:val="00C028D7"/>
    <w:rsid w:val="00C035EE"/>
    <w:rsid w:val="00C03EA7"/>
    <w:rsid w:val="00C04605"/>
    <w:rsid w:val="00C054CC"/>
    <w:rsid w:val="00C05897"/>
    <w:rsid w:val="00C05D43"/>
    <w:rsid w:val="00C06131"/>
    <w:rsid w:val="00C06AFD"/>
    <w:rsid w:val="00C06BBE"/>
    <w:rsid w:val="00C077F7"/>
    <w:rsid w:val="00C07FF7"/>
    <w:rsid w:val="00C10461"/>
    <w:rsid w:val="00C10B5E"/>
    <w:rsid w:val="00C10EE5"/>
    <w:rsid w:val="00C11130"/>
    <w:rsid w:val="00C1137B"/>
    <w:rsid w:val="00C11524"/>
    <w:rsid w:val="00C115CE"/>
    <w:rsid w:val="00C12512"/>
    <w:rsid w:val="00C12712"/>
    <w:rsid w:val="00C12C12"/>
    <w:rsid w:val="00C131C6"/>
    <w:rsid w:val="00C13245"/>
    <w:rsid w:val="00C135F0"/>
    <w:rsid w:val="00C13F56"/>
    <w:rsid w:val="00C14146"/>
    <w:rsid w:val="00C14183"/>
    <w:rsid w:val="00C14BF5"/>
    <w:rsid w:val="00C14DD3"/>
    <w:rsid w:val="00C14F28"/>
    <w:rsid w:val="00C150E4"/>
    <w:rsid w:val="00C150F1"/>
    <w:rsid w:val="00C15D5E"/>
    <w:rsid w:val="00C15E46"/>
    <w:rsid w:val="00C15F3D"/>
    <w:rsid w:val="00C16116"/>
    <w:rsid w:val="00C1656B"/>
    <w:rsid w:val="00C16921"/>
    <w:rsid w:val="00C17085"/>
    <w:rsid w:val="00C17114"/>
    <w:rsid w:val="00C17190"/>
    <w:rsid w:val="00C17338"/>
    <w:rsid w:val="00C1743C"/>
    <w:rsid w:val="00C1747D"/>
    <w:rsid w:val="00C17661"/>
    <w:rsid w:val="00C1783A"/>
    <w:rsid w:val="00C17B0A"/>
    <w:rsid w:val="00C200B8"/>
    <w:rsid w:val="00C200F3"/>
    <w:rsid w:val="00C20264"/>
    <w:rsid w:val="00C20E2A"/>
    <w:rsid w:val="00C210AD"/>
    <w:rsid w:val="00C2120D"/>
    <w:rsid w:val="00C21DA8"/>
    <w:rsid w:val="00C2277B"/>
    <w:rsid w:val="00C22943"/>
    <w:rsid w:val="00C22A46"/>
    <w:rsid w:val="00C22E00"/>
    <w:rsid w:val="00C23118"/>
    <w:rsid w:val="00C23466"/>
    <w:rsid w:val="00C235FF"/>
    <w:rsid w:val="00C237CF"/>
    <w:rsid w:val="00C23CBA"/>
    <w:rsid w:val="00C23D93"/>
    <w:rsid w:val="00C245BD"/>
    <w:rsid w:val="00C24827"/>
    <w:rsid w:val="00C24905"/>
    <w:rsid w:val="00C24965"/>
    <w:rsid w:val="00C24A61"/>
    <w:rsid w:val="00C2520C"/>
    <w:rsid w:val="00C25228"/>
    <w:rsid w:val="00C2525D"/>
    <w:rsid w:val="00C252C0"/>
    <w:rsid w:val="00C25665"/>
    <w:rsid w:val="00C25683"/>
    <w:rsid w:val="00C25D35"/>
    <w:rsid w:val="00C26020"/>
    <w:rsid w:val="00C260C1"/>
    <w:rsid w:val="00C26874"/>
    <w:rsid w:val="00C26990"/>
    <w:rsid w:val="00C26E09"/>
    <w:rsid w:val="00C26EA7"/>
    <w:rsid w:val="00C272C7"/>
    <w:rsid w:val="00C27671"/>
    <w:rsid w:val="00C279AB"/>
    <w:rsid w:val="00C27DF4"/>
    <w:rsid w:val="00C3030E"/>
    <w:rsid w:val="00C30687"/>
    <w:rsid w:val="00C30833"/>
    <w:rsid w:val="00C30FCA"/>
    <w:rsid w:val="00C316E0"/>
    <w:rsid w:val="00C318C9"/>
    <w:rsid w:val="00C31947"/>
    <w:rsid w:val="00C31D43"/>
    <w:rsid w:val="00C31F7C"/>
    <w:rsid w:val="00C32442"/>
    <w:rsid w:val="00C32F9F"/>
    <w:rsid w:val="00C330D6"/>
    <w:rsid w:val="00C3334E"/>
    <w:rsid w:val="00C33691"/>
    <w:rsid w:val="00C33C36"/>
    <w:rsid w:val="00C340B1"/>
    <w:rsid w:val="00C344A7"/>
    <w:rsid w:val="00C34726"/>
    <w:rsid w:val="00C34738"/>
    <w:rsid w:val="00C34A19"/>
    <w:rsid w:val="00C34A21"/>
    <w:rsid w:val="00C34A49"/>
    <w:rsid w:val="00C34C37"/>
    <w:rsid w:val="00C34D3E"/>
    <w:rsid w:val="00C35327"/>
    <w:rsid w:val="00C35D3B"/>
    <w:rsid w:val="00C35D4D"/>
    <w:rsid w:val="00C36051"/>
    <w:rsid w:val="00C36401"/>
    <w:rsid w:val="00C36579"/>
    <w:rsid w:val="00C365F9"/>
    <w:rsid w:val="00C36880"/>
    <w:rsid w:val="00C36908"/>
    <w:rsid w:val="00C3725F"/>
    <w:rsid w:val="00C378CF"/>
    <w:rsid w:val="00C37D59"/>
    <w:rsid w:val="00C40076"/>
    <w:rsid w:val="00C4014E"/>
    <w:rsid w:val="00C40652"/>
    <w:rsid w:val="00C40FDD"/>
    <w:rsid w:val="00C4132A"/>
    <w:rsid w:val="00C41756"/>
    <w:rsid w:val="00C41AC1"/>
    <w:rsid w:val="00C422E3"/>
    <w:rsid w:val="00C423B7"/>
    <w:rsid w:val="00C42467"/>
    <w:rsid w:val="00C42937"/>
    <w:rsid w:val="00C42A71"/>
    <w:rsid w:val="00C42C87"/>
    <w:rsid w:val="00C42ED0"/>
    <w:rsid w:val="00C442D2"/>
    <w:rsid w:val="00C44867"/>
    <w:rsid w:val="00C44AF0"/>
    <w:rsid w:val="00C44E32"/>
    <w:rsid w:val="00C45D35"/>
    <w:rsid w:val="00C45EAD"/>
    <w:rsid w:val="00C464CE"/>
    <w:rsid w:val="00C465F7"/>
    <w:rsid w:val="00C468E1"/>
    <w:rsid w:val="00C46A8D"/>
    <w:rsid w:val="00C475CD"/>
    <w:rsid w:val="00C47B5D"/>
    <w:rsid w:val="00C47CB4"/>
    <w:rsid w:val="00C50128"/>
    <w:rsid w:val="00C50AEF"/>
    <w:rsid w:val="00C50C20"/>
    <w:rsid w:val="00C514B8"/>
    <w:rsid w:val="00C51AC9"/>
    <w:rsid w:val="00C52067"/>
    <w:rsid w:val="00C521A1"/>
    <w:rsid w:val="00C5264C"/>
    <w:rsid w:val="00C527B9"/>
    <w:rsid w:val="00C53A4F"/>
    <w:rsid w:val="00C54087"/>
    <w:rsid w:val="00C5468F"/>
    <w:rsid w:val="00C558C6"/>
    <w:rsid w:val="00C55D0C"/>
    <w:rsid w:val="00C5603E"/>
    <w:rsid w:val="00C56064"/>
    <w:rsid w:val="00C5635B"/>
    <w:rsid w:val="00C56450"/>
    <w:rsid w:val="00C56550"/>
    <w:rsid w:val="00C5659E"/>
    <w:rsid w:val="00C566EA"/>
    <w:rsid w:val="00C56C52"/>
    <w:rsid w:val="00C572A6"/>
    <w:rsid w:val="00C57737"/>
    <w:rsid w:val="00C5784F"/>
    <w:rsid w:val="00C57AF4"/>
    <w:rsid w:val="00C60CE9"/>
    <w:rsid w:val="00C60D71"/>
    <w:rsid w:val="00C60DCB"/>
    <w:rsid w:val="00C61A2C"/>
    <w:rsid w:val="00C61B51"/>
    <w:rsid w:val="00C61BE7"/>
    <w:rsid w:val="00C626B2"/>
    <w:rsid w:val="00C62849"/>
    <w:rsid w:val="00C62BFD"/>
    <w:rsid w:val="00C62EFA"/>
    <w:rsid w:val="00C62FEB"/>
    <w:rsid w:val="00C631AD"/>
    <w:rsid w:val="00C63376"/>
    <w:rsid w:val="00C63432"/>
    <w:rsid w:val="00C63703"/>
    <w:rsid w:val="00C63A31"/>
    <w:rsid w:val="00C63C83"/>
    <w:rsid w:val="00C64655"/>
    <w:rsid w:val="00C64693"/>
    <w:rsid w:val="00C6491F"/>
    <w:rsid w:val="00C64921"/>
    <w:rsid w:val="00C64C2A"/>
    <w:rsid w:val="00C65002"/>
    <w:rsid w:val="00C65064"/>
    <w:rsid w:val="00C658F7"/>
    <w:rsid w:val="00C65BD7"/>
    <w:rsid w:val="00C65F49"/>
    <w:rsid w:val="00C662AB"/>
    <w:rsid w:val="00C66333"/>
    <w:rsid w:val="00C66785"/>
    <w:rsid w:val="00C66B92"/>
    <w:rsid w:val="00C66ED8"/>
    <w:rsid w:val="00C670BA"/>
    <w:rsid w:val="00C67279"/>
    <w:rsid w:val="00C70736"/>
    <w:rsid w:val="00C7187B"/>
    <w:rsid w:val="00C71C96"/>
    <w:rsid w:val="00C72331"/>
    <w:rsid w:val="00C7297D"/>
    <w:rsid w:val="00C73A2C"/>
    <w:rsid w:val="00C73B20"/>
    <w:rsid w:val="00C73F52"/>
    <w:rsid w:val="00C74147"/>
    <w:rsid w:val="00C74478"/>
    <w:rsid w:val="00C74773"/>
    <w:rsid w:val="00C75F8C"/>
    <w:rsid w:val="00C76060"/>
    <w:rsid w:val="00C766D9"/>
    <w:rsid w:val="00C76B83"/>
    <w:rsid w:val="00C772E4"/>
    <w:rsid w:val="00C77407"/>
    <w:rsid w:val="00C774D9"/>
    <w:rsid w:val="00C77DE2"/>
    <w:rsid w:val="00C803F8"/>
    <w:rsid w:val="00C814C6"/>
    <w:rsid w:val="00C81776"/>
    <w:rsid w:val="00C81BDF"/>
    <w:rsid w:val="00C82493"/>
    <w:rsid w:val="00C826AA"/>
    <w:rsid w:val="00C82B55"/>
    <w:rsid w:val="00C83105"/>
    <w:rsid w:val="00C832B6"/>
    <w:rsid w:val="00C83484"/>
    <w:rsid w:val="00C83575"/>
    <w:rsid w:val="00C8432E"/>
    <w:rsid w:val="00C846A2"/>
    <w:rsid w:val="00C84D97"/>
    <w:rsid w:val="00C8525A"/>
    <w:rsid w:val="00C85776"/>
    <w:rsid w:val="00C85A2C"/>
    <w:rsid w:val="00C85D8C"/>
    <w:rsid w:val="00C85DCD"/>
    <w:rsid w:val="00C8624C"/>
    <w:rsid w:val="00C8638E"/>
    <w:rsid w:val="00C863BC"/>
    <w:rsid w:val="00C865EE"/>
    <w:rsid w:val="00C869F5"/>
    <w:rsid w:val="00C86E0A"/>
    <w:rsid w:val="00C87115"/>
    <w:rsid w:val="00C8739D"/>
    <w:rsid w:val="00C87514"/>
    <w:rsid w:val="00C87749"/>
    <w:rsid w:val="00C877B9"/>
    <w:rsid w:val="00C878D8"/>
    <w:rsid w:val="00C87BE6"/>
    <w:rsid w:val="00C87EDB"/>
    <w:rsid w:val="00C90DA9"/>
    <w:rsid w:val="00C915BB"/>
    <w:rsid w:val="00C91691"/>
    <w:rsid w:val="00C91CB5"/>
    <w:rsid w:val="00C91D6E"/>
    <w:rsid w:val="00C92010"/>
    <w:rsid w:val="00C9206D"/>
    <w:rsid w:val="00C925C9"/>
    <w:rsid w:val="00C9376F"/>
    <w:rsid w:val="00C93BD4"/>
    <w:rsid w:val="00C93BE1"/>
    <w:rsid w:val="00C93C48"/>
    <w:rsid w:val="00C93E9D"/>
    <w:rsid w:val="00C93EDE"/>
    <w:rsid w:val="00C940AD"/>
    <w:rsid w:val="00C944C7"/>
    <w:rsid w:val="00C947A9"/>
    <w:rsid w:val="00C94856"/>
    <w:rsid w:val="00C94DC6"/>
    <w:rsid w:val="00C95024"/>
    <w:rsid w:val="00C9536C"/>
    <w:rsid w:val="00C95BC5"/>
    <w:rsid w:val="00C95D50"/>
    <w:rsid w:val="00C95E07"/>
    <w:rsid w:val="00C95F31"/>
    <w:rsid w:val="00C96300"/>
    <w:rsid w:val="00C967F2"/>
    <w:rsid w:val="00C97272"/>
    <w:rsid w:val="00C9756E"/>
    <w:rsid w:val="00C97F05"/>
    <w:rsid w:val="00CA0569"/>
    <w:rsid w:val="00CA05E7"/>
    <w:rsid w:val="00CA05F5"/>
    <w:rsid w:val="00CA0FD4"/>
    <w:rsid w:val="00CA13C4"/>
    <w:rsid w:val="00CA153B"/>
    <w:rsid w:val="00CA2448"/>
    <w:rsid w:val="00CA2EAB"/>
    <w:rsid w:val="00CA2F0C"/>
    <w:rsid w:val="00CA31DB"/>
    <w:rsid w:val="00CA334D"/>
    <w:rsid w:val="00CA3D37"/>
    <w:rsid w:val="00CA3DD2"/>
    <w:rsid w:val="00CA3F63"/>
    <w:rsid w:val="00CA4332"/>
    <w:rsid w:val="00CA4924"/>
    <w:rsid w:val="00CA4D82"/>
    <w:rsid w:val="00CA4E77"/>
    <w:rsid w:val="00CA4FC7"/>
    <w:rsid w:val="00CA504A"/>
    <w:rsid w:val="00CA5B32"/>
    <w:rsid w:val="00CA60B5"/>
    <w:rsid w:val="00CA6541"/>
    <w:rsid w:val="00CA6D5C"/>
    <w:rsid w:val="00CA7116"/>
    <w:rsid w:val="00CA798A"/>
    <w:rsid w:val="00CB05B0"/>
    <w:rsid w:val="00CB082E"/>
    <w:rsid w:val="00CB0ADE"/>
    <w:rsid w:val="00CB108D"/>
    <w:rsid w:val="00CB14E1"/>
    <w:rsid w:val="00CB1639"/>
    <w:rsid w:val="00CB1736"/>
    <w:rsid w:val="00CB1C0D"/>
    <w:rsid w:val="00CB20FC"/>
    <w:rsid w:val="00CB21C0"/>
    <w:rsid w:val="00CB2228"/>
    <w:rsid w:val="00CB2734"/>
    <w:rsid w:val="00CB2A66"/>
    <w:rsid w:val="00CB2E99"/>
    <w:rsid w:val="00CB3855"/>
    <w:rsid w:val="00CB3C85"/>
    <w:rsid w:val="00CB3D5F"/>
    <w:rsid w:val="00CB4401"/>
    <w:rsid w:val="00CB4C68"/>
    <w:rsid w:val="00CB4CCC"/>
    <w:rsid w:val="00CB51DA"/>
    <w:rsid w:val="00CB5367"/>
    <w:rsid w:val="00CB53DD"/>
    <w:rsid w:val="00CB5D0B"/>
    <w:rsid w:val="00CB5F7D"/>
    <w:rsid w:val="00CB5F7F"/>
    <w:rsid w:val="00CB680D"/>
    <w:rsid w:val="00CB68E2"/>
    <w:rsid w:val="00CB6F5A"/>
    <w:rsid w:val="00CB7035"/>
    <w:rsid w:val="00CC01B7"/>
    <w:rsid w:val="00CC07D8"/>
    <w:rsid w:val="00CC0A19"/>
    <w:rsid w:val="00CC0A7F"/>
    <w:rsid w:val="00CC0E1E"/>
    <w:rsid w:val="00CC0F0F"/>
    <w:rsid w:val="00CC105C"/>
    <w:rsid w:val="00CC11E9"/>
    <w:rsid w:val="00CC12AF"/>
    <w:rsid w:val="00CC12B2"/>
    <w:rsid w:val="00CC141E"/>
    <w:rsid w:val="00CC18B0"/>
    <w:rsid w:val="00CC1D87"/>
    <w:rsid w:val="00CC207D"/>
    <w:rsid w:val="00CC2211"/>
    <w:rsid w:val="00CC22C8"/>
    <w:rsid w:val="00CC2435"/>
    <w:rsid w:val="00CC28E0"/>
    <w:rsid w:val="00CC3130"/>
    <w:rsid w:val="00CC3445"/>
    <w:rsid w:val="00CC358D"/>
    <w:rsid w:val="00CC3ABE"/>
    <w:rsid w:val="00CC3D16"/>
    <w:rsid w:val="00CC468F"/>
    <w:rsid w:val="00CC4964"/>
    <w:rsid w:val="00CC49C0"/>
    <w:rsid w:val="00CC5157"/>
    <w:rsid w:val="00CC52EA"/>
    <w:rsid w:val="00CC5478"/>
    <w:rsid w:val="00CC5865"/>
    <w:rsid w:val="00CC5937"/>
    <w:rsid w:val="00CC5E33"/>
    <w:rsid w:val="00CC64B1"/>
    <w:rsid w:val="00CC6605"/>
    <w:rsid w:val="00CC69D1"/>
    <w:rsid w:val="00CC6AE9"/>
    <w:rsid w:val="00CC7A5D"/>
    <w:rsid w:val="00CC7FFE"/>
    <w:rsid w:val="00CD045A"/>
    <w:rsid w:val="00CD05DA"/>
    <w:rsid w:val="00CD0943"/>
    <w:rsid w:val="00CD0D68"/>
    <w:rsid w:val="00CD15BB"/>
    <w:rsid w:val="00CD15C6"/>
    <w:rsid w:val="00CD1B73"/>
    <w:rsid w:val="00CD244B"/>
    <w:rsid w:val="00CD26D5"/>
    <w:rsid w:val="00CD2EF2"/>
    <w:rsid w:val="00CD30A7"/>
    <w:rsid w:val="00CD30B3"/>
    <w:rsid w:val="00CD3A45"/>
    <w:rsid w:val="00CD3F9A"/>
    <w:rsid w:val="00CD425B"/>
    <w:rsid w:val="00CD4471"/>
    <w:rsid w:val="00CD465B"/>
    <w:rsid w:val="00CD48A7"/>
    <w:rsid w:val="00CD4983"/>
    <w:rsid w:val="00CD4B3A"/>
    <w:rsid w:val="00CD4DF6"/>
    <w:rsid w:val="00CD5110"/>
    <w:rsid w:val="00CD526D"/>
    <w:rsid w:val="00CD528C"/>
    <w:rsid w:val="00CD57E8"/>
    <w:rsid w:val="00CD5FDF"/>
    <w:rsid w:val="00CD66CB"/>
    <w:rsid w:val="00CD6B87"/>
    <w:rsid w:val="00CD70CE"/>
    <w:rsid w:val="00CD73E1"/>
    <w:rsid w:val="00CD76A5"/>
    <w:rsid w:val="00CD790E"/>
    <w:rsid w:val="00CD7BFE"/>
    <w:rsid w:val="00CD7F03"/>
    <w:rsid w:val="00CE00A1"/>
    <w:rsid w:val="00CE0A74"/>
    <w:rsid w:val="00CE0B31"/>
    <w:rsid w:val="00CE0CF5"/>
    <w:rsid w:val="00CE11A4"/>
    <w:rsid w:val="00CE16D9"/>
    <w:rsid w:val="00CE1D0E"/>
    <w:rsid w:val="00CE1D69"/>
    <w:rsid w:val="00CE1D84"/>
    <w:rsid w:val="00CE26DD"/>
    <w:rsid w:val="00CE3569"/>
    <w:rsid w:val="00CE3588"/>
    <w:rsid w:val="00CE366B"/>
    <w:rsid w:val="00CE438A"/>
    <w:rsid w:val="00CE55B7"/>
    <w:rsid w:val="00CE5C28"/>
    <w:rsid w:val="00CE6694"/>
    <w:rsid w:val="00CE6B95"/>
    <w:rsid w:val="00CE6EAA"/>
    <w:rsid w:val="00CE78BB"/>
    <w:rsid w:val="00CE78F8"/>
    <w:rsid w:val="00CE7D9E"/>
    <w:rsid w:val="00CF048D"/>
    <w:rsid w:val="00CF0B44"/>
    <w:rsid w:val="00CF1096"/>
    <w:rsid w:val="00CF1365"/>
    <w:rsid w:val="00CF17A0"/>
    <w:rsid w:val="00CF1850"/>
    <w:rsid w:val="00CF1F18"/>
    <w:rsid w:val="00CF27E7"/>
    <w:rsid w:val="00CF2FE7"/>
    <w:rsid w:val="00CF31A6"/>
    <w:rsid w:val="00CF3262"/>
    <w:rsid w:val="00CF3339"/>
    <w:rsid w:val="00CF3425"/>
    <w:rsid w:val="00CF3656"/>
    <w:rsid w:val="00CF37EE"/>
    <w:rsid w:val="00CF3B73"/>
    <w:rsid w:val="00CF3B9C"/>
    <w:rsid w:val="00CF409B"/>
    <w:rsid w:val="00CF4377"/>
    <w:rsid w:val="00CF43C9"/>
    <w:rsid w:val="00CF4BD9"/>
    <w:rsid w:val="00CF5622"/>
    <w:rsid w:val="00CF56ED"/>
    <w:rsid w:val="00CF5863"/>
    <w:rsid w:val="00CF5AB9"/>
    <w:rsid w:val="00CF5DFA"/>
    <w:rsid w:val="00CF63EB"/>
    <w:rsid w:val="00CF6606"/>
    <w:rsid w:val="00CF68B0"/>
    <w:rsid w:val="00CF68EE"/>
    <w:rsid w:val="00CF6BFA"/>
    <w:rsid w:val="00CF6C48"/>
    <w:rsid w:val="00CF7193"/>
    <w:rsid w:val="00CF73F1"/>
    <w:rsid w:val="00CF740C"/>
    <w:rsid w:val="00CF793F"/>
    <w:rsid w:val="00D00658"/>
    <w:rsid w:val="00D0091E"/>
    <w:rsid w:val="00D01505"/>
    <w:rsid w:val="00D01F4A"/>
    <w:rsid w:val="00D021B9"/>
    <w:rsid w:val="00D023DA"/>
    <w:rsid w:val="00D02662"/>
    <w:rsid w:val="00D027E2"/>
    <w:rsid w:val="00D02883"/>
    <w:rsid w:val="00D02EDE"/>
    <w:rsid w:val="00D03226"/>
    <w:rsid w:val="00D03271"/>
    <w:rsid w:val="00D03932"/>
    <w:rsid w:val="00D045F9"/>
    <w:rsid w:val="00D048F9"/>
    <w:rsid w:val="00D05555"/>
    <w:rsid w:val="00D057C0"/>
    <w:rsid w:val="00D05DEA"/>
    <w:rsid w:val="00D060A0"/>
    <w:rsid w:val="00D06806"/>
    <w:rsid w:val="00D07517"/>
    <w:rsid w:val="00D07B90"/>
    <w:rsid w:val="00D1059B"/>
    <w:rsid w:val="00D10747"/>
    <w:rsid w:val="00D10AF9"/>
    <w:rsid w:val="00D10C73"/>
    <w:rsid w:val="00D11497"/>
    <w:rsid w:val="00D114DA"/>
    <w:rsid w:val="00D119C2"/>
    <w:rsid w:val="00D11A5B"/>
    <w:rsid w:val="00D11A6B"/>
    <w:rsid w:val="00D11ADF"/>
    <w:rsid w:val="00D11CF6"/>
    <w:rsid w:val="00D11ECF"/>
    <w:rsid w:val="00D1287E"/>
    <w:rsid w:val="00D13376"/>
    <w:rsid w:val="00D136E7"/>
    <w:rsid w:val="00D144C5"/>
    <w:rsid w:val="00D14842"/>
    <w:rsid w:val="00D149A8"/>
    <w:rsid w:val="00D15552"/>
    <w:rsid w:val="00D1622E"/>
    <w:rsid w:val="00D16332"/>
    <w:rsid w:val="00D16411"/>
    <w:rsid w:val="00D16CD2"/>
    <w:rsid w:val="00D17CD2"/>
    <w:rsid w:val="00D17F05"/>
    <w:rsid w:val="00D204FE"/>
    <w:rsid w:val="00D205E9"/>
    <w:rsid w:val="00D20A3A"/>
    <w:rsid w:val="00D20D6B"/>
    <w:rsid w:val="00D20D96"/>
    <w:rsid w:val="00D21594"/>
    <w:rsid w:val="00D21804"/>
    <w:rsid w:val="00D218FA"/>
    <w:rsid w:val="00D2206C"/>
    <w:rsid w:val="00D22F0C"/>
    <w:rsid w:val="00D23045"/>
    <w:rsid w:val="00D23227"/>
    <w:rsid w:val="00D23431"/>
    <w:rsid w:val="00D23B13"/>
    <w:rsid w:val="00D23B24"/>
    <w:rsid w:val="00D24202"/>
    <w:rsid w:val="00D2440B"/>
    <w:rsid w:val="00D249C1"/>
    <w:rsid w:val="00D24B2B"/>
    <w:rsid w:val="00D250A2"/>
    <w:rsid w:val="00D25248"/>
    <w:rsid w:val="00D2559E"/>
    <w:rsid w:val="00D25760"/>
    <w:rsid w:val="00D25B7A"/>
    <w:rsid w:val="00D261CB"/>
    <w:rsid w:val="00D2673A"/>
    <w:rsid w:val="00D26F59"/>
    <w:rsid w:val="00D2724F"/>
    <w:rsid w:val="00D276D9"/>
    <w:rsid w:val="00D27DA1"/>
    <w:rsid w:val="00D300AB"/>
    <w:rsid w:val="00D30447"/>
    <w:rsid w:val="00D30514"/>
    <w:rsid w:val="00D309AA"/>
    <w:rsid w:val="00D30EC8"/>
    <w:rsid w:val="00D311F0"/>
    <w:rsid w:val="00D3137E"/>
    <w:rsid w:val="00D31598"/>
    <w:rsid w:val="00D320E8"/>
    <w:rsid w:val="00D326E5"/>
    <w:rsid w:val="00D32CAF"/>
    <w:rsid w:val="00D332F1"/>
    <w:rsid w:val="00D347F9"/>
    <w:rsid w:val="00D34D16"/>
    <w:rsid w:val="00D34E52"/>
    <w:rsid w:val="00D34EFD"/>
    <w:rsid w:val="00D34F5B"/>
    <w:rsid w:val="00D350BC"/>
    <w:rsid w:val="00D351D6"/>
    <w:rsid w:val="00D3547F"/>
    <w:rsid w:val="00D35795"/>
    <w:rsid w:val="00D35920"/>
    <w:rsid w:val="00D35964"/>
    <w:rsid w:val="00D35A65"/>
    <w:rsid w:val="00D3613F"/>
    <w:rsid w:val="00D36380"/>
    <w:rsid w:val="00D36BBE"/>
    <w:rsid w:val="00D36E11"/>
    <w:rsid w:val="00D371AF"/>
    <w:rsid w:val="00D3774C"/>
    <w:rsid w:val="00D37990"/>
    <w:rsid w:val="00D37B36"/>
    <w:rsid w:val="00D37C10"/>
    <w:rsid w:val="00D37E77"/>
    <w:rsid w:val="00D4005F"/>
    <w:rsid w:val="00D4025D"/>
    <w:rsid w:val="00D403F7"/>
    <w:rsid w:val="00D405DB"/>
    <w:rsid w:val="00D407F2"/>
    <w:rsid w:val="00D40A0F"/>
    <w:rsid w:val="00D410A6"/>
    <w:rsid w:val="00D411EB"/>
    <w:rsid w:val="00D413C6"/>
    <w:rsid w:val="00D41AA0"/>
    <w:rsid w:val="00D41F57"/>
    <w:rsid w:val="00D42137"/>
    <w:rsid w:val="00D427D9"/>
    <w:rsid w:val="00D43048"/>
    <w:rsid w:val="00D43646"/>
    <w:rsid w:val="00D436D4"/>
    <w:rsid w:val="00D43785"/>
    <w:rsid w:val="00D43CA5"/>
    <w:rsid w:val="00D440AC"/>
    <w:rsid w:val="00D4413F"/>
    <w:rsid w:val="00D4460C"/>
    <w:rsid w:val="00D4490E"/>
    <w:rsid w:val="00D45898"/>
    <w:rsid w:val="00D45F60"/>
    <w:rsid w:val="00D46323"/>
    <w:rsid w:val="00D463AD"/>
    <w:rsid w:val="00D4683A"/>
    <w:rsid w:val="00D46B6C"/>
    <w:rsid w:val="00D46DA3"/>
    <w:rsid w:val="00D46E89"/>
    <w:rsid w:val="00D47210"/>
    <w:rsid w:val="00D47765"/>
    <w:rsid w:val="00D47965"/>
    <w:rsid w:val="00D47ABF"/>
    <w:rsid w:val="00D47BF4"/>
    <w:rsid w:val="00D50968"/>
    <w:rsid w:val="00D50BAB"/>
    <w:rsid w:val="00D50C53"/>
    <w:rsid w:val="00D50F52"/>
    <w:rsid w:val="00D51010"/>
    <w:rsid w:val="00D510B5"/>
    <w:rsid w:val="00D516C4"/>
    <w:rsid w:val="00D52487"/>
    <w:rsid w:val="00D527F4"/>
    <w:rsid w:val="00D533AE"/>
    <w:rsid w:val="00D53455"/>
    <w:rsid w:val="00D535E7"/>
    <w:rsid w:val="00D53E78"/>
    <w:rsid w:val="00D5414E"/>
    <w:rsid w:val="00D544EE"/>
    <w:rsid w:val="00D550B9"/>
    <w:rsid w:val="00D551AB"/>
    <w:rsid w:val="00D5543E"/>
    <w:rsid w:val="00D55532"/>
    <w:rsid w:val="00D555FE"/>
    <w:rsid w:val="00D563C8"/>
    <w:rsid w:val="00D56854"/>
    <w:rsid w:val="00D57157"/>
    <w:rsid w:val="00D5730B"/>
    <w:rsid w:val="00D573C6"/>
    <w:rsid w:val="00D579E7"/>
    <w:rsid w:val="00D57A37"/>
    <w:rsid w:val="00D60583"/>
    <w:rsid w:val="00D608AF"/>
    <w:rsid w:val="00D60B64"/>
    <w:rsid w:val="00D61096"/>
    <w:rsid w:val="00D61518"/>
    <w:rsid w:val="00D617F3"/>
    <w:rsid w:val="00D6253D"/>
    <w:rsid w:val="00D6279C"/>
    <w:rsid w:val="00D63B0B"/>
    <w:rsid w:val="00D63B1C"/>
    <w:rsid w:val="00D648A4"/>
    <w:rsid w:val="00D649E6"/>
    <w:rsid w:val="00D64B3A"/>
    <w:rsid w:val="00D64E5D"/>
    <w:rsid w:val="00D64EF7"/>
    <w:rsid w:val="00D650B1"/>
    <w:rsid w:val="00D651B3"/>
    <w:rsid w:val="00D654A4"/>
    <w:rsid w:val="00D6556F"/>
    <w:rsid w:val="00D6562D"/>
    <w:rsid w:val="00D657E9"/>
    <w:rsid w:val="00D65EB2"/>
    <w:rsid w:val="00D66CF4"/>
    <w:rsid w:val="00D670F2"/>
    <w:rsid w:val="00D678AE"/>
    <w:rsid w:val="00D67AAF"/>
    <w:rsid w:val="00D67F62"/>
    <w:rsid w:val="00D70614"/>
    <w:rsid w:val="00D706C3"/>
    <w:rsid w:val="00D70823"/>
    <w:rsid w:val="00D70AAA"/>
    <w:rsid w:val="00D70CEB"/>
    <w:rsid w:val="00D711F9"/>
    <w:rsid w:val="00D713DE"/>
    <w:rsid w:val="00D7149D"/>
    <w:rsid w:val="00D7163D"/>
    <w:rsid w:val="00D71C78"/>
    <w:rsid w:val="00D71CF5"/>
    <w:rsid w:val="00D71E73"/>
    <w:rsid w:val="00D72139"/>
    <w:rsid w:val="00D723D0"/>
    <w:rsid w:val="00D72871"/>
    <w:rsid w:val="00D73A83"/>
    <w:rsid w:val="00D73FD5"/>
    <w:rsid w:val="00D74169"/>
    <w:rsid w:val="00D742A8"/>
    <w:rsid w:val="00D743EC"/>
    <w:rsid w:val="00D74693"/>
    <w:rsid w:val="00D74FDF"/>
    <w:rsid w:val="00D7540F"/>
    <w:rsid w:val="00D75D34"/>
    <w:rsid w:val="00D760B6"/>
    <w:rsid w:val="00D760D4"/>
    <w:rsid w:val="00D76738"/>
    <w:rsid w:val="00D769FC"/>
    <w:rsid w:val="00D76AFE"/>
    <w:rsid w:val="00D76B1B"/>
    <w:rsid w:val="00D76F18"/>
    <w:rsid w:val="00D76F5D"/>
    <w:rsid w:val="00D7729A"/>
    <w:rsid w:val="00D774EC"/>
    <w:rsid w:val="00D77CFC"/>
    <w:rsid w:val="00D80525"/>
    <w:rsid w:val="00D808E4"/>
    <w:rsid w:val="00D80D4E"/>
    <w:rsid w:val="00D80E76"/>
    <w:rsid w:val="00D814E6"/>
    <w:rsid w:val="00D8153C"/>
    <w:rsid w:val="00D8180F"/>
    <w:rsid w:val="00D819BF"/>
    <w:rsid w:val="00D81A58"/>
    <w:rsid w:val="00D81C6E"/>
    <w:rsid w:val="00D824C1"/>
    <w:rsid w:val="00D82BC7"/>
    <w:rsid w:val="00D82BE0"/>
    <w:rsid w:val="00D82E0B"/>
    <w:rsid w:val="00D83077"/>
    <w:rsid w:val="00D8351F"/>
    <w:rsid w:val="00D83B92"/>
    <w:rsid w:val="00D83E50"/>
    <w:rsid w:val="00D842F5"/>
    <w:rsid w:val="00D845D4"/>
    <w:rsid w:val="00D849B3"/>
    <w:rsid w:val="00D84C46"/>
    <w:rsid w:val="00D84FB1"/>
    <w:rsid w:val="00D8500D"/>
    <w:rsid w:val="00D85032"/>
    <w:rsid w:val="00D85F2B"/>
    <w:rsid w:val="00D864FF"/>
    <w:rsid w:val="00D86601"/>
    <w:rsid w:val="00D86DD8"/>
    <w:rsid w:val="00D87383"/>
    <w:rsid w:val="00D87556"/>
    <w:rsid w:val="00D87618"/>
    <w:rsid w:val="00D876CA"/>
    <w:rsid w:val="00D877AB"/>
    <w:rsid w:val="00D87CEE"/>
    <w:rsid w:val="00D901AF"/>
    <w:rsid w:val="00D90414"/>
    <w:rsid w:val="00D90D53"/>
    <w:rsid w:val="00D90DD1"/>
    <w:rsid w:val="00D910A0"/>
    <w:rsid w:val="00D91178"/>
    <w:rsid w:val="00D91D56"/>
    <w:rsid w:val="00D92497"/>
    <w:rsid w:val="00D931E3"/>
    <w:rsid w:val="00D93395"/>
    <w:rsid w:val="00D93454"/>
    <w:rsid w:val="00D939BE"/>
    <w:rsid w:val="00D94648"/>
    <w:rsid w:val="00D94C07"/>
    <w:rsid w:val="00D94F95"/>
    <w:rsid w:val="00D95573"/>
    <w:rsid w:val="00D956E3"/>
    <w:rsid w:val="00D958C2"/>
    <w:rsid w:val="00D95A83"/>
    <w:rsid w:val="00D95E7A"/>
    <w:rsid w:val="00D9694F"/>
    <w:rsid w:val="00D97387"/>
    <w:rsid w:val="00D97432"/>
    <w:rsid w:val="00D974C1"/>
    <w:rsid w:val="00D97B0D"/>
    <w:rsid w:val="00DA01B6"/>
    <w:rsid w:val="00DA066C"/>
    <w:rsid w:val="00DA0791"/>
    <w:rsid w:val="00DA090B"/>
    <w:rsid w:val="00DA1063"/>
    <w:rsid w:val="00DA165C"/>
    <w:rsid w:val="00DA19C9"/>
    <w:rsid w:val="00DA1BF5"/>
    <w:rsid w:val="00DA1D01"/>
    <w:rsid w:val="00DA2F88"/>
    <w:rsid w:val="00DA2FC7"/>
    <w:rsid w:val="00DA3557"/>
    <w:rsid w:val="00DA3733"/>
    <w:rsid w:val="00DA3932"/>
    <w:rsid w:val="00DA3F21"/>
    <w:rsid w:val="00DA41E7"/>
    <w:rsid w:val="00DA4A4F"/>
    <w:rsid w:val="00DA4AFE"/>
    <w:rsid w:val="00DA5504"/>
    <w:rsid w:val="00DA5517"/>
    <w:rsid w:val="00DA6AAF"/>
    <w:rsid w:val="00DA6B5E"/>
    <w:rsid w:val="00DA7028"/>
    <w:rsid w:val="00DA716B"/>
    <w:rsid w:val="00DA724F"/>
    <w:rsid w:val="00DA73D8"/>
    <w:rsid w:val="00DA7EE4"/>
    <w:rsid w:val="00DB00CB"/>
    <w:rsid w:val="00DB024C"/>
    <w:rsid w:val="00DB0525"/>
    <w:rsid w:val="00DB0873"/>
    <w:rsid w:val="00DB099E"/>
    <w:rsid w:val="00DB12F6"/>
    <w:rsid w:val="00DB15FB"/>
    <w:rsid w:val="00DB1D2F"/>
    <w:rsid w:val="00DB1EBC"/>
    <w:rsid w:val="00DB1FE0"/>
    <w:rsid w:val="00DB2323"/>
    <w:rsid w:val="00DB26AF"/>
    <w:rsid w:val="00DB26E1"/>
    <w:rsid w:val="00DB2892"/>
    <w:rsid w:val="00DB2DA0"/>
    <w:rsid w:val="00DB2EB7"/>
    <w:rsid w:val="00DB2FAF"/>
    <w:rsid w:val="00DB3237"/>
    <w:rsid w:val="00DB348D"/>
    <w:rsid w:val="00DB35F0"/>
    <w:rsid w:val="00DB36C8"/>
    <w:rsid w:val="00DB3DBD"/>
    <w:rsid w:val="00DB425D"/>
    <w:rsid w:val="00DB4273"/>
    <w:rsid w:val="00DB4B47"/>
    <w:rsid w:val="00DB4F52"/>
    <w:rsid w:val="00DB53F2"/>
    <w:rsid w:val="00DB5877"/>
    <w:rsid w:val="00DB5D3A"/>
    <w:rsid w:val="00DB5F2B"/>
    <w:rsid w:val="00DB5F51"/>
    <w:rsid w:val="00DB6907"/>
    <w:rsid w:val="00DB6A8A"/>
    <w:rsid w:val="00DB6E21"/>
    <w:rsid w:val="00DB7A50"/>
    <w:rsid w:val="00DC0C89"/>
    <w:rsid w:val="00DC0E50"/>
    <w:rsid w:val="00DC122A"/>
    <w:rsid w:val="00DC180D"/>
    <w:rsid w:val="00DC26A5"/>
    <w:rsid w:val="00DC2EA2"/>
    <w:rsid w:val="00DC3B6B"/>
    <w:rsid w:val="00DC3C04"/>
    <w:rsid w:val="00DC3E0D"/>
    <w:rsid w:val="00DC45CE"/>
    <w:rsid w:val="00DC5505"/>
    <w:rsid w:val="00DC5E94"/>
    <w:rsid w:val="00DC5EA9"/>
    <w:rsid w:val="00DC623D"/>
    <w:rsid w:val="00DC656E"/>
    <w:rsid w:val="00DC67E4"/>
    <w:rsid w:val="00DC6BD8"/>
    <w:rsid w:val="00DC70BA"/>
    <w:rsid w:val="00DC75B2"/>
    <w:rsid w:val="00DC76FA"/>
    <w:rsid w:val="00DC7867"/>
    <w:rsid w:val="00DC7ECB"/>
    <w:rsid w:val="00DD021E"/>
    <w:rsid w:val="00DD04A4"/>
    <w:rsid w:val="00DD0818"/>
    <w:rsid w:val="00DD090C"/>
    <w:rsid w:val="00DD153C"/>
    <w:rsid w:val="00DD1627"/>
    <w:rsid w:val="00DD1829"/>
    <w:rsid w:val="00DD1A99"/>
    <w:rsid w:val="00DD227F"/>
    <w:rsid w:val="00DD22C3"/>
    <w:rsid w:val="00DD297B"/>
    <w:rsid w:val="00DD2A22"/>
    <w:rsid w:val="00DD31B2"/>
    <w:rsid w:val="00DD3BD7"/>
    <w:rsid w:val="00DD3D69"/>
    <w:rsid w:val="00DD3E5F"/>
    <w:rsid w:val="00DD3EE7"/>
    <w:rsid w:val="00DD4193"/>
    <w:rsid w:val="00DD48B9"/>
    <w:rsid w:val="00DD4B1E"/>
    <w:rsid w:val="00DD4D40"/>
    <w:rsid w:val="00DD58BB"/>
    <w:rsid w:val="00DD5A3A"/>
    <w:rsid w:val="00DD5B7A"/>
    <w:rsid w:val="00DD5BF6"/>
    <w:rsid w:val="00DD69AC"/>
    <w:rsid w:val="00DD6D8D"/>
    <w:rsid w:val="00DD6EF5"/>
    <w:rsid w:val="00DD7111"/>
    <w:rsid w:val="00DD75F6"/>
    <w:rsid w:val="00DD7A9A"/>
    <w:rsid w:val="00DE0641"/>
    <w:rsid w:val="00DE079A"/>
    <w:rsid w:val="00DE0846"/>
    <w:rsid w:val="00DE08ED"/>
    <w:rsid w:val="00DE2A8A"/>
    <w:rsid w:val="00DE2DB3"/>
    <w:rsid w:val="00DE2E54"/>
    <w:rsid w:val="00DE3283"/>
    <w:rsid w:val="00DE3870"/>
    <w:rsid w:val="00DE3D65"/>
    <w:rsid w:val="00DE3FDE"/>
    <w:rsid w:val="00DE4099"/>
    <w:rsid w:val="00DE42A7"/>
    <w:rsid w:val="00DE44BB"/>
    <w:rsid w:val="00DE44CA"/>
    <w:rsid w:val="00DE4CCF"/>
    <w:rsid w:val="00DE4E04"/>
    <w:rsid w:val="00DE53B7"/>
    <w:rsid w:val="00DE61A6"/>
    <w:rsid w:val="00DE644D"/>
    <w:rsid w:val="00DE6EE9"/>
    <w:rsid w:val="00DE72AA"/>
    <w:rsid w:val="00DE7492"/>
    <w:rsid w:val="00DE7CB0"/>
    <w:rsid w:val="00DF0114"/>
    <w:rsid w:val="00DF074F"/>
    <w:rsid w:val="00DF0C17"/>
    <w:rsid w:val="00DF1CDD"/>
    <w:rsid w:val="00DF254D"/>
    <w:rsid w:val="00DF259C"/>
    <w:rsid w:val="00DF26AA"/>
    <w:rsid w:val="00DF2B84"/>
    <w:rsid w:val="00DF2FAE"/>
    <w:rsid w:val="00DF4CAD"/>
    <w:rsid w:val="00DF4D4F"/>
    <w:rsid w:val="00DF5674"/>
    <w:rsid w:val="00DF5909"/>
    <w:rsid w:val="00DF5CB2"/>
    <w:rsid w:val="00DF6031"/>
    <w:rsid w:val="00DF6329"/>
    <w:rsid w:val="00DF730D"/>
    <w:rsid w:val="00DF7680"/>
    <w:rsid w:val="00E00797"/>
    <w:rsid w:val="00E00BBA"/>
    <w:rsid w:val="00E00DBB"/>
    <w:rsid w:val="00E0135A"/>
    <w:rsid w:val="00E01644"/>
    <w:rsid w:val="00E01757"/>
    <w:rsid w:val="00E0210A"/>
    <w:rsid w:val="00E02262"/>
    <w:rsid w:val="00E022A0"/>
    <w:rsid w:val="00E025BB"/>
    <w:rsid w:val="00E0280B"/>
    <w:rsid w:val="00E02B8F"/>
    <w:rsid w:val="00E0330C"/>
    <w:rsid w:val="00E03544"/>
    <w:rsid w:val="00E0364C"/>
    <w:rsid w:val="00E039AA"/>
    <w:rsid w:val="00E03DDF"/>
    <w:rsid w:val="00E04485"/>
    <w:rsid w:val="00E04868"/>
    <w:rsid w:val="00E04CD5"/>
    <w:rsid w:val="00E04E9E"/>
    <w:rsid w:val="00E0537D"/>
    <w:rsid w:val="00E060C0"/>
    <w:rsid w:val="00E06166"/>
    <w:rsid w:val="00E06820"/>
    <w:rsid w:val="00E06D7D"/>
    <w:rsid w:val="00E06D93"/>
    <w:rsid w:val="00E070C5"/>
    <w:rsid w:val="00E0710C"/>
    <w:rsid w:val="00E07AD8"/>
    <w:rsid w:val="00E07BA2"/>
    <w:rsid w:val="00E07F8B"/>
    <w:rsid w:val="00E100BF"/>
    <w:rsid w:val="00E10358"/>
    <w:rsid w:val="00E1065F"/>
    <w:rsid w:val="00E107B7"/>
    <w:rsid w:val="00E107F6"/>
    <w:rsid w:val="00E109EA"/>
    <w:rsid w:val="00E10B4A"/>
    <w:rsid w:val="00E10C78"/>
    <w:rsid w:val="00E10F8B"/>
    <w:rsid w:val="00E113BE"/>
    <w:rsid w:val="00E114EF"/>
    <w:rsid w:val="00E118C5"/>
    <w:rsid w:val="00E12655"/>
    <w:rsid w:val="00E12C63"/>
    <w:rsid w:val="00E12FFE"/>
    <w:rsid w:val="00E14071"/>
    <w:rsid w:val="00E140AF"/>
    <w:rsid w:val="00E14130"/>
    <w:rsid w:val="00E14472"/>
    <w:rsid w:val="00E14FBB"/>
    <w:rsid w:val="00E151F4"/>
    <w:rsid w:val="00E15ADB"/>
    <w:rsid w:val="00E161B5"/>
    <w:rsid w:val="00E16290"/>
    <w:rsid w:val="00E1635D"/>
    <w:rsid w:val="00E1644C"/>
    <w:rsid w:val="00E1668D"/>
    <w:rsid w:val="00E174B2"/>
    <w:rsid w:val="00E175F4"/>
    <w:rsid w:val="00E176AB"/>
    <w:rsid w:val="00E20284"/>
    <w:rsid w:val="00E20DDF"/>
    <w:rsid w:val="00E21112"/>
    <w:rsid w:val="00E211E8"/>
    <w:rsid w:val="00E21307"/>
    <w:rsid w:val="00E215D3"/>
    <w:rsid w:val="00E21DC6"/>
    <w:rsid w:val="00E21F21"/>
    <w:rsid w:val="00E22629"/>
    <w:rsid w:val="00E22707"/>
    <w:rsid w:val="00E22B77"/>
    <w:rsid w:val="00E23386"/>
    <w:rsid w:val="00E23962"/>
    <w:rsid w:val="00E23FC7"/>
    <w:rsid w:val="00E24197"/>
    <w:rsid w:val="00E241FB"/>
    <w:rsid w:val="00E2426D"/>
    <w:rsid w:val="00E242B5"/>
    <w:rsid w:val="00E2477E"/>
    <w:rsid w:val="00E2480E"/>
    <w:rsid w:val="00E24DA6"/>
    <w:rsid w:val="00E25A7F"/>
    <w:rsid w:val="00E265CF"/>
    <w:rsid w:val="00E2661D"/>
    <w:rsid w:val="00E2662B"/>
    <w:rsid w:val="00E26FED"/>
    <w:rsid w:val="00E27A50"/>
    <w:rsid w:val="00E3025E"/>
    <w:rsid w:val="00E3030D"/>
    <w:rsid w:val="00E3087E"/>
    <w:rsid w:val="00E30AA8"/>
    <w:rsid w:val="00E318DF"/>
    <w:rsid w:val="00E31A1C"/>
    <w:rsid w:val="00E31CB0"/>
    <w:rsid w:val="00E31F69"/>
    <w:rsid w:val="00E32C24"/>
    <w:rsid w:val="00E3345A"/>
    <w:rsid w:val="00E33B77"/>
    <w:rsid w:val="00E33DD6"/>
    <w:rsid w:val="00E33E5D"/>
    <w:rsid w:val="00E34507"/>
    <w:rsid w:val="00E345FF"/>
    <w:rsid w:val="00E34844"/>
    <w:rsid w:val="00E34ABE"/>
    <w:rsid w:val="00E35379"/>
    <w:rsid w:val="00E3565D"/>
    <w:rsid w:val="00E35B24"/>
    <w:rsid w:val="00E3624A"/>
    <w:rsid w:val="00E367A5"/>
    <w:rsid w:val="00E36EC4"/>
    <w:rsid w:val="00E3796D"/>
    <w:rsid w:val="00E3796F"/>
    <w:rsid w:val="00E40043"/>
    <w:rsid w:val="00E40877"/>
    <w:rsid w:val="00E40BAF"/>
    <w:rsid w:val="00E40D0C"/>
    <w:rsid w:val="00E41016"/>
    <w:rsid w:val="00E4173D"/>
    <w:rsid w:val="00E4181D"/>
    <w:rsid w:val="00E41961"/>
    <w:rsid w:val="00E41F31"/>
    <w:rsid w:val="00E426C6"/>
    <w:rsid w:val="00E42826"/>
    <w:rsid w:val="00E43060"/>
    <w:rsid w:val="00E43583"/>
    <w:rsid w:val="00E437CA"/>
    <w:rsid w:val="00E43950"/>
    <w:rsid w:val="00E43A6D"/>
    <w:rsid w:val="00E43D1D"/>
    <w:rsid w:val="00E4401E"/>
    <w:rsid w:val="00E443F2"/>
    <w:rsid w:val="00E44623"/>
    <w:rsid w:val="00E4469F"/>
    <w:rsid w:val="00E4497A"/>
    <w:rsid w:val="00E449B0"/>
    <w:rsid w:val="00E44A60"/>
    <w:rsid w:val="00E44F6F"/>
    <w:rsid w:val="00E45410"/>
    <w:rsid w:val="00E45739"/>
    <w:rsid w:val="00E45E98"/>
    <w:rsid w:val="00E4608F"/>
    <w:rsid w:val="00E460CC"/>
    <w:rsid w:val="00E46223"/>
    <w:rsid w:val="00E46DE5"/>
    <w:rsid w:val="00E470F0"/>
    <w:rsid w:val="00E47D2D"/>
    <w:rsid w:val="00E500C1"/>
    <w:rsid w:val="00E50214"/>
    <w:rsid w:val="00E50797"/>
    <w:rsid w:val="00E5082B"/>
    <w:rsid w:val="00E50A30"/>
    <w:rsid w:val="00E50A3D"/>
    <w:rsid w:val="00E51638"/>
    <w:rsid w:val="00E51A2D"/>
    <w:rsid w:val="00E51B76"/>
    <w:rsid w:val="00E51C26"/>
    <w:rsid w:val="00E51D03"/>
    <w:rsid w:val="00E51D42"/>
    <w:rsid w:val="00E51E05"/>
    <w:rsid w:val="00E522FF"/>
    <w:rsid w:val="00E52FDF"/>
    <w:rsid w:val="00E53077"/>
    <w:rsid w:val="00E535E7"/>
    <w:rsid w:val="00E5393D"/>
    <w:rsid w:val="00E53A10"/>
    <w:rsid w:val="00E53D35"/>
    <w:rsid w:val="00E544EE"/>
    <w:rsid w:val="00E5478D"/>
    <w:rsid w:val="00E54C29"/>
    <w:rsid w:val="00E54E73"/>
    <w:rsid w:val="00E54EF7"/>
    <w:rsid w:val="00E551CF"/>
    <w:rsid w:val="00E552AF"/>
    <w:rsid w:val="00E55694"/>
    <w:rsid w:val="00E5681F"/>
    <w:rsid w:val="00E56833"/>
    <w:rsid w:val="00E5694B"/>
    <w:rsid w:val="00E5705A"/>
    <w:rsid w:val="00E57710"/>
    <w:rsid w:val="00E57828"/>
    <w:rsid w:val="00E57E0B"/>
    <w:rsid w:val="00E602E5"/>
    <w:rsid w:val="00E607D3"/>
    <w:rsid w:val="00E60D95"/>
    <w:rsid w:val="00E61246"/>
    <w:rsid w:val="00E61C4D"/>
    <w:rsid w:val="00E62F1B"/>
    <w:rsid w:val="00E63794"/>
    <w:rsid w:val="00E64132"/>
    <w:rsid w:val="00E642B0"/>
    <w:rsid w:val="00E64B7D"/>
    <w:rsid w:val="00E64D66"/>
    <w:rsid w:val="00E65550"/>
    <w:rsid w:val="00E65A11"/>
    <w:rsid w:val="00E666F7"/>
    <w:rsid w:val="00E66BDE"/>
    <w:rsid w:val="00E66F6D"/>
    <w:rsid w:val="00E670E5"/>
    <w:rsid w:val="00E67411"/>
    <w:rsid w:val="00E6744D"/>
    <w:rsid w:val="00E67459"/>
    <w:rsid w:val="00E674E2"/>
    <w:rsid w:val="00E67768"/>
    <w:rsid w:val="00E67B57"/>
    <w:rsid w:val="00E67C31"/>
    <w:rsid w:val="00E70312"/>
    <w:rsid w:val="00E70896"/>
    <w:rsid w:val="00E70C36"/>
    <w:rsid w:val="00E70CBC"/>
    <w:rsid w:val="00E715BD"/>
    <w:rsid w:val="00E716F2"/>
    <w:rsid w:val="00E71990"/>
    <w:rsid w:val="00E724E5"/>
    <w:rsid w:val="00E72649"/>
    <w:rsid w:val="00E72AF7"/>
    <w:rsid w:val="00E72E8D"/>
    <w:rsid w:val="00E732D0"/>
    <w:rsid w:val="00E732E3"/>
    <w:rsid w:val="00E7371D"/>
    <w:rsid w:val="00E73B8B"/>
    <w:rsid w:val="00E7401F"/>
    <w:rsid w:val="00E74276"/>
    <w:rsid w:val="00E7444B"/>
    <w:rsid w:val="00E74DE3"/>
    <w:rsid w:val="00E74F2A"/>
    <w:rsid w:val="00E755AA"/>
    <w:rsid w:val="00E75A63"/>
    <w:rsid w:val="00E76368"/>
    <w:rsid w:val="00E764D9"/>
    <w:rsid w:val="00E7707A"/>
    <w:rsid w:val="00E77541"/>
    <w:rsid w:val="00E77F43"/>
    <w:rsid w:val="00E80744"/>
    <w:rsid w:val="00E80F0C"/>
    <w:rsid w:val="00E811D9"/>
    <w:rsid w:val="00E81277"/>
    <w:rsid w:val="00E82333"/>
    <w:rsid w:val="00E8280D"/>
    <w:rsid w:val="00E8330D"/>
    <w:rsid w:val="00E8378C"/>
    <w:rsid w:val="00E843ED"/>
    <w:rsid w:val="00E859DF"/>
    <w:rsid w:val="00E85DC5"/>
    <w:rsid w:val="00E85F53"/>
    <w:rsid w:val="00E8647D"/>
    <w:rsid w:val="00E864A1"/>
    <w:rsid w:val="00E8655C"/>
    <w:rsid w:val="00E86872"/>
    <w:rsid w:val="00E86986"/>
    <w:rsid w:val="00E86B42"/>
    <w:rsid w:val="00E86DCB"/>
    <w:rsid w:val="00E86F42"/>
    <w:rsid w:val="00E870D7"/>
    <w:rsid w:val="00E87AF4"/>
    <w:rsid w:val="00E87F50"/>
    <w:rsid w:val="00E9000D"/>
    <w:rsid w:val="00E9090E"/>
    <w:rsid w:val="00E90A32"/>
    <w:rsid w:val="00E90CD5"/>
    <w:rsid w:val="00E910E2"/>
    <w:rsid w:val="00E91311"/>
    <w:rsid w:val="00E91487"/>
    <w:rsid w:val="00E9184C"/>
    <w:rsid w:val="00E92089"/>
    <w:rsid w:val="00E922A4"/>
    <w:rsid w:val="00E92D34"/>
    <w:rsid w:val="00E934E7"/>
    <w:rsid w:val="00E9365A"/>
    <w:rsid w:val="00E9387D"/>
    <w:rsid w:val="00E93AEA"/>
    <w:rsid w:val="00E93B2C"/>
    <w:rsid w:val="00E93F11"/>
    <w:rsid w:val="00E94176"/>
    <w:rsid w:val="00E94471"/>
    <w:rsid w:val="00E9448D"/>
    <w:rsid w:val="00E94582"/>
    <w:rsid w:val="00E94AC2"/>
    <w:rsid w:val="00E94B29"/>
    <w:rsid w:val="00E94CA6"/>
    <w:rsid w:val="00E94F49"/>
    <w:rsid w:val="00E9558C"/>
    <w:rsid w:val="00E95732"/>
    <w:rsid w:val="00E95AF8"/>
    <w:rsid w:val="00E95F33"/>
    <w:rsid w:val="00E95FF2"/>
    <w:rsid w:val="00E9633F"/>
    <w:rsid w:val="00E96351"/>
    <w:rsid w:val="00E96B26"/>
    <w:rsid w:val="00E97671"/>
    <w:rsid w:val="00E976C4"/>
    <w:rsid w:val="00E97789"/>
    <w:rsid w:val="00E97FEA"/>
    <w:rsid w:val="00EA04CD"/>
    <w:rsid w:val="00EA05ED"/>
    <w:rsid w:val="00EA0B4C"/>
    <w:rsid w:val="00EA16BC"/>
    <w:rsid w:val="00EA1F8A"/>
    <w:rsid w:val="00EA25A7"/>
    <w:rsid w:val="00EA279D"/>
    <w:rsid w:val="00EA3320"/>
    <w:rsid w:val="00EA33B2"/>
    <w:rsid w:val="00EA3927"/>
    <w:rsid w:val="00EA3A8C"/>
    <w:rsid w:val="00EA4995"/>
    <w:rsid w:val="00EA509C"/>
    <w:rsid w:val="00EA55BC"/>
    <w:rsid w:val="00EA577D"/>
    <w:rsid w:val="00EA5969"/>
    <w:rsid w:val="00EA65BC"/>
    <w:rsid w:val="00EA6AD2"/>
    <w:rsid w:val="00EA6FB3"/>
    <w:rsid w:val="00EA7088"/>
    <w:rsid w:val="00EA7BFE"/>
    <w:rsid w:val="00EA7DFF"/>
    <w:rsid w:val="00EA7F59"/>
    <w:rsid w:val="00EB059F"/>
    <w:rsid w:val="00EB072D"/>
    <w:rsid w:val="00EB08A4"/>
    <w:rsid w:val="00EB09C5"/>
    <w:rsid w:val="00EB0E7C"/>
    <w:rsid w:val="00EB106C"/>
    <w:rsid w:val="00EB1331"/>
    <w:rsid w:val="00EB1AD2"/>
    <w:rsid w:val="00EB3277"/>
    <w:rsid w:val="00EB37EE"/>
    <w:rsid w:val="00EB38EB"/>
    <w:rsid w:val="00EB3AC4"/>
    <w:rsid w:val="00EB3BB5"/>
    <w:rsid w:val="00EB3EFB"/>
    <w:rsid w:val="00EB4036"/>
    <w:rsid w:val="00EB4558"/>
    <w:rsid w:val="00EB46BF"/>
    <w:rsid w:val="00EB4856"/>
    <w:rsid w:val="00EB4DBF"/>
    <w:rsid w:val="00EB5253"/>
    <w:rsid w:val="00EB5452"/>
    <w:rsid w:val="00EB5656"/>
    <w:rsid w:val="00EB565E"/>
    <w:rsid w:val="00EB5696"/>
    <w:rsid w:val="00EB593E"/>
    <w:rsid w:val="00EB604D"/>
    <w:rsid w:val="00EB63D8"/>
    <w:rsid w:val="00EB6B7F"/>
    <w:rsid w:val="00EB6D6D"/>
    <w:rsid w:val="00EB7568"/>
    <w:rsid w:val="00EB7633"/>
    <w:rsid w:val="00EB7745"/>
    <w:rsid w:val="00EB7918"/>
    <w:rsid w:val="00EB7D22"/>
    <w:rsid w:val="00EB7ED0"/>
    <w:rsid w:val="00EB7FCA"/>
    <w:rsid w:val="00EB7FDC"/>
    <w:rsid w:val="00EC001B"/>
    <w:rsid w:val="00EC048A"/>
    <w:rsid w:val="00EC0A8A"/>
    <w:rsid w:val="00EC0AF7"/>
    <w:rsid w:val="00EC0F35"/>
    <w:rsid w:val="00EC0FF3"/>
    <w:rsid w:val="00EC10B4"/>
    <w:rsid w:val="00EC1214"/>
    <w:rsid w:val="00EC149F"/>
    <w:rsid w:val="00EC1D08"/>
    <w:rsid w:val="00EC1EA9"/>
    <w:rsid w:val="00EC2070"/>
    <w:rsid w:val="00EC22A5"/>
    <w:rsid w:val="00EC2600"/>
    <w:rsid w:val="00EC2B33"/>
    <w:rsid w:val="00EC2DA7"/>
    <w:rsid w:val="00EC3382"/>
    <w:rsid w:val="00EC3774"/>
    <w:rsid w:val="00EC39C1"/>
    <w:rsid w:val="00EC3DA4"/>
    <w:rsid w:val="00EC3F06"/>
    <w:rsid w:val="00EC3F73"/>
    <w:rsid w:val="00EC4135"/>
    <w:rsid w:val="00EC4FA7"/>
    <w:rsid w:val="00EC4FCE"/>
    <w:rsid w:val="00EC4FF8"/>
    <w:rsid w:val="00EC51D8"/>
    <w:rsid w:val="00EC541E"/>
    <w:rsid w:val="00EC5B42"/>
    <w:rsid w:val="00EC5D28"/>
    <w:rsid w:val="00EC66F4"/>
    <w:rsid w:val="00EC6941"/>
    <w:rsid w:val="00EC6BAE"/>
    <w:rsid w:val="00EC712A"/>
    <w:rsid w:val="00EC71D4"/>
    <w:rsid w:val="00EC7238"/>
    <w:rsid w:val="00EC7718"/>
    <w:rsid w:val="00ED00B8"/>
    <w:rsid w:val="00ED04FF"/>
    <w:rsid w:val="00ED052D"/>
    <w:rsid w:val="00ED0D81"/>
    <w:rsid w:val="00ED1012"/>
    <w:rsid w:val="00ED1167"/>
    <w:rsid w:val="00ED131D"/>
    <w:rsid w:val="00ED1C37"/>
    <w:rsid w:val="00ED1F76"/>
    <w:rsid w:val="00ED228B"/>
    <w:rsid w:val="00ED28A8"/>
    <w:rsid w:val="00ED2EFB"/>
    <w:rsid w:val="00ED340E"/>
    <w:rsid w:val="00ED3A04"/>
    <w:rsid w:val="00ED4941"/>
    <w:rsid w:val="00ED4F42"/>
    <w:rsid w:val="00ED4FE0"/>
    <w:rsid w:val="00ED5FF1"/>
    <w:rsid w:val="00ED6142"/>
    <w:rsid w:val="00ED660C"/>
    <w:rsid w:val="00ED6F4E"/>
    <w:rsid w:val="00ED7913"/>
    <w:rsid w:val="00ED7C28"/>
    <w:rsid w:val="00ED7D4E"/>
    <w:rsid w:val="00EE0D31"/>
    <w:rsid w:val="00EE1264"/>
    <w:rsid w:val="00EE13AE"/>
    <w:rsid w:val="00EE16A7"/>
    <w:rsid w:val="00EE183A"/>
    <w:rsid w:val="00EE1DAB"/>
    <w:rsid w:val="00EE21B5"/>
    <w:rsid w:val="00EE274F"/>
    <w:rsid w:val="00EE29D7"/>
    <w:rsid w:val="00EE2F72"/>
    <w:rsid w:val="00EE333D"/>
    <w:rsid w:val="00EE33D5"/>
    <w:rsid w:val="00EE3516"/>
    <w:rsid w:val="00EE3893"/>
    <w:rsid w:val="00EE3B25"/>
    <w:rsid w:val="00EE47A5"/>
    <w:rsid w:val="00EE48C2"/>
    <w:rsid w:val="00EE51DD"/>
    <w:rsid w:val="00EE5202"/>
    <w:rsid w:val="00EE5308"/>
    <w:rsid w:val="00EE54F9"/>
    <w:rsid w:val="00EE55BF"/>
    <w:rsid w:val="00EE5AAC"/>
    <w:rsid w:val="00EE5EF0"/>
    <w:rsid w:val="00EE60FD"/>
    <w:rsid w:val="00EE6240"/>
    <w:rsid w:val="00EE66F3"/>
    <w:rsid w:val="00EE6B4B"/>
    <w:rsid w:val="00EE77B4"/>
    <w:rsid w:val="00EE7935"/>
    <w:rsid w:val="00EE7FE9"/>
    <w:rsid w:val="00EF0328"/>
    <w:rsid w:val="00EF0484"/>
    <w:rsid w:val="00EF0C39"/>
    <w:rsid w:val="00EF13F1"/>
    <w:rsid w:val="00EF148C"/>
    <w:rsid w:val="00EF1606"/>
    <w:rsid w:val="00EF1638"/>
    <w:rsid w:val="00EF18FF"/>
    <w:rsid w:val="00EF19DE"/>
    <w:rsid w:val="00EF1B37"/>
    <w:rsid w:val="00EF209A"/>
    <w:rsid w:val="00EF2125"/>
    <w:rsid w:val="00EF2C0F"/>
    <w:rsid w:val="00EF3974"/>
    <w:rsid w:val="00EF479C"/>
    <w:rsid w:val="00EF4D25"/>
    <w:rsid w:val="00EF4DE0"/>
    <w:rsid w:val="00EF5794"/>
    <w:rsid w:val="00EF5821"/>
    <w:rsid w:val="00EF5BE7"/>
    <w:rsid w:val="00EF5C8D"/>
    <w:rsid w:val="00EF5F8D"/>
    <w:rsid w:val="00EF703B"/>
    <w:rsid w:val="00EF7E5B"/>
    <w:rsid w:val="00F00289"/>
    <w:rsid w:val="00F00510"/>
    <w:rsid w:val="00F00734"/>
    <w:rsid w:val="00F008E4"/>
    <w:rsid w:val="00F00A65"/>
    <w:rsid w:val="00F00A78"/>
    <w:rsid w:val="00F00BA0"/>
    <w:rsid w:val="00F00DCB"/>
    <w:rsid w:val="00F00F6F"/>
    <w:rsid w:val="00F01189"/>
    <w:rsid w:val="00F0152B"/>
    <w:rsid w:val="00F016CA"/>
    <w:rsid w:val="00F022F7"/>
    <w:rsid w:val="00F02A5C"/>
    <w:rsid w:val="00F03239"/>
    <w:rsid w:val="00F032CA"/>
    <w:rsid w:val="00F037BC"/>
    <w:rsid w:val="00F03AF3"/>
    <w:rsid w:val="00F04084"/>
    <w:rsid w:val="00F04218"/>
    <w:rsid w:val="00F04500"/>
    <w:rsid w:val="00F04935"/>
    <w:rsid w:val="00F055EE"/>
    <w:rsid w:val="00F056B2"/>
    <w:rsid w:val="00F056C3"/>
    <w:rsid w:val="00F05845"/>
    <w:rsid w:val="00F05C31"/>
    <w:rsid w:val="00F05D4A"/>
    <w:rsid w:val="00F06725"/>
    <w:rsid w:val="00F06BC2"/>
    <w:rsid w:val="00F06DD3"/>
    <w:rsid w:val="00F07854"/>
    <w:rsid w:val="00F07DC2"/>
    <w:rsid w:val="00F101F2"/>
    <w:rsid w:val="00F1077F"/>
    <w:rsid w:val="00F10976"/>
    <w:rsid w:val="00F10D41"/>
    <w:rsid w:val="00F116C2"/>
    <w:rsid w:val="00F11976"/>
    <w:rsid w:val="00F1230E"/>
    <w:rsid w:val="00F12482"/>
    <w:rsid w:val="00F12E70"/>
    <w:rsid w:val="00F14149"/>
    <w:rsid w:val="00F14216"/>
    <w:rsid w:val="00F145E2"/>
    <w:rsid w:val="00F147D5"/>
    <w:rsid w:val="00F15C1C"/>
    <w:rsid w:val="00F16069"/>
    <w:rsid w:val="00F1638D"/>
    <w:rsid w:val="00F167E3"/>
    <w:rsid w:val="00F16985"/>
    <w:rsid w:val="00F174F2"/>
    <w:rsid w:val="00F17778"/>
    <w:rsid w:val="00F178D7"/>
    <w:rsid w:val="00F17CBE"/>
    <w:rsid w:val="00F20A0F"/>
    <w:rsid w:val="00F214A1"/>
    <w:rsid w:val="00F21C49"/>
    <w:rsid w:val="00F21C65"/>
    <w:rsid w:val="00F229F3"/>
    <w:rsid w:val="00F22B49"/>
    <w:rsid w:val="00F22D07"/>
    <w:rsid w:val="00F22EFC"/>
    <w:rsid w:val="00F231B7"/>
    <w:rsid w:val="00F2332E"/>
    <w:rsid w:val="00F23414"/>
    <w:rsid w:val="00F2346E"/>
    <w:rsid w:val="00F2347A"/>
    <w:rsid w:val="00F23685"/>
    <w:rsid w:val="00F23A5B"/>
    <w:rsid w:val="00F24266"/>
    <w:rsid w:val="00F24376"/>
    <w:rsid w:val="00F243EF"/>
    <w:rsid w:val="00F24649"/>
    <w:rsid w:val="00F2495B"/>
    <w:rsid w:val="00F25047"/>
    <w:rsid w:val="00F255F2"/>
    <w:rsid w:val="00F257C9"/>
    <w:rsid w:val="00F25C1A"/>
    <w:rsid w:val="00F25D7D"/>
    <w:rsid w:val="00F25F0E"/>
    <w:rsid w:val="00F25F32"/>
    <w:rsid w:val="00F2610E"/>
    <w:rsid w:val="00F2626B"/>
    <w:rsid w:val="00F27195"/>
    <w:rsid w:val="00F303E3"/>
    <w:rsid w:val="00F3062E"/>
    <w:rsid w:val="00F308FB"/>
    <w:rsid w:val="00F30B63"/>
    <w:rsid w:val="00F31712"/>
    <w:rsid w:val="00F317C0"/>
    <w:rsid w:val="00F320B2"/>
    <w:rsid w:val="00F32478"/>
    <w:rsid w:val="00F32DCC"/>
    <w:rsid w:val="00F32F13"/>
    <w:rsid w:val="00F339B7"/>
    <w:rsid w:val="00F34A6D"/>
    <w:rsid w:val="00F34E73"/>
    <w:rsid w:val="00F35036"/>
    <w:rsid w:val="00F35103"/>
    <w:rsid w:val="00F35176"/>
    <w:rsid w:val="00F35178"/>
    <w:rsid w:val="00F35527"/>
    <w:rsid w:val="00F356D9"/>
    <w:rsid w:val="00F3579C"/>
    <w:rsid w:val="00F35B95"/>
    <w:rsid w:val="00F35C11"/>
    <w:rsid w:val="00F360A7"/>
    <w:rsid w:val="00F3613E"/>
    <w:rsid w:val="00F3632E"/>
    <w:rsid w:val="00F368AE"/>
    <w:rsid w:val="00F36C32"/>
    <w:rsid w:val="00F36C39"/>
    <w:rsid w:val="00F36F29"/>
    <w:rsid w:val="00F37159"/>
    <w:rsid w:val="00F373D7"/>
    <w:rsid w:val="00F37488"/>
    <w:rsid w:val="00F374AF"/>
    <w:rsid w:val="00F37A68"/>
    <w:rsid w:val="00F37AD1"/>
    <w:rsid w:val="00F37E7B"/>
    <w:rsid w:val="00F4050A"/>
    <w:rsid w:val="00F408FA"/>
    <w:rsid w:val="00F40C9F"/>
    <w:rsid w:val="00F40E28"/>
    <w:rsid w:val="00F416C1"/>
    <w:rsid w:val="00F4320E"/>
    <w:rsid w:val="00F435AC"/>
    <w:rsid w:val="00F43F5A"/>
    <w:rsid w:val="00F44370"/>
    <w:rsid w:val="00F44403"/>
    <w:rsid w:val="00F4453A"/>
    <w:rsid w:val="00F44C89"/>
    <w:rsid w:val="00F4551B"/>
    <w:rsid w:val="00F464BC"/>
    <w:rsid w:val="00F465D1"/>
    <w:rsid w:val="00F46850"/>
    <w:rsid w:val="00F46D79"/>
    <w:rsid w:val="00F470EE"/>
    <w:rsid w:val="00F4775B"/>
    <w:rsid w:val="00F47B51"/>
    <w:rsid w:val="00F47C99"/>
    <w:rsid w:val="00F47FCE"/>
    <w:rsid w:val="00F47FD4"/>
    <w:rsid w:val="00F500FF"/>
    <w:rsid w:val="00F504A2"/>
    <w:rsid w:val="00F50C25"/>
    <w:rsid w:val="00F5116D"/>
    <w:rsid w:val="00F5144D"/>
    <w:rsid w:val="00F517C9"/>
    <w:rsid w:val="00F51D20"/>
    <w:rsid w:val="00F51E01"/>
    <w:rsid w:val="00F52534"/>
    <w:rsid w:val="00F52D3A"/>
    <w:rsid w:val="00F52DFA"/>
    <w:rsid w:val="00F53041"/>
    <w:rsid w:val="00F53C03"/>
    <w:rsid w:val="00F53D37"/>
    <w:rsid w:val="00F5445B"/>
    <w:rsid w:val="00F55213"/>
    <w:rsid w:val="00F5525F"/>
    <w:rsid w:val="00F55714"/>
    <w:rsid w:val="00F55C86"/>
    <w:rsid w:val="00F561C6"/>
    <w:rsid w:val="00F56570"/>
    <w:rsid w:val="00F56AE6"/>
    <w:rsid w:val="00F5746C"/>
    <w:rsid w:val="00F57C5F"/>
    <w:rsid w:val="00F60833"/>
    <w:rsid w:val="00F617E3"/>
    <w:rsid w:val="00F6188A"/>
    <w:rsid w:val="00F61939"/>
    <w:rsid w:val="00F61E6A"/>
    <w:rsid w:val="00F6298D"/>
    <w:rsid w:val="00F63026"/>
    <w:rsid w:val="00F633BC"/>
    <w:rsid w:val="00F63434"/>
    <w:rsid w:val="00F646AF"/>
    <w:rsid w:val="00F6509B"/>
    <w:rsid w:val="00F65335"/>
    <w:rsid w:val="00F66119"/>
    <w:rsid w:val="00F664B5"/>
    <w:rsid w:val="00F66515"/>
    <w:rsid w:val="00F66DCE"/>
    <w:rsid w:val="00F67189"/>
    <w:rsid w:val="00F67234"/>
    <w:rsid w:val="00F6790E"/>
    <w:rsid w:val="00F67B40"/>
    <w:rsid w:val="00F67B9E"/>
    <w:rsid w:val="00F67C67"/>
    <w:rsid w:val="00F67CAA"/>
    <w:rsid w:val="00F70504"/>
    <w:rsid w:val="00F713C3"/>
    <w:rsid w:val="00F71481"/>
    <w:rsid w:val="00F71A91"/>
    <w:rsid w:val="00F71B92"/>
    <w:rsid w:val="00F7236F"/>
    <w:rsid w:val="00F726BE"/>
    <w:rsid w:val="00F72E20"/>
    <w:rsid w:val="00F72FFD"/>
    <w:rsid w:val="00F7322A"/>
    <w:rsid w:val="00F73779"/>
    <w:rsid w:val="00F73968"/>
    <w:rsid w:val="00F73A19"/>
    <w:rsid w:val="00F7400B"/>
    <w:rsid w:val="00F75967"/>
    <w:rsid w:val="00F75B4E"/>
    <w:rsid w:val="00F76A21"/>
    <w:rsid w:val="00F77018"/>
    <w:rsid w:val="00F7760E"/>
    <w:rsid w:val="00F77A2F"/>
    <w:rsid w:val="00F77A69"/>
    <w:rsid w:val="00F77B52"/>
    <w:rsid w:val="00F802FD"/>
    <w:rsid w:val="00F80757"/>
    <w:rsid w:val="00F80DC3"/>
    <w:rsid w:val="00F81CEB"/>
    <w:rsid w:val="00F81DC7"/>
    <w:rsid w:val="00F81E0C"/>
    <w:rsid w:val="00F82323"/>
    <w:rsid w:val="00F8262D"/>
    <w:rsid w:val="00F82906"/>
    <w:rsid w:val="00F82BAE"/>
    <w:rsid w:val="00F82DC5"/>
    <w:rsid w:val="00F82DE3"/>
    <w:rsid w:val="00F82E7C"/>
    <w:rsid w:val="00F83010"/>
    <w:rsid w:val="00F832B6"/>
    <w:rsid w:val="00F835CE"/>
    <w:rsid w:val="00F83753"/>
    <w:rsid w:val="00F83B2C"/>
    <w:rsid w:val="00F843DD"/>
    <w:rsid w:val="00F84745"/>
    <w:rsid w:val="00F84A60"/>
    <w:rsid w:val="00F859E7"/>
    <w:rsid w:val="00F85AF3"/>
    <w:rsid w:val="00F85C1D"/>
    <w:rsid w:val="00F861D7"/>
    <w:rsid w:val="00F870F3"/>
    <w:rsid w:val="00F87261"/>
    <w:rsid w:val="00F872F0"/>
    <w:rsid w:val="00F87AA5"/>
    <w:rsid w:val="00F87CE7"/>
    <w:rsid w:val="00F87D7D"/>
    <w:rsid w:val="00F87D93"/>
    <w:rsid w:val="00F901B4"/>
    <w:rsid w:val="00F903E1"/>
    <w:rsid w:val="00F90B0E"/>
    <w:rsid w:val="00F90D43"/>
    <w:rsid w:val="00F90F3B"/>
    <w:rsid w:val="00F920BF"/>
    <w:rsid w:val="00F9315D"/>
    <w:rsid w:val="00F93708"/>
    <w:rsid w:val="00F9388D"/>
    <w:rsid w:val="00F939B8"/>
    <w:rsid w:val="00F93B71"/>
    <w:rsid w:val="00F941F1"/>
    <w:rsid w:val="00F943D9"/>
    <w:rsid w:val="00F9447F"/>
    <w:rsid w:val="00F947D8"/>
    <w:rsid w:val="00F94CB3"/>
    <w:rsid w:val="00F94D0B"/>
    <w:rsid w:val="00F95158"/>
    <w:rsid w:val="00F95303"/>
    <w:rsid w:val="00F961BF"/>
    <w:rsid w:val="00F9677D"/>
    <w:rsid w:val="00F969B0"/>
    <w:rsid w:val="00F96BC1"/>
    <w:rsid w:val="00F96DD9"/>
    <w:rsid w:val="00F97290"/>
    <w:rsid w:val="00F979C5"/>
    <w:rsid w:val="00F97CA4"/>
    <w:rsid w:val="00F97DE2"/>
    <w:rsid w:val="00FA0C04"/>
    <w:rsid w:val="00FA0DB7"/>
    <w:rsid w:val="00FA1070"/>
    <w:rsid w:val="00FA12CD"/>
    <w:rsid w:val="00FA12F2"/>
    <w:rsid w:val="00FA1760"/>
    <w:rsid w:val="00FA186D"/>
    <w:rsid w:val="00FA18B2"/>
    <w:rsid w:val="00FA18CC"/>
    <w:rsid w:val="00FA264A"/>
    <w:rsid w:val="00FA2762"/>
    <w:rsid w:val="00FA2A57"/>
    <w:rsid w:val="00FA3027"/>
    <w:rsid w:val="00FA322A"/>
    <w:rsid w:val="00FA4C5C"/>
    <w:rsid w:val="00FA5105"/>
    <w:rsid w:val="00FA53A8"/>
    <w:rsid w:val="00FA5730"/>
    <w:rsid w:val="00FA5A5A"/>
    <w:rsid w:val="00FA63E2"/>
    <w:rsid w:val="00FA6401"/>
    <w:rsid w:val="00FA720F"/>
    <w:rsid w:val="00FA735F"/>
    <w:rsid w:val="00FA7572"/>
    <w:rsid w:val="00FA7D8E"/>
    <w:rsid w:val="00FB00A6"/>
    <w:rsid w:val="00FB0274"/>
    <w:rsid w:val="00FB0437"/>
    <w:rsid w:val="00FB0DF7"/>
    <w:rsid w:val="00FB0FA1"/>
    <w:rsid w:val="00FB1574"/>
    <w:rsid w:val="00FB1DEC"/>
    <w:rsid w:val="00FB1F27"/>
    <w:rsid w:val="00FB1F5E"/>
    <w:rsid w:val="00FB1FB8"/>
    <w:rsid w:val="00FB2048"/>
    <w:rsid w:val="00FB2D79"/>
    <w:rsid w:val="00FB3557"/>
    <w:rsid w:val="00FB43D7"/>
    <w:rsid w:val="00FB4409"/>
    <w:rsid w:val="00FB486F"/>
    <w:rsid w:val="00FB4B10"/>
    <w:rsid w:val="00FB5F99"/>
    <w:rsid w:val="00FB62F9"/>
    <w:rsid w:val="00FB6A0B"/>
    <w:rsid w:val="00FB6D32"/>
    <w:rsid w:val="00FB7A66"/>
    <w:rsid w:val="00FB7AB5"/>
    <w:rsid w:val="00FB7DAD"/>
    <w:rsid w:val="00FC0086"/>
    <w:rsid w:val="00FC0121"/>
    <w:rsid w:val="00FC03E2"/>
    <w:rsid w:val="00FC0790"/>
    <w:rsid w:val="00FC086B"/>
    <w:rsid w:val="00FC0E78"/>
    <w:rsid w:val="00FC12A2"/>
    <w:rsid w:val="00FC1334"/>
    <w:rsid w:val="00FC13B2"/>
    <w:rsid w:val="00FC15BD"/>
    <w:rsid w:val="00FC1826"/>
    <w:rsid w:val="00FC1B5D"/>
    <w:rsid w:val="00FC1D1E"/>
    <w:rsid w:val="00FC1D9C"/>
    <w:rsid w:val="00FC236F"/>
    <w:rsid w:val="00FC24CB"/>
    <w:rsid w:val="00FC2B12"/>
    <w:rsid w:val="00FC3094"/>
    <w:rsid w:val="00FC3C9E"/>
    <w:rsid w:val="00FC3E52"/>
    <w:rsid w:val="00FC467D"/>
    <w:rsid w:val="00FC46A8"/>
    <w:rsid w:val="00FC564D"/>
    <w:rsid w:val="00FC5949"/>
    <w:rsid w:val="00FC5D4A"/>
    <w:rsid w:val="00FC636E"/>
    <w:rsid w:val="00FC6ACB"/>
    <w:rsid w:val="00FC6D76"/>
    <w:rsid w:val="00FC7019"/>
    <w:rsid w:val="00FC7D46"/>
    <w:rsid w:val="00FC7DA2"/>
    <w:rsid w:val="00FD01CB"/>
    <w:rsid w:val="00FD042F"/>
    <w:rsid w:val="00FD06FE"/>
    <w:rsid w:val="00FD098C"/>
    <w:rsid w:val="00FD09DF"/>
    <w:rsid w:val="00FD11AD"/>
    <w:rsid w:val="00FD179C"/>
    <w:rsid w:val="00FD1915"/>
    <w:rsid w:val="00FD1C28"/>
    <w:rsid w:val="00FD1E66"/>
    <w:rsid w:val="00FD1FE4"/>
    <w:rsid w:val="00FD2A14"/>
    <w:rsid w:val="00FD2AD3"/>
    <w:rsid w:val="00FD32FE"/>
    <w:rsid w:val="00FD3CD0"/>
    <w:rsid w:val="00FD3EB7"/>
    <w:rsid w:val="00FD407F"/>
    <w:rsid w:val="00FD4F29"/>
    <w:rsid w:val="00FD5917"/>
    <w:rsid w:val="00FD5B20"/>
    <w:rsid w:val="00FD626B"/>
    <w:rsid w:val="00FD66B6"/>
    <w:rsid w:val="00FD66E1"/>
    <w:rsid w:val="00FD6E15"/>
    <w:rsid w:val="00FD7174"/>
    <w:rsid w:val="00FD7695"/>
    <w:rsid w:val="00FE0291"/>
    <w:rsid w:val="00FE0901"/>
    <w:rsid w:val="00FE0F85"/>
    <w:rsid w:val="00FE109C"/>
    <w:rsid w:val="00FE2049"/>
    <w:rsid w:val="00FE252E"/>
    <w:rsid w:val="00FE2722"/>
    <w:rsid w:val="00FE2FCB"/>
    <w:rsid w:val="00FE3090"/>
    <w:rsid w:val="00FE319E"/>
    <w:rsid w:val="00FE349B"/>
    <w:rsid w:val="00FE3FB7"/>
    <w:rsid w:val="00FE406F"/>
    <w:rsid w:val="00FE4F06"/>
    <w:rsid w:val="00FE50F6"/>
    <w:rsid w:val="00FE54E3"/>
    <w:rsid w:val="00FE58AC"/>
    <w:rsid w:val="00FE5CFA"/>
    <w:rsid w:val="00FE5D37"/>
    <w:rsid w:val="00FE5F6E"/>
    <w:rsid w:val="00FE60BB"/>
    <w:rsid w:val="00FE6108"/>
    <w:rsid w:val="00FE6177"/>
    <w:rsid w:val="00FE6671"/>
    <w:rsid w:val="00FE673A"/>
    <w:rsid w:val="00FE6E65"/>
    <w:rsid w:val="00FE768D"/>
    <w:rsid w:val="00FE7B1D"/>
    <w:rsid w:val="00FE7B64"/>
    <w:rsid w:val="00FE7D64"/>
    <w:rsid w:val="00FF014C"/>
    <w:rsid w:val="00FF04A7"/>
    <w:rsid w:val="00FF155C"/>
    <w:rsid w:val="00FF16FD"/>
    <w:rsid w:val="00FF1FEE"/>
    <w:rsid w:val="00FF3377"/>
    <w:rsid w:val="00FF359E"/>
    <w:rsid w:val="00FF35E1"/>
    <w:rsid w:val="00FF3678"/>
    <w:rsid w:val="00FF3920"/>
    <w:rsid w:val="00FF4958"/>
    <w:rsid w:val="00FF4F95"/>
    <w:rsid w:val="00FF5191"/>
    <w:rsid w:val="00FF574C"/>
    <w:rsid w:val="00FF5B15"/>
    <w:rsid w:val="00FF5C79"/>
    <w:rsid w:val="00FF5DAE"/>
    <w:rsid w:val="00FF6450"/>
    <w:rsid w:val="00FF6803"/>
    <w:rsid w:val="00FF6BCE"/>
    <w:rsid w:val="00FF7290"/>
    <w:rsid w:val="00FF753D"/>
    <w:rsid w:val="00FF7684"/>
    <w:rsid w:val="00FF7891"/>
    <w:rsid w:val="00FF7AB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12"/>
        <o:r id="V:Rule2" type="connector" idref="#_x0000_s1184"/>
        <o:r id="V:Rule3" type="connector" idref="#_x0000_s1201"/>
        <o:r id="V:Rule4" type="connector" idref="#_x0000_s1202"/>
        <o:r id="V:Rule5" type="connector" idref="#_x0000_s1211"/>
        <o:r id="V:Rule6" type="connector" idref="#_x0000_s1183"/>
        <o:r id="V:Rule7" type="connector" idref="#_x0000_s1204"/>
        <o:r id="V:Rule8" type="connector" idref="#_x0000_s1213"/>
        <o:r id="V:Rule9" type="connector" idref="#_x0000_s1214"/>
        <o:r id="V:Rule10" type="connector" idref="#_x0000_s1166"/>
        <o:r id="V:Rule11" type="connector" idref="#_x0000_s1203"/>
        <o:r id="V:Rule12" type="connector" idref="#_x0000_s1208"/>
        <o:r id="V:Rule13" type="connector" idref="#_x0000_s1185"/>
        <o:r id="V:Rule14" type="connector" idref="#_x0000_s1217"/>
        <o:r id="V:Rule15" type="connector" idref="#_x0000_s1186"/>
        <o:r id="V:Rule16" type="connector" idref="#_x0000_s1218"/>
        <o:r id="V:Rule17" type="connector" idref="#_x0000_s1207"/>
        <o:r id="V:Rule18" type="connector" idref="#_x0000_s1200"/>
        <o:r id="V:Rule19" type="connector" idref="#_x0000_s1188"/>
        <o:r id="V:Rule20" type="connector" idref="#_x0000_s1216"/>
        <o:r id="V:Rule21" type="connector" idref="#_x0000_s1205"/>
        <o:r id="V:Rule22" type="connector" idref="#_x0000_s1206"/>
        <o:r id="V:Rule23" type="connector" idref="#_x0000_s1199"/>
        <o:r id="V:Rule24" type="connector" idref="#_x0000_s1187"/>
        <o:r id="V:Rule25" type="connector" idref="#_x0000_s1215"/>
        <o:r id="V:Rule26" type="connector" idref="#_x0000_s1193"/>
        <o:r id="V:Rule27" type="connector" idref="#_x0000_s1194"/>
        <o:r id="V:Rule28" type="connector" idref="#_x0000_s1192"/>
        <o:r id="V:Rule29" type="connector" idref="#_x0000_s1191"/>
        <o:r id="V:Rule30" type="connector" idref="#_x0000_s1209"/>
        <o:r id="V:Rule31" type="connector" idref="#_x0000_s1196"/>
        <o:r id="V:Rule32" type="connector" idref="#_x0000_s1219"/>
        <o:r id="V:Rule33" type="connector" idref="#_x0000_s1195"/>
        <o:r id="V:Rule34" type="connector" idref="#_x0000_s1210"/>
        <o:r id="V:Rule35" type="connector" idref="#_x0000_s1189"/>
        <o:r id="V:Rule36" type="connector" idref="#_x0000_s1197"/>
        <o:r id="V:Rule37" type="connector" idref="#_x0000_s1190"/>
        <o:r id="V:Rule38" type="connector" idref="#_x0000_s11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7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uiPriority w:val="9"/>
    <w:qFormat/>
    <w:rsid w:val="002875A1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2"/>
    <w:qFormat/>
    <w:rsid w:val="002875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75A1"/>
    <w:pPr>
      <w:keepNext/>
      <w:framePr w:hSpace="180" w:wrap="around" w:vAnchor="text" w:hAnchor="text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875A1"/>
    <w:pPr>
      <w:keepNext/>
      <w:tabs>
        <w:tab w:val="left" w:pos="3165"/>
      </w:tabs>
      <w:ind w:left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8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5A1"/>
    <w:rPr>
      <w:sz w:val="28"/>
    </w:rPr>
  </w:style>
  <w:style w:type="paragraph" w:styleId="a5">
    <w:name w:val="Body Text Indent"/>
    <w:basedOn w:val="a"/>
    <w:link w:val="a6"/>
    <w:rsid w:val="002875A1"/>
    <w:pPr>
      <w:ind w:left="-540"/>
    </w:pPr>
  </w:style>
  <w:style w:type="paragraph" w:styleId="23">
    <w:name w:val="Body Text Indent 2"/>
    <w:basedOn w:val="a"/>
    <w:link w:val="24"/>
    <w:rsid w:val="002875A1"/>
    <w:pPr>
      <w:ind w:left="360"/>
    </w:pPr>
  </w:style>
  <w:style w:type="paragraph" w:styleId="31">
    <w:name w:val="Body Text Indent 3"/>
    <w:basedOn w:val="a"/>
    <w:link w:val="32"/>
    <w:rsid w:val="002875A1"/>
    <w:pPr>
      <w:ind w:left="360"/>
      <w:jc w:val="center"/>
    </w:pPr>
  </w:style>
  <w:style w:type="paragraph" w:styleId="25">
    <w:name w:val="Body Text 2"/>
    <w:basedOn w:val="a"/>
    <w:link w:val="26"/>
    <w:rsid w:val="002875A1"/>
  </w:style>
  <w:style w:type="paragraph" w:styleId="33">
    <w:name w:val="Body Text 3"/>
    <w:basedOn w:val="a"/>
    <w:link w:val="34"/>
    <w:rsid w:val="002875A1"/>
    <w:pPr>
      <w:tabs>
        <w:tab w:val="left" w:pos="3560"/>
      </w:tabs>
      <w:jc w:val="center"/>
    </w:pPr>
    <w:rPr>
      <w:rFonts w:ascii="Bookman Old Style" w:hAnsi="Bookman Old Style"/>
      <w:b/>
      <w:bCs/>
      <w:sz w:val="28"/>
    </w:rPr>
  </w:style>
  <w:style w:type="table" w:styleId="a7">
    <w:name w:val="Table Grid"/>
    <w:basedOn w:val="a1"/>
    <w:uiPriority w:val="59"/>
    <w:rsid w:val="0028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875A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875A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2875A1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8113D7"/>
    <w:pPr>
      <w:jc w:val="center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26EDC"/>
    <w:rPr>
      <w:sz w:val="24"/>
      <w:szCs w:val="24"/>
    </w:rPr>
  </w:style>
  <w:style w:type="paragraph" w:customStyle="1" w:styleId="af0">
    <w:name w:val="Стиль"/>
    <w:rsid w:val="00FF6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030F99"/>
    <w:pPr>
      <w:spacing w:before="100" w:beforeAutospacing="1" w:after="100" w:afterAutospacing="1"/>
    </w:pPr>
  </w:style>
  <w:style w:type="paragraph" w:styleId="af2">
    <w:name w:val="No Spacing"/>
    <w:link w:val="af3"/>
    <w:qFormat/>
    <w:rsid w:val="00EB774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D445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3D445E"/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D445E"/>
    <w:rPr>
      <w:sz w:val="24"/>
      <w:szCs w:val="24"/>
    </w:rPr>
  </w:style>
  <w:style w:type="character" w:styleId="af4">
    <w:name w:val="Emphasis"/>
    <w:basedOn w:val="a0"/>
    <w:uiPriority w:val="99"/>
    <w:qFormat/>
    <w:rsid w:val="003251C0"/>
    <w:rPr>
      <w:i/>
      <w:iCs/>
    </w:rPr>
  </w:style>
  <w:style w:type="character" w:customStyle="1" w:styleId="ad">
    <w:name w:val="Текст выноски Знак"/>
    <w:basedOn w:val="a0"/>
    <w:link w:val="ac"/>
    <w:uiPriority w:val="99"/>
    <w:rsid w:val="003251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251C0"/>
    <w:rPr>
      <w:sz w:val="24"/>
      <w:szCs w:val="24"/>
    </w:rPr>
  </w:style>
  <w:style w:type="paragraph" w:styleId="af5">
    <w:name w:val="List Paragraph"/>
    <w:basedOn w:val="a"/>
    <w:uiPriority w:val="34"/>
    <w:qFormat/>
    <w:rsid w:val="003251C0"/>
    <w:pPr>
      <w:ind w:left="720"/>
      <w:contextualSpacing/>
    </w:pPr>
  </w:style>
  <w:style w:type="table" w:styleId="11">
    <w:name w:val="Table Grid 1"/>
    <w:basedOn w:val="a1"/>
    <w:rsid w:val="00652B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1"/>
    <w:basedOn w:val="a"/>
    <w:rsid w:val="00652B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2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uiPriority w:val="9"/>
    <w:rsid w:val="00BC0182"/>
    <w:rPr>
      <w:sz w:val="28"/>
      <w:szCs w:val="24"/>
    </w:rPr>
  </w:style>
  <w:style w:type="character" w:customStyle="1" w:styleId="22">
    <w:name w:val="Заголовок 2 Знак"/>
    <w:basedOn w:val="a0"/>
    <w:link w:val="20"/>
    <w:rsid w:val="00BC018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C0182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C0182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0182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BC0182"/>
    <w:rPr>
      <w:rFonts w:ascii="Bookman Old Style" w:hAnsi="Bookman Old Style"/>
      <w:b/>
      <w:bCs/>
      <w:sz w:val="28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BC0182"/>
    <w:rPr>
      <w:rFonts w:ascii="Calibri" w:hAnsi="Calibri"/>
      <w:sz w:val="22"/>
      <w:szCs w:val="22"/>
      <w:lang w:val="ru-RU" w:eastAsia="ru-RU" w:bidi="ar-SA"/>
    </w:rPr>
  </w:style>
  <w:style w:type="numbering" w:customStyle="1" w:styleId="2">
    <w:name w:val="Стиль2"/>
    <w:uiPriority w:val="99"/>
    <w:rsid w:val="005D2420"/>
    <w:pPr>
      <w:numPr>
        <w:numId w:val="26"/>
      </w:numPr>
    </w:pPr>
  </w:style>
  <w:style w:type="character" w:styleId="af6">
    <w:name w:val="Strong"/>
    <w:basedOn w:val="a0"/>
    <w:uiPriority w:val="99"/>
    <w:qFormat/>
    <w:rsid w:val="002F026A"/>
    <w:rPr>
      <w:b/>
      <w:bCs/>
    </w:rPr>
  </w:style>
  <w:style w:type="paragraph" w:customStyle="1" w:styleId="Default">
    <w:name w:val="Default"/>
    <w:rsid w:val="004650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A7097C"/>
    <w:rPr>
      <w:color w:val="0000FF"/>
      <w:u w:val="single"/>
    </w:rPr>
  </w:style>
  <w:style w:type="paragraph" w:customStyle="1" w:styleId="msonormalcxspmiddle">
    <w:name w:val="msonormalcxspmiddle"/>
    <w:basedOn w:val="a"/>
    <w:rsid w:val="00AC5C63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52400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9736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97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7363"/>
    <w:rPr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B97363"/>
  </w:style>
  <w:style w:type="character" w:customStyle="1" w:styleId="24">
    <w:name w:val="Основной текст с отступом 2 Знак"/>
    <w:basedOn w:val="a0"/>
    <w:link w:val="23"/>
    <w:rsid w:val="00B97363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B97363"/>
    <w:rPr>
      <w:sz w:val="28"/>
      <w:szCs w:val="24"/>
    </w:rPr>
  </w:style>
  <w:style w:type="table" w:customStyle="1" w:styleId="110">
    <w:name w:val="Сетка таблицы11"/>
    <w:basedOn w:val="a1"/>
    <w:next w:val="a7"/>
    <w:uiPriority w:val="59"/>
    <w:rsid w:val="00805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47569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05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056E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81">
    <w:name w:val="Сетка таблицы8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056E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80543"/>
    <w:rPr>
      <w:color w:val="808080"/>
    </w:rPr>
  </w:style>
  <w:style w:type="paragraph" w:styleId="afa">
    <w:name w:val="Document Map"/>
    <w:basedOn w:val="a"/>
    <w:link w:val="afb"/>
    <w:semiHidden/>
    <w:rsid w:val="0038054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8054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5">
    <w:name w:val="Обычный1"/>
    <w:rsid w:val="00380543"/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38054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u w:val="single"/>
    </w:rPr>
  </w:style>
  <w:style w:type="paragraph" w:customStyle="1" w:styleId="16">
    <w:name w:val="заголовок 1"/>
    <w:basedOn w:val="15"/>
    <w:next w:val="15"/>
    <w:rsid w:val="00380543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ConsNormal">
    <w:name w:val="ConsNormal"/>
    <w:rsid w:val="00380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d"/>
    <w:autoRedefine/>
    <w:rsid w:val="001B4DCB"/>
    <w:pPr>
      <w:ind w:left="0" w:firstLine="0"/>
    </w:pPr>
    <w:rPr>
      <w:spacing w:val="-5"/>
    </w:rPr>
  </w:style>
  <w:style w:type="paragraph" w:styleId="afd">
    <w:name w:val="List"/>
    <w:basedOn w:val="a"/>
    <w:rsid w:val="00380543"/>
    <w:pPr>
      <w:ind w:left="283" w:hanging="283"/>
    </w:pPr>
  </w:style>
  <w:style w:type="paragraph" w:styleId="afe">
    <w:name w:val="Block Text"/>
    <w:basedOn w:val="a"/>
    <w:rsid w:val="00380543"/>
    <w:pPr>
      <w:ind w:left="-1080" w:right="-545"/>
    </w:pPr>
    <w:rPr>
      <w:rFonts w:ascii="Bookman Old Style" w:hAnsi="Bookman Old Style"/>
      <w:b/>
      <w:bCs/>
      <w:i/>
      <w:iCs/>
      <w:sz w:val="40"/>
    </w:rPr>
  </w:style>
  <w:style w:type="paragraph" w:customStyle="1" w:styleId="aff">
    <w:name w:val="Содержимое таблицы"/>
    <w:basedOn w:val="a"/>
    <w:rsid w:val="00CC207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customStyle="1" w:styleId="17">
    <w:name w:val="Абзац списка1"/>
    <w:basedOn w:val="a"/>
    <w:rsid w:val="0000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97">
    <w:name w:val="Font Style97"/>
    <w:basedOn w:val="a0"/>
    <w:rsid w:val="00685A77"/>
    <w:rPr>
      <w:rFonts w:ascii="Arial Black" w:hAnsi="Arial Black" w:cs="Arial Black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3A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le-converted-space">
    <w:name w:val="apple-converted-space"/>
    <w:basedOn w:val="a0"/>
    <w:rsid w:val="002C18AF"/>
  </w:style>
  <w:style w:type="numbering" w:customStyle="1" w:styleId="28">
    <w:name w:val="Нет списка2"/>
    <w:next w:val="a2"/>
    <w:uiPriority w:val="99"/>
    <w:semiHidden/>
    <w:unhideWhenUsed/>
    <w:rsid w:val="0089794E"/>
  </w:style>
  <w:style w:type="numbering" w:customStyle="1" w:styleId="111">
    <w:name w:val="Нет списка11"/>
    <w:next w:val="a2"/>
    <w:semiHidden/>
    <w:rsid w:val="0089794E"/>
  </w:style>
  <w:style w:type="table" w:customStyle="1" w:styleId="140">
    <w:name w:val="Сетка таблицы14"/>
    <w:basedOn w:val="a1"/>
    <w:next w:val="a7"/>
    <w:uiPriority w:val="59"/>
    <w:rsid w:val="0089794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1"/>
    <w:rsid w:val="0089794E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Стиль21"/>
    <w:uiPriority w:val="99"/>
    <w:rsid w:val="0089794E"/>
    <w:pPr>
      <w:numPr>
        <w:numId w:val="19"/>
      </w:numPr>
    </w:pPr>
  </w:style>
  <w:style w:type="paragraph" w:styleId="aff0">
    <w:name w:val="footnote text"/>
    <w:basedOn w:val="a"/>
    <w:link w:val="aff1"/>
    <w:uiPriority w:val="99"/>
    <w:semiHidden/>
    <w:unhideWhenUsed/>
    <w:rsid w:val="00CB4401"/>
    <w:pPr>
      <w:jc w:val="left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B4401"/>
  </w:style>
  <w:style w:type="character" w:styleId="aff2">
    <w:name w:val="footnote reference"/>
    <w:uiPriority w:val="99"/>
    <w:semiHidden/>
    <w:unhideWhenUsed/>
    <w:rsid w:val="00CB4401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uiPriority w:val="99"/>
    <w:rsid w:val="00CB4401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Style2">
    <w:name w:val="Style2"/>
    <w:basedOn w:val="a"/>
    <w:uiPriority w:val="99"/>
    <w:rsid w:val="008B077A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8B077A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077A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8B077A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ahoma" w:hAnsi="Tahoma" w:cs="Tahoma"/>
    </w:rPr>
  </w:style>
  <w:style w:type="table" w:customStyle="1" w:styleId="410">
    <w:name w:val="Сетка таблицы41"/>
    <w:basedOn w:val="a1"/>
    <w:next w:val="a7"/>
    <w:uiPriority w:val="59"/>
    <w:rsid w:val="002F0A1B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F0A1B"/>
    <w:pPr>
      <w:spacing w:before="100" w:beforeAutospacing="1" w:after="100" w:afterAutospacing="1"/>
      <w:jc w:val="left"/>
    </w:pPr>
  </w:style>
  <w:style w:type="numbering" w:customStyle="1" w:styleId="1110">
    <w:name w:val="Нет списка111"/>
    <w:next w:val="a2"/>
    <w:semiHidden/>
    <w:rsid w:val="00AF4959"/>
  </w:style>
  <w:style w:type="character" w:customStyle="1" w:styleId="c22">
    <w:name w:val="c22"/>
    <w:basedOn w:val="a0"/>
    <w:rsid w:val="006E160A"/>
  </w:style>
  <w:style w:type="paragraph" w:customStyle="1" w:styleId="c10">
    <w:name w:val="c10"/>
    <w:basedOn w:val="a"/>
    <w:rsid w:val="006E160A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6E160A"/>
  </w:style>
  <w:style w:type="table" w:styleId="-5">
    <w:name w:val="Light Grid Accent 5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337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A3484"/>
    <w:pPr>
      <w:jc w:val="left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84"/>
    <w:rPr>
      <w:rFonts w:ascii="Consolas" w:hAnsi="Consolas" w:cs="Consolas"/>
    </w:rPr>
  </w:style>
  <w:style w:type="paragraph" w:customStyle="1" w:styleId="36">
    <w:name w:val="Заголовок 3+"/>
    <w:basedOn w:val="a"/>
    <w:rsid w:val="004A34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4A3484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4A3484"/>
  </w:style>
  <w:style w:type="character" w:customStyle="1" w:styleId="c2">
    <w:name w:val="c2"/>
    <w:basedOn w:val="a0"/>
    <w:rsid w:val="004A3484"/>
  </w:style>
  <w:style w:type="character" w:customStyle="1" w:styleId="c9">
    <w:name w:val="c9"/>
    <w:basedOn w:val="a0"/>
    <w:rsid w:val="004A3484"/>
  </w:style>
  <w:style w:type="character" w:customStyle="1" w:styleId="c9c11">
    <w:name w:val="c9 c11"/>
    <w:basedOn w:val="a0"/>
    <w:rsid w:val="004A3484"/>
  </w:style>
  <w:style w:type="paragraph" w:styleId="aff3">
    <w:name w:val="Revision"/>
    <w:hidden/>
    <w:uiPriority w:val="99"/>
    <w:semiHidden/>
    <w:rsid w:val="00247D54"/>
    <w:pPr>
      <w:jc w:val="left"/>
    </w:pPr>
    <w:rPr>
      <w:sz w:val="24"/>
      <w:szCs w:val="24"/>
    </w:rPr>
  </w:style>
  <w:style w:type="table" w:customStyle="1" w:styleId="PlainTable2">
    <w:name w:val="Plain Table 2"/>
    <w:basedOn w:val="a1"/>
    <w:uiPriority w:val="42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46">
    <w:name w:val="Font Style146"/>
    <w:basedOn w:val="a0"/>
    <w:rsid w:val="006333FE"/>
    <w:rPr>
      <w:rFonts w:ascii="Century Schoolbook" w:hAnsi="Century Schoolbook" w:cs="Century Schoolbook"/>
      <w:sz w:val="22"/>
      <w:szCs w:val="22"/>
    </w:rPr>
  </w:style>
  <w:style w:type="table" w:customStyle="1" w:styleId="150">
    <w:name w:val="Сетка таблицы15"/>
    <w:basedOn w:val="a1"/>
    <w:uiPriority w:val="59"/>
    <w:rsid w:val="004E51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FC1D9C"/>
    <w:pPr>
      <w:spacing w:before="100" w:beforeAutospacing="1" w:after="100" w:afterAutospacing="1"/>
      <w:jc w:val="left"/>
    </w:pPr>
  </w:style>
  <w:style w:type="character" w:customStyle="1" w:styleId="29">
    <w:name w:val="Основной текст (2)_"/>
    <w:basedOn w:val="a0"/>
    <w:link w:val="2a"/>
    <w:rsid w:val="00FC1D9C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FC1D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a">
    <w:name w:val="Основной текст (2)"/>
    <w:basedOn w:val="a"/>
    <w:link w:val="29"/>
    <w:rsid w:val="00FC1D9C"/>
    <w:pPr>
      <w:widowControl w:val="0"/>
      <w:shd w:val="clear" w:color="auto" w:fill="FFFFFF"/>
      <w:spacing w:before="360" w:line="259" w:lineRule="exact"/>
      <w:ind w:hanging="200"/>
    </w:pPr>
    <w:rPr>
      <w:rFonts w:ascii="Georgia" w:eastAsia="Georgia" w:hAnsi="Georgia" w:cs="Georgia"/>
      <w:sz w:val="22"/>
      <w:szCs w:val="22"/>
    </w:rPr>
  </w:style>
  <w:style w:type="character" w:customStyle="1" w:styleId="js-message-subject">
    <w:name w:val="js-message-subject"/>
    <w:basedOn w:val="a0"/>
    <w:rsid w:val="00FC1D9C"/>
  </w:style>
  <w:style w:type="paragraph" w:styleId="aff4">
    <w:name w:val="Subtitle"/>
    <w:basedOn w:val="a"/>
    <w:next w:val="a"/>
    <w:link w:val="aff5"/>
    <w:qFormat/>
    <w:rsid w:val="00FC1D9C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ff5">
    <w:name w:val="Подзаголовок Знак"/>
    <w:basedOn w:val="a0"/>
    <w:link w:val="aff4"/>
    <w:rsid w:val="00FC1D9C"/>
    <w:rPr>
      <w:rFonts w:ascii="Cambria" w:hAnsi="Cambria"/>
      <w:bCs/>
      <w:sz w:val="24"/>
      <w:szCs w:val="24"/>
    </w:rPr>
  </w:style>
  <w:style w:type="table" w:customStyle="1" w:styleId="160">
    <w:name w:val="Сетка таблицы16"/>
    <w:basedOn w:val="a1"/>
    <w:next w:val="a7"/>
    <w:uiPriority w:val="59"/>
    <w:rsid w:val="00C71C96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7"/>
    <w:uiPriority w:val="39"/>
    <w:rsid w:val="001277CA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rsid w:val="007C42F6"/>
    <w:rPr>
      <w:sz w:val="17"/>
      <w:szCs w:val="17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C42F6"/>
    <w:rPr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C42F6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7C42F6"/>
    <w:rPr>
      <w:sz w:val="8"/>
      <w:szCs w:val="8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7C42F6"/>
    <w:rPr>
      <w:sz w:val="8"/>
      <w:szCs w:val="8"/>
      <w:shd w:val="clear" w:color="auto" w:fill="FFFFFF"/>
    </w:rPr>
  </w:style>
  <w:style w:type="character" w:customStyle="1" w:styleId="585pt">
    <w:name w:val="Основной текст (5) + 8;5 pt;Не малые прописные"/>
    <w:basedOn w:val="52"/>
    <w:rsid w:val="007C42F6"/>
    <w:rPr>
      <w:smallCaps/>
      <w:sz w:val="17"/>
      <w:szCs w:val="17"/>
      <w:shd w:val="clear" w:color="auto" w:fill="FFFFFF"/>
    </w:rPr>
  </w:style>
  <w:style w:type="character" w:customStyle="1" w:styleId="38pt">
    <w:name w:val="Основной текст (3) + 8 pt;Малые прописные"/>
    <w:basedOn w:val="37"/>
    <w:rsid w:val="007C42F6"/>
    <w:rPr>
      <w:smallCaps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C42F6"/>
    <w:pPr>
      <w:shd w:val="clear" w:color="auto" w:fill="FFFFFF"/>
      <w:spacing w:line="0" w:lineRule="atLeast"/>
      <w:jc w:val="left"/>
    </w:pPr>
    <w:rPr>
      <w:sz w:val="17"/>
      <w:szCs w:val="17"/>
    </w:rPr>
  </w:style>
  <w:style w:type="paragraph" w:customStyle="1" w:styleId="53">
    <w:name w:val="Основной текст (5)"/>
    <w:basedOn w:val="a"/>
    <w:link w:val="52"/>
    <w:rsid w:val="007C42F6"/>
    <w:pPr>
      <w:shd w:val="clear" w:color="auto" w:fill="FFFFFF"/>
      <w:spacing w:line="0" w:lineRule="atLeast"/>
      <w:jc w:val="left"/>
    </w:pPr>
    <w:rPr>
      <w:sz w:val="16"/>
      <w:szCs w:val="16"/>
    </w:rPr>
  </w:style>
  <w:style w:type="paragraph" w:customStyle="1" w:styleId="43">
    <w:name w:val="Основной текст (4)"/>
    <w:basedOn w:val="a"/>
    <w:link w:val="42"/>
    <w:rsid w:val="007C42F6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83">
    <w:name w:val="Основной текст (8)"/>
    <w:basedOn w:val="a"/>
    <w:link w:val="82"/>
    <w:rsid w:val="007C42F6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73">
    <w:name w:val="Основной текст (7)"/>
    <w:basedOn w:val="a"/>
    <w:link w:val="72"/>
    <w:rsid w:val="007C42F6"/>
    <w:pPr>
      <w:shd w:val="clear" w:color="auto" w:fill="FFFFFF"/>
      <w:spacing w:line="0" w:lineRule="atLeast"/>
      <w:jc w:val="left"/>
    </w:pPr>
    <w:rPr>
      <w:sz w:val="8"/>
      <w:szCs w:val="8"/>
    </w:rPr>
  </w:style>
  <w:style w:type="character" w:customStyle="1" w:styleId="131">
    <w:name w:val="Основной текст (13)_"/>
    <w:basedOn w:val="a0"/>
    <w:link w:val="132"/>
    <w:rsid w:val="007C42F6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7C42F6"/>
    <w:rPr>
      <w:sz w:val="19"/>
      <w:szCs w:val="19"/>
      <w:shd w:val="clear" w:color="auto" w:fill="FFFFFF"/>
    </w:rPr>
  </w:style>
  <w:style w:type="character" w:customStyle="1" w:styleId="9Batang9pt">
    <w:name w:val="Основной текст (9) + Batang;9 pt;Полужирный"/>
    <w:basedOn w:val="90"/>
    <w:rsid w:val="007C42F6"/>
    <w:rPr>
      <w:rFonts w:ascii="Batang" w:eastAsia="Batang" w:hAnsi="Batang" w:cs="Batang"/>
      <w:b/>
      <w:bCs/>
      <w:sz w:val="18"/>
      <w:szCs w:val="18"/>
      <w:shd w:val="clear" w:color="auto" w:fill="FFFFFF"/>
    </w:rPr>
  </w:style>
  <w:style w:type="character" w:customStyle="1" w:styleId="133">
    <w:name w:val="Основной текст (13) + Полужирный"/>
    <w:basedOn w:val="131"/>
    <w:rsid w:val="007C42F6"/>
    <w:rPr>
      <w:rFonts w:ascii="Batang" w:eastAsia="Batang" w:hAnsi="Batang" w:cs="Batang"/>
      <w:b/>
      <w:bCs/>
      <w:sz w:val="18"/>
      <w:szCs w:val="1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7C42F6"/>
    <w:pPr>
      <w:shd w:val="clear" w:color="auto" w:fill="FFFFFF"/>
      <w:spacing w:line="0" w:lineRule="atLeast"/>
      <w:jc w:val="left"/>
    </w:pPr>
    <w:rPr>
      <w:rFonts w:ascii="Batang" w:eastAsia="Batang" w:hAnsi="Batang" w:cs="Batang"/>
      <w:sz w:val="18"/>
      <w:szCs w:val="18"/>
    </w:rPr>
  </w:style>
  <w:style w:type="paragraph" w:customStyle="1" w:styleId="91">
    <w:name w:val="Основной текст (9)"/>
    <w:basedOn w:val="a"/>
    <w:link w:val="90"/>
    <w:rsid w:val="007C42F6"/>
    <w:pPr>
      <w:shd w:val="clear" w:color="auto" w:fill="FFFFFF"/>
      <w:spacing w:line="255" w:lineRule="exact"/>
      <w:jc w:val="left"/>
    </w:pPr>
    <w:rPr>
      <w:sz w:val="19"/>
      <w:szCs w:val="19"/>
    </w:rPr>
  </w:style>
  <w:style w:type="numbering" w:customStyle="1" w:styleId="39">
    <w:name w:val="Нет списка3"/>
    <w:next w:val="a2"/>
    <w:uiPriority w:val="99"/>
    <w:semiHidden/>
    <w:unhideWhenUsed/>
    <w:rsid w:val="007C42F6"/>
  </w:style>
  <w:style w:type="numbering" w:customStyle="1" w:styleId="44">
    <w:name w:val="Нет списка4"/>
    <w:next w:val="a2"/>
    <w:uiPriority w:val="99"/>
    <w:semiHidden/>
    <w:unhideWhenUsed/>
    <w:rsid w:val="007C42F6"/>
  </w:style>
  <w:style w:type="table" w:customStyle="1" w:styleId="610">
    <w:name w:val="Сетка таблицы61"/>
    <w:basedOn w:val="a1"/>
    <w:next w:val="a7"/>
    <w:uiPriority w:val="59"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2"/>
    <w:uiPriority w:val="1"/>
    <w:qFormat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95">
    <w:name w:val="Font Style95"/>
    <w:basedOn w:val="a0"/>
    <w:rsid w:val="007C42F6"/>
    <w:rPr>
      <w:rFonts w:ascii="Times New Roman" w:hAnsi="Times New Roman" w:cs="Times New Roman"/>
      <w:sz w:val="18"/>
      <w:szCs w:val="18"/>
    </w:rPr>
  </w:style>
  <w:style w:type="numbering" w:customStyle="1" w:styleId="54">
    <w:name w:val="Нет списка5"/>
    <w:next w:val="a2"/>
    <w:uiPriority w:val="99"/>
    <w:semiHidden/>
    <w:unhideWhenUsed/>
    <w:rsid w:val="00D876CA"/>
  </w:style>
  <w:style w:type="table" w:customStyle="1" w:styleId="190">
    <w:name w:val="Сетка таблицы19"/>
    <w:basedOn w:val="a1"/>
    <w:next w:val="a7"/>
    <w:uiPriority w:val="59"/>
    <w:rsid w:val="00D876CA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59"/>
    <w:rsid w:val="00D876CA"/>
    <w:pPr>
      <w:ind w:left="-57"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59"/>
    <w:rsid w:val="00D8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8327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26"/>
      </w:numPr>
    </w:pPr>
  </w:style>
  <w:style w:type="numbering" w:customStyle="1" w:styleId="a5">
    <w:name w:val="2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3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3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1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7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8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2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2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0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4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05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proshkolu.ru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kiselevka%20-%2027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</a:t>
            </a:r>
            <a:r>
              <a:rPr lang="ru-RU" sz="1400" baseline="0"/>
              <a:t> обученности по ступеням (в процентах)</a:t>
            </a:r>
            <a:endParaRPr lang="ru-RU" sz="1400"/>
          </a:p>
        </c:rich>
      </c:tx>
      <c:layout>
        <c:manualLayout>
          <c:xMode val="edge"/>
          <c:yMode val="edge"/>
          <c:x val="0.1328067509661949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71816028182655E-2"/>
          <c:y val="0.27525946169957782"/>
          <c:w val="0.9082452452716846"/>
          <c:h val="0.59584771675944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1ступень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38.300000000000004</c:v>
                </c:pt>
                <c:pt idx="1">
                  <c:v>38.300000000000004</c:v>
                </c:pt>
                <c:pt idx="2">
                  <c:v>36.1</c:v>
                </c:pt>
                <c:pt idx="3">
                  <c:v>40</c:v>
                </c:pt>
                <c:pt idx="4">
                  <c:v>53.7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spPr>
            <a:solidFill>
              <a:srgbClr val="FF99CC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28.7</c:v>
                </c:pt>
                <c:pt idx="1">
                  <c:v>33.300000000000004</c:v>
                </c:pt>
                <c:pt idx="2">
                  <c:v>31.7</c:v>
                </c:pt>
                <c:pt idx="3">
                  <c:v>31.7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spPr>
            <a:solidFill>
              <a:srgbClr val="66FF99"/>
            </a:solidFill>
          </c:spPr>
          <c:invertIfNegative val="0"/>
          <c:dLbls>
            <c:dLbl>
              <c:idx val="3"/>
              <c:layout>
                <c:manualLayout>
                  <c:x val="3.900433097929978E-3"/>
                  <c:y val="1.706970128022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31.6</c:v>
                </c:pt>
                <c:pt idx="1">
                  <c:v>21.1</c:v>
                </c:pt>
                <c:pt idx="2">
                  <c:v>40</c:v>
                </c:pt>
                <c:pt idx="3">
                  <c:v>33.300000000000004</c:v>
                </c:pt>
                <c:pt idx="4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целом по школе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9640577432976825E-3"/>
                  <c:y val="5.6899004267425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01395137993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84346459785921E-2"/>
                  <c:y val="-1.7222029323148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33</c:v>
                </c:pt>
                <c:pt idx="1">
                  <c:v>33.300000000000004</c:v>
                </c:pt>
                <c:pt idx="2">
                  <c:v>34.5</c:v>
                </c:pt>
                <c:pt idx="3">
                  <c:v>35.6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244352"/>
        <c:axId val="124245888"/>
      </c:barChart>
      <c:catAx>
        <c:axId val="124244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4245888"/>
        <c:crosses val="autoZero"/>
        <c:auto val="1"/>
        <c:lblAlgn val="ctr"/>
        <c:lblOffset val="100"/>
        <c:noMultiLvlLbl val="0"/>
      </c:catAx>
      <c:valAx>
        <c:axId val="12424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24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420420478472532"/>
          <c:y val="0.14658124348965626"/>
          <c:w val="0.78127190172547978"/>
          <c:h val="6.9105424321959791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 по классам</a:t>
            </a:r>
          </a:p>
          <a:p>
            <a:pPr>
              <a:defRPr/>
            </a:pPr>
            <a:r>
              <a:rPr lang="ru-RU" sz="1400"/>
              <a:t>2016-2017 учебный год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225277375783991E-2"/>
          <c:y val="0.25702380952380982"/>
          <c:w val="0.95754944524843355"/>
          <c:h val="0.59385920509936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trendline>
            <c:spPr>
              <a:ln w="12700"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0.46200000000000002</c:v>
                </c:pt>
                <c:pt idx="1">
                  <c:v>0.54500000000000004</c:v>
                </c:pt>
                <c:pt idx="2" formatCode="0%">
                  <c:v>0.5</c:v>
                </c:pt>
                <c:pt idx="3">
                  <c:v>0.66700000000000181</c:v>
                </c:pt>
                <c:pt idx="4">
                  <c:v>0.44400000000000001</c:v>
                </c:pt>
                <c:pt idx="5" formatCode="0%">
                  <c:v>0.30000000000000032</c:v>
                </c:pt>
                <c:pt idx="6" formatCode="0%">
                  <c:v>0.2</c:v>
                </c:pt>
                <c:pt idx="7" formatCode="0%">
                  <c:v>0.5</c:v>
                </c:pt>
                <c:pt idx="8">
                  <c:v>0.222</c:v>
                </c:pt>
                <c:pt idx="9" formatCode="0%">
                  <c:v>0.60000000000000064</c:v>
                </c:pt>
                <c:pt idx="10">
                  <c:v>0.66700000000000181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488896"/>
        <c:axId val="141490432"/>
      </c:barChart>
      <c:catAx>
        <c:axId val="14148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490432"/>
        <c:crosses val="autoZero"/>
        <c:auto val="1"/>
        <c:lblAlgn val="ctr"/>
        <c:lblOffset val="100"/>
        <c:noMultiLvlLbl val="0"/>
      </c:catAx>
      <c:valAx>
        <c:axId val="1414904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4148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/>
              <a:t>Изменение результатов обучения в 2016-2017 учебном году по сравнению с предыдущим учебным годом, 2 - 4 классы</a:t>
            </a:r>
          </a:p>
        </c:rich>
      </c:tx>
      <c:layout>
        <c:manualLayout>
          <c:xMode val="edge"/>
          <c:yMode val="edge"/>
          <c:x val="0.12761018296230328"/>
          <c:y val="4.938054618172733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03883997258963E-2"/>
          <c:y val="0.25724087463044831"/>
          <c:w val="0.93150666511513647"/>
          <c:h val="0.50954151177199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Литер.чтение</c:v>
                </c:pt>
                <c:pt idx="3">
                  <c:v>Окружающ.мир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3.7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Литер.чтение</c:v>
                </c:pt>
                <c:pt idx="3">
                  <c:v>Окружающ.мир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3.68</c:v>
                </c:pt>
                <c:pt idx="1">
                  <c:v>3.68</c:v>
                </c:pt>
                <c:pt idx="2">
                  <c:v>3.96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1578240"/>
        <c:axId val="141579776"/>
      </c:barChart>
      <c:catAx>
        <c:axId val="14157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79776"/>
        <c:crosses val="autoZero"/>
        <c:auto val="1"/>
        <c:lblAlgn val="ctr"/>
        <c:lblOffset val="100"/>
        <c:noMultiLvlLbl val="0"/>
      </c:catAx>
      <c:valAx>
        <c:axId val="1415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7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8834542233945"/>
          <c:y val="0.89351715793889996"/>
          <c:w val="0.69492442755000616"/>
          <c:h val="0.104911161197786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2016-2017 учебном году по сравнению с предыдущим учебным годом, 5-9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82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339717670426332E-2"/>
          <c:y val="0.2862704927841474"/>
          <c:w val="0.94734432275285707"/>
          <c:h val="0.45059793057782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1"/>
              <c:layout>
                <c:manualLayout>
                  <c:x val="1.80180180180180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018018018018064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036036036036041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3.53</c:v>
                </c:pt>
                <c:pt idx="1">
                  <c:v>3.8299999999999987</c:v>
                </c:pt>
                <c:pt idx="2">
                  <c:v>3.6</c:v>
                </c:pt>
                <c:pt idx="3">
                  <c:v>3.6</c:v>
                </c:pt>
                <c:pt idx="4">
                  <c:v>3.5</c:v>
                </c:pt>
                <c:pt idx="5">
                  <c:v>3.74</c:v>
                </c:pt>
                <c:pt idx="6">
                  <c:v>3.9</c:v>
                </c:pt>
                <c:pt idx="7">
                  <c:v>3.94</c:v>
                </c:pt>
                <c:pt idx="8">
                  <c:v>3.9099999999999997</c:v>
                </c:pt>
                <c:pt idx="9">
                  <c:v>3.63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dLbl>
              <c:idx val="1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18018018018064E-3"/>
                  <c:y val="1.2158054711246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03603603603604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405405405405417E-3"/>
                  <c:y val="3.71491824671713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009009009009054E-3"/>
                  <c:y val="4.0526849037487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3.4</c:v>
                </c:pt>
                <c:pt idx="1">
                  <c:v>3.6</c:v>
                </c:pt>
                <c:pt idx="2">
                  <c:v>3.5</c:v>
                </c:pt>
                <c:pt idx="3">
                  <c:v>3.62</c:v>
                </c:pt>
                <c:pt idx="4">
                  <c:v>3.5</c:v>
                </c:pt>
                <c:pt idx="5">
                  <c:v>3.8</c:v>
                </c:pt>
                <c:pt idx="6">
                  <c:v>4.0999999999999996</c:v>
                </c:pt>
                <c:pt idx="7">
                  <c:v>3.9</c:v>
                </c:pt>
                <c:pt idx="8">
                  <c:v>3.75</c:v>
                </c:pt>
                <c:pt idx="9">
                  <c:v>3.53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2730240"/>
        <c:axId val="141362304"/>
      </c:barChart>
      <c:catAx>
        <c:axId val="13273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1362304"/>
        <c:crosses val="autoZero"/>
        <c:auto val="1"/>
        <c:lblAlgn val="ctr"/>
        <c:lblOffset val="100"/>
        <c:noMultiLvlLbl val="0"/>
      </c:catAx>
      <c:valAx>
        <c:axId val="14136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3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909243101369163"/>
          <c:y val="0.15447366951471492"/>
          <c:w val="0.31653349988475354"/>
          <c:h val="8.9883126311338699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2016-2017 учебном году по сравнению с предыдущим учебным годом, 10-11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82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487428201909542E-2"/>
          <c:y val="0.2796031084349751"/>
          <c:w val="0.95351257179809046"/>
          <c:h val="0.38595100612423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0"/>
              <c:layout>
                <c:manualLayout>
                  <c:x val="-5.5325034578146831E-3"/>
                  <c:y val="1.3333333333333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766712770862164E-3"/>
                  <c:y val="1.3333333333333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325034578146831E-3"/>
                  <c:y val="8.8888888888889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2208390963577705E-3"/>
                  <c:y val="1.3333333333333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3.3299999999999987</c:v>
                </c:pt>
                <c:pt idx="1">
                  <c:v>3.5</c:v>
                </c:pt>
                <c:pt idx="2">
                  <c:v>3.3299999999999987</c:v>
                </c:pt>
                <c:pt idx="3">
                  <c:v>3.3299999999999987</c:v>
                </c:pt>
                <c:pt idx="4">
                  <c:v>3.3299999999999987</c:v>
                </c:pt>
                <c:pt idx="5">
                  <c:v>3.5</c:v>
                </c:pt>
                <c:pt idx="6">
                  <c:v>3.8299999999999987</c:v>
                </c:pt>
                <c:pt idx="7">
                  <c:v>4.17</c:v>
                </c:pt>
                <c:pt idx="8">
                  <c:v>3.3299999999999987</c:v>
                </c:pt>
                <c:pt idx="9">
                  <c:v>3.5</c:v>
                </c:pt>
                <c:pt idx="1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3.75</c:v>
                </c:pt>
                <c:pt idx="1">
                  <c:v>4.0999999999999996</c:v>
                </c:pt>
                <c:pt idx="2">
                  <c:v>3.88</c:v>
                </c:pt>
                <c:pt idx="3">
                  <c:v>3.63</c:v>
                </c:pt>
                <c:pt idx="4">
                  <c:v>4</c:v>
                </c:pt>
                <c:pt idx="5">
                  <c:v>3.88</c:v>
                </c:pt>
                <c:pt idx="6">
                  <c:v>4</c:v>
                </c:pt>
                <c:pt idx="7">
                  <c:v>4.5</c:v>
                </c:pt>
                <c:pt idx="8">
                  <c:v>4.25</c:v>
                </c:pt>
                <c:pt idx="9">
                  <c:v>4.38</c:v>
                </c:pt>
                <c:pt idx="10">
                  <c:v>4.25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1675136"/>
        <c:axId val="141676928"/>
      </c:barChart>
      <c:catAx>
        <c:axId val="141675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1676928"/>
        <c:crosses val="autoZero"/>
        <c:auto val="1"/>
        <c:lblAlgn val="ctr"/>
        <c:lblOffset val="100"/>
        <c:noMultiLvlLbl val="0"/>
      </c:catAx>
      <c:valAx>
        <c:axId val="1416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7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68978047868597"/>
          <c:y val="0.16571005094951366"/>
          <c:w val="0.24464635398836068"/>
          <c:h val="0.1106709896557048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92899404613293E-2"/>
          <c:y val="8.3394744904416798E-2"/>
          <c:w val="0.71600161912930649"/>
          <c:h val="0.71977042521253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96304694079281E-2"/>
                  <c:y val="-7.5113350185537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18177828164475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shape val="box"/>
        <c:axId val="124212352"/>
        <c:axId val="124214272"/>
        <c:axId val="0"/>
      </c:bar3DChart>
      <c:catAx>
        <c:axId val="12421235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 в первом классе</a:t>
                </a:r>
              </a:p>
            </c:rich>
          </c:tx>
          <c:layout>
            <c:manualLayout>
              <c:xMode val="edge"/>
              <c:yMode val="edge"/>
              <c:x val="2.2173076237106286E-2"/>
              <c:y val="0.85277842508005264"/>
            </c:manualLayout>
          </c:layout>
          <c:overlay val="0"/>
        </c:title>
        <c:numFmt formatCode="General" sourceLinked="1"/>
        <c:majorTickMark val="none"/>
        <c:minorTickMark val="none"/>
        <c:tickLblPos val="none"/>
        <c:crossAx val="124214272"/>
        <c:crosses val="autoZero"/>
        <c:auto val="1"/>
        <c:lblAlgn val="ctr"/>
        <c:lblOffset val="100"/>
        <c:noMultiLvlLbl val="0"/>
      </c:catAx>
      <c:valAx>
        <c:axId val="12421427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421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2936610447353"/>
          <c:y val="3.2706692913385835E-2"/>
          <c:w val="0.19569659005786391"/>
          <c:h val="0.7060950639291556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учеников на конец года</a:t>
            </a:r>
          </a:p>
        </c:rich>
      </c:tx>
      <c:layout>
        <c:manualLayout>
          <c:xMode val="edge"/>
          <c:yMode val="edge"/>
          <c:x val="0.1242563539732569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5063986000585"/>
          <c:y val="0.16168325493966718"/>
          <c:w val="0.62719533297005359"/>
          <c:h val="0.6481097788207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43287327194919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dLbls>
            <c:dLbl>
              <c:idx val="0"/>
              <c:layout>
                <c:manualLayout>
                  <c:x val="1.9104976959322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0"/>
              <c:layout>
                <c:manualLayout>
                  <c:x val="1.91049769593225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4328732719491918E-2"/>
                  <c:y val="3.37351035441384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28732719491918E-2"/>
                  <c:y val="3.37351035441384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904384200875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657920"/>
        <c:axId val="132659456"/>
        <c:axId val="0"/>
      </c:bar3DChart>
      <c:catAx>
        <c:axId val="132657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2659456"/>
        <c:crosses val="autoZero"/>
        <c:auto val="1"/>
        <c:lblAlgn val="ctr"/>
        <c:lblOffset val="100"/>
        <c:noMultiLvlLbl val="0"/>
      </c:catAx>
      <c:valAx>
        <c:axId val="13265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65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9881005175064"/>
          <c:y val="0.13012961216017938"/>
          <c:w val="0.25342748175889651"/>
          <c:h val="0.745109991864479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Поступление выпускников в учебные заведения</a:t>
            </a:r>
            <a:endParaRPr lang="ru-RU" sz="1400"/>
          </a:p>
        </c:rich>
      </c:tx>
      <c:layout>
        <c:manualLayout>
          <c:xMode val="edge"/>
          <c:yMode val="edge"/>
          <c:x val="0.202889468698069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3247405940383212"/>
          <c:w val="1"/>
          <c:h val="0.5251888645765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0.0%</c:formatCode>
                <c:ptCount val="6"/>
                <c:pt idx="0" formatCode="General">
                  <c:v>0</c:v>
                </c:pt>
                <c:pt idx="1">
                  <c:v>0.125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Техникумы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3"/>
              <c:layout>
                <c:manualLayout>
                  <c:x val="-3.9447731755425236E-3"/>
                  <c:y val="2.028397565922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0.14300000000000004</c:v>
                </c:pt>
                <c:pt idx="1">
                  <c:v>0.37500000000000266</c:v>
                </c:pt>
                <c:pt idx="2">
                  <c:v>0.222</c:v>
                </c:pt>
                <c:pt idx="3">
                  <c:v>0.44400000000000001</c:v>
                </c:pt>
                <c:pt idx="4" formatCode="0%">
                  <c:v>1</c:v>
                </c:pt>
                <c:pt idx="5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1.3806706114398461E-2"/>
                  <c:y val="-6.7613252197430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0.85700000000000065</c:v>
                </c:pt>
                <c:pt idx="1">
                  <c:v>0.37500000000000266</c:v>
                </c:pt>
                <c:pt idx="2">
                  <c:v>0.77800000000000646</c:v>
                </c:pt>
                <c:pt idx="3">
                  <c:v>0.55600000000000005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2682880"/>
        <c:axId val="132684416"/>
      </c:barChart>
      <c:catAx>
        <c:axId val="13268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684416"/>
        <c:crosses val="autoZero"/>
        <c:auto val="1"/>
        <c:lblAlgn val="ctr"/>
        <c:lblOffset val="100"/>
        <c:noMultiLvlLbl val="0"/>
      </c:catAx>
      <c:valAx>
        <c:axId val="13268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2682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923247759710508"/>
          <c:y val="0.16964164976335364"/>
          <c:w val="0.29563062013697983"/>
          <c:h val="0.126380880888874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</a:t>
            </a:r>
            <a:r>
              <a:rPr lang="ru-RU" sz="1400" baseline="0"/>
              <a:t> обученности по ступеням (в процентах)</a:t>
            </a:r>
            <a:endParaRPr lang="ru-RU" sz="1400"/>
          </a:p>
        </c:rich>
      </c:tx>
      <c:layout>
        <c:manualLayout>
          <c:xMode val="edge"/>
          <c:yMode val="edge"/>
          <c:x val="0.19962911451089557"/>
          <c:y val="2.94912754976657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71816028182655E-2"/>
          <c:y val="0.28969265439758185"/>
          <c:w val="0.9082452452716846"/>
          <c:h val="0.58141508084684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2"/>
              <c:layout>
                <c:manualLayout>
                  <c:x val="-1.853396348809192E-3"/>
                  <c:y val="7.9270709472849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3396348809192E-3"/>
                  <c:y val="7.9270709472850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38.300000000000004</c:v>
                </c:pt>
                <c:pt idx="1">
                  <c:v>28.7</c:v>
                </c:pt>
                <c:pt idx="2">
                  <c:v>31.6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99CC"/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38.300000000000004</c:v>
                </c:pt>
                <c:pt idx="1">
                  <c:v>33.300000000000004</c:v>
                </c:pt>
                <c:pt idx="2">
                  <c:v>21.1</c:v>
                </c:pt>
                <c:pt idx="3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9900"/>
            </a:solidFill>
          </c:spPr>
          <c:invertIfNegative val="0"/>
          <c:dLbls>
            <c:dLbl>
              <c:idx val="3"/>
              <c:layout>
                <c:manualLayout>
                  <c:x val="3.90046504599802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36.1</c:v>
                </c:pt>
                <c:pt idx="1">
                  <c:v>31.7</c:v>
                </c:pt>
                <c:pt idx="2">
                  <c:v>40</c:v>
                </c:pt>
                <c:pt idx="3">
                  <c:v>34.5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2"/>
              <c:layout>
                <c:manualLayout>
                  <c:x val="-1.27242226498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9682539682541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</c:v>
                </c:pt>
                <c:pt idx="1">
                  <c:v>31.7</c:v>
                </c:pt>
                <c:pt idx="2">
                  <c:v>33.300000000000004</c:v>
                </c:pt>
                <c:pt idx="3">
                  <c:v>35.6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472715395111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472754050073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53.7</c:v>
                </c:pt>
                <c:pt idx="1">
                  <c:v>31</c:v>
                </c:pt>
                <c:pt idx="2">
                  <c:v>62.5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767744"/>
        <c:axId val="132769280"/>
      </c:barChart>
      <c:catAx>
        <c:axId val="132767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2769280"/>
        <c:crosses val="autoZero"/>
        <c:auto val="1"/>
        <c:lblAlgn val="ctr"/>
        <c:lblOffset val="100"/>
        <c:noMultiLvlLbl val="0"/>
      </c:catAx>
      <c:valAx>
        <c:axId val="132769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7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5902299417024158E-2"/>
          <c:y val="0.14679417837577391"/>
          <c:w val="0.8202765938661335"/>
          <c:h val="7.6950324729028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25453">
          <a:noFill/>
        </a:ln>
      </c:spPr>
    </c:sideWall>
    <c:backWall>
      <c:thickness val="0"/>
      <c:spPr>
        <a:solidFill>
          <a:srgbClr val="FFFFFF"/>
        </a:solidFill>
        <a:ln w="25453">
          <a:noFill/>
        </a:ln>
      </c:spPr>
    </c:backWall>
    <c:plotArea>
      <c:layout>
        <c:manualLayout>
          <c:layoutTarget val="inner"/>
          <c:xMode val="edge"/>
          <c:yMode val="edge"/>
          <c:x val="9.4804202986340565E-4"/>
          <c:y val="0"/>
          <c:w val="0.640945935269853"/>
          <c:h val="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FF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399782001148882"/>
                  <c:y val="-0.28640955491728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65320750077522E-2"/>
                  <c:y val="8.9027911453320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0.72700000000000065</c:v>
                </c:pt>
                <c:pt idx="1">
                  <c:v>0.21800000000000044</c:v>
                </c:pt>
                <c:pt idx="2">
                  <c:v>5.5000000000000014E-2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8248175182481752"/>
          <c:y val="0.14388489208634347"/>
          <c:w val="0.31237190233206086"/>
          <c:h val="0.67458753737481381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Образование педагогов</a:t>
            </a:r>
          </a:p>
        </c:rich>
      </c:tx>
      <c:layout>
        <c:manualLayout>
          <c:xMode val="edge"/>
          <c:yMode val="edge"/>
          <c:x val="0.3088289044645053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842011000307892E-3"/>
          <c:y val="3.6094277864682611E-2"/>
          <c:w val="0.50743660943407487"/>
          <c:h val="0.960489717266354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967380252924225"/>
          <c:y val="0.15964224960387149"/>
          <c:w val="0.44817845491327862"/>
          <c:h val="0.4838741794948802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Возрастной состав педагогов</a:t>
            </a:r>
          </a:p>
        </c:rich>
      </c:tx>
      <c:layout>
        <c:manualLayout>
          <c:xMode val="edge"/>
          <c:yMode val="edge"/>
          <c:x val="0.17159763313611098"/>
          <c:y val="1.7937219730941704E-2"/>
        </c:manualLayout>
      </c:layout>
      <c:overlay val="0"/>
      <c:spPr>
        <a:noFill/>
        <a:ln w="2537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201183431952671"/>
          <c:y val="0.17811813802698218"/>
          <c:w val="0.58096707545619997"/>
          <c:h val="0.4182943793614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более 60 лет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3</c:v>
                </c:pt>
                <c:pt idx="1">
                  <c:v>1</c:v>
                </c:pt>
                <c:pt idx="2" formatCode="General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382400"/>
        <c:axId val="141383936"/>
      </c:barChart>
      <c:catAx>
        <c:axId val="14138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8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38393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8240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248520710059172"/>
          <c:y val="0.34080717488791817"/>
          <c:w val="0.26331360946748023"/>
          <c:h val="0.1704035874439462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Состав педколлектива по категориям</a:t>
            </a:r>
          </a:p>
        </c:rich>
      </c:tx>
      <c:layout>
        <c:manualLayout>
          <c:xMode val="edge"/>
          <c:yMode val="edge"/>
          <c:x val="0.30864197530868265"/>
          <c:y val="0"/>
        </c:manualLayout>
      </c:layout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414173228346472E-2"/>
          <c:y val="0.10371181412974186"/>
          <c:w val="0.53661543307087212"/>
          <c:h val="0.8765643199925453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7477795275590534E-2"/>
                  <c:y val="0.150429938861195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699748031496297"/>
                  <c:y val="-8.44191813301440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611023622047233E-2"/>
                  <c:y val="-1.26139557999037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840000000000001E-2"/>
                  <c:y val="0.145918298674206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 </c:v>
                </c:pt>
                <c:pt idx="2">
                  <c:v>Соответствие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0.10500000000000002</c:v>
                </c:pt>
                <c:pt idx="1">
                  <c:v>0.42100000000000032</c:v>
                </c:pt>
                <c:pt idx="2">
                  <c:v>0.42100000000000032</c:v>
                </c:pt>
                <c:pt idx="3">
                  <c:v>5.3000000000000012E-2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28220472440946"/>
          <c:y val="0.23733971123432071"/>
          <c:w val="0.38318519685039382"/>
          <c:h val="0.62035854985582428"/>
        </c:manualLayout>
      </c:layout>
      <c:overlay val="1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 cap="flat" cmpd="sng" algn="ctr">
      <a:solidFill>
        <a:srgbClr val="00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3E1F-22B5-4457-BB1A-E07E496D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53616</TotalTime>
  <Pages>52</Pages>
  <Words>18384</Words>
  <Characters>104791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Гость</cp:lastModifiedBy>
  <cp:revision>1755</cp:revision>
  <cp:lastPrinted>2015-11-21T04:18:00Z</cp:lastPrinted>
  <dcterms:created xsi:type="dcterms:W3CDTF">2008-06-24T01:29:00Z</dcterms:created>
  <dcterms:modified xsi:type="dcterms:W3CDTF">2017-11-07T06:51:00Z</dcterms:modified>
</cp:coreProperties>
</file>